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AA5" w:rsidRPr="00E33AA5" w:rsidRDefault="00E33AA5" w:rsidP="00E33AA5">
      <w:pPr>
        <w:jc w:val="right"/>
        <w:rPr>
          <w:rFonts w:ascii="仿宋_GB2312" w:eastAsia="仿宋_GB2312"/>
          <w:b/>
          <w:sz w:val="28"/>
          <w:szCs w:val="28"/>
        </w:rPr>
      </w:pPr>
      <w:r w:rsidRPr="00E33AA5">
        <w:rPr>
          <w:rFonts w:ascii="仿宋_GB2312" w:eastAsia="仿宋_GB2312" w:hint="eastAsia"/>
          <w:sz w:val="28"/>
          <w:szCs w:val="28"/>
        </w:rPr>
        <w:cr/>
      </w:r>
      <w:r w:rsidRPr="00E33AA5">
        <w:rPr>
          <w:rFonts w:ascii="仿宋_GB2312" w:eastAsia="仿宋_GB2312" w:hAnsi="宋体" w:hint="eastAsia"/>
          <w:sz w:val="28"/>
          <w:szCs w:val="28"/>
        </w:rPr>
        <w:t xml:space="preserve">  </w:t>
      </w:r>
      <w:bookmarkStart w:id="0" w:name="_Toc16407"/>
      <w:r w:rsidRPr="00E33AA5">
        <w:rPr>
          <w:rFonts w:ascii="仿宋_GB2312" w:eastAsia="仿宋_GB2312" w:hAnsi="宋体" w:hint="eastAsia"/>
          <w:sz w:val="28"/>
          <w:szCs w:val="28"/>
        </w:rPr>
        <w:t>招标编号：</w:t>
      </w:r>
      <w:bookmarkEnd w:id="0"/>
      <w:r w:rsidRPr="00E33AA5">
        <w:rPr>
          <w:rFonts w:ascii="仿宋_GB2312" w:eastAsia="仿宋_GB2312" w:hAnsi="宋体" w:hint="eastAsia"/>
          <w:sz w:val="28"/>
          <w:szCs w:val="28"/>
        </w:rPr>
        <w:t xml:space="preserve">XW20240101-ZH      </w:t>
      </w:r>
    </w:p>
    <w:p w:rsidR="00E33AA5" w:rsidRPr="00E33AA5" w:rsidRDefault="00E33AA5" w:rsidP="00E33AA5">
      <w:pPr>
        <w:jc w:val="center"/>
        <w:rPr>
          <w:rFonts w:ascii="仿宋_GB2312" w:eastAsia="仿宋_GB2312"/>
          <w:sz w:val="28"/>
          <w:szCs w:val="28"/>
        </w:rPr>
      </w:pPr>
    </w:p>
    <w:p w:rsidR="00E33AA5" w:rsidRPr="00E33AA5" w:rsidRDefault="00E33AA5" w:rsidP="00E33AA5">
      <w:pPr>
        <w:jc w:val="center"/>
        <w:rPr>
          <w:rFonts w:ascii="仿宋_GB2312" w:eastAsia="仿宋_GB2312"/>
          <w:sz w:val="28"/>
          <w:szCs w:val="28"/>
        </w:rPr>
      </w:pPr>
    </w:p>
    <w:p w:rsidR="00E33AA5" w:rsidRPr="00E33AA5" w:rsidRDefault="00190BDA" w:rsidP="00E33AA5">
      <w:pPr>
        <w:jc w:val="center"/>
        <w:rPr>
          <w:rFonts w:ascii="仿宋_GB2312" w:eastAsia="仿宋_GB2312"/>
          <w:sz w:val="28"/>
          <w:szCs w:val="28"/>
        </w:rPr>
      </w:pPr>
      <w:r w:rsidRPr="00190BDA">
        <w:rPr>
          <w:rFonts w:ascii="仿宋_GB2312" w:eastAsia="仿宋_GB2312"/>
          <w:sz w:val="28"/>
          <w:szCs w:val="28"/>
        </w:rPr>
        <w:t>​</w:t>
      </w:r>
      <w:r w:rsidRPr="00190BDA">
        <w:rPr>
          <w:rFonts w:ascii="仿宋_GB2312" w:eastAsia="仿宋_GB2312" w:hint="eastAsia"/>
          <w:sz w:val="44"/>
          <w:szCs w:val="44"/>
        </w:rPr>
        <w:t>食堂原材料采购竞争性磋商</w:t>
      </w:r>
    </w:p>
    <w:p w:rsidR="00190BDA" w:rsidRDefault="00190BDA" w:rsidP="00E33AA5">
      <w:pPr>
        <w:jc w:val="center"/>
        <w:rPr>
          <w:rFonts w:ascii="仿宋_GB2312" w:eastAsia="仿宋_GB2312" w:hint="eastAsia"/>
          <w:sz w:val="28"/>
          <w:szCs w:val="28"/>
        </w:rPr>
      </w:pPr>
    </w:p>
    <w:p w:rsidR="00E33AA5" w:rsidRPr="00E33AA5" w:rsidRDefault="00E33AA5" w:rsidP="00E33AA5">
      <w:pPr>
        <w:jc w:val="center"/>
        <w:rPr>
          <w:rFonts w:ascii="仿宋_GB2312" w:eastAsia="仿宋_GB2312"/>
          <w:sz w:val="28"/>
          <w:szCs w:val="28"/>
        </w:rPr>
      </w:pPr>
      <w:r w:rsidRPr="00E33AA5">
        <w:rPr>
          <w:rFonts w:ascii="仿宋_GB2312" w:eastAsia="仿宋_GB2312" w:hint="eastAsia"/>
          <w:sz w:val="28"/>
          <w:szCs w:val="28"/>
        </w:rPr>
        <w:t>招 标 文 件</w:t>
      </w:r>
    </w:p>
    <w:p w:rsidR="00E33AA5" w:rsidRPr="00E33AA5" w:rsidRDefault="00E33AA5" w:rsidP="00E33AA5">
      <w:pPr>
        <w:jc w:val="center"/>
        <w:rPr>
          <w:rFonts w:ascii="仿宋_GB2312" w:eastAsia="仿宋_GB2312"/>
          <w:sz w:val="28"/>
          <w:szCs w:val="28"/>
        </w:rPr>
      </w:pPr>
    </w:p>
    <w:p w:rsidR="00E33AA5" w:rsidRPr="00E33AA5" w:rsidRDefault="00E33AA5" w:rsidP="00E33AA5">
      <w:pPr>
        <w:jc w:val="center"/>
        <w:rPr>
          <w:rFonts w:ascii="仿宋_GB2312" w:eastAsia="仿宋_GB2312"/>
          <w:sz w:val="28"/>
          <w:szCs w:val="28"/>
        </w:rPr>
      </w:pPr>
    </w:p>
    <w:p w:rsidR="00E33AA5" w:rsidRPr="00E33AA5" w:rsidRDefault="00E33AA5" w:rsidP="00E33AA5">
      <w:pPr>
        <w:jc w:val="center"/>
        <w:rPr>
          <w:rFonts w:ascii="仿宋_GB2312" w:eastAsia="仿宋_GB2312"/>
          <w:sz w:val="28"/>
          <w:szCs w:val="28"/>
        </w:rPr>
      </w:pPr>
    </w:p>
    <w:p w:rsidR="00E33AA5" w:rsidRPr="00E33AA5" w:rsidRDefault="00E33AA5" w:rsidP="00E33AA5">
      <w:pPr>
        <w:jc w:val="center"/>
        <w:rPr>
          <w:rFonts w:ascii="仿宋_GB2312" w:eastAsia="仿宋_GB2312"/>
          <w:sz w:val="28"/>
          <w:szCs w:val="28"/>
        </w:rPr>
      </w:pPr>
    </w:p>
    <w:p w:rsidR="00E33AA5" w:rsidRPr="00E33AA5" w:rsidRDefault="00E33AA5" w:rsidP="00E33AA5">
      <w:pPr>
        <w:jc w:val="center"/>
        <w:rPr>
          <w:rFonts w:ascii="仿宋_GB2312" w:eastAsia="仿宋_GB2312"/>
          <w:sz w:val="28"/>
          <w:szCs w:val="28"/>
        </w:rPr>
      </w:pPr>
    </w:p>
    <w:p w:rsidR="00E33AA5" w:rsidRPr="00E33AA5" w:rsidRDefault="00E33AA5" w:rsidP="00E33AA5">
      <w:pPr>
        <w:jc w:val="center"/>
        <w:rPr>
          <w:rFonts w:ascii="仿宋_GB2312" w:eastAsia="仿宋_GB2312"/>
          <w:sz w:val="28"/>
          <w:szCs w:val="28"/>
        </w:rPr>
      </w:pPr>
    </w:p>
    <w:p w:rsidR="00E33AA5" w:rsidRPr="00E33AA5" w:rsidRDefault="00E33AA5" w:rsidP="00E33AA5">
      <w:pPr>
        <w:jc w:val="center"/>
        <w:rPr>
          <w:rFonts w:ascii="仿宋_GB2312" w:eastAsia="仿宋_GB2312"/>
          <w:sz w:val="28"/>
          <w:szCs w:val="28"/>
        </w:rPr>
      </w:pPr>
    </w:p>
    <w:p w:rsidR="00E33AA5" w:rsidRPr="00E33AA5" w:rsidRDefault="00E33AA5" w:rsidP="00E33AA5">
      <w:pPr>
        <w:jc w:val="center"/>
        <w:rPr>
          <w:rFonts w:ascii="仿宋_GB2312" w:eastAsia="仿宋_GB2312"/>
          <w:sz w:val="28"/>
          <w:szCs w:val="28"/>
        </w:rPr>
      </w:pPr>
    </w:p>
    <w:p w:rsidR="00E33AA5" w:rsidRPr="00E33AA5" w:rsidRDefault="00E33AA5" w:rsidP="00E33AA5">
      <w:pPr>
        <w:jc w:val="center"/>
        <w:rPr>
          <w:rFonts w:ascii="仿宋_GB2312" w:eastAsia="仿宋_GB2312"/>
          <w:sz w:val="28"/>
          <w:szCs w:val="28"/>
        </w:rPr>
      </w:pPr>
    </w:p>
    <w:p w:rsidR="00E33AA5" w:rsidRPr="00E33AA5" w:rsidRDefault="00E33AA5" w:rsidP="00E33AA5">
      <w:pPr>
        <w:jc w:val="center"/>
        <w:rPr>
          <w:rFonts w:ascii="仿宋_GB2312" w:eastAsia="仿宋_GB2312"/>
          <w:sz w:val="28"/>
          <w:szCs w:val="28"/>
        </w:rPr>
      </w:pPr>
    </w:p>
    <w:p w:rsidR="00E33AA5" w:rsidRPr="00E33AA5" w:rsidRDefault="00E33AA5" w:rsidP="00E33AA5">
      <w:pPr>
        <w:jc w:val="center"/>
        <w:rPr>
          <w:rFonts w:ascii="仿宋_GB2312" w:eastAsia="仿宋_GB2312"/>
          <w:sz w:val="28"/>
          <w:szCs w:val="28"/>
        </w:rPr>
      </w:pPr>
      <w:bookmarkStart w:id="1" w:name="_Toc21143"/>
      <w:r w:rsidRPr="00E33AA5">
        <w:rPr>
          <w:rFonts w:ascii="仿宋_GB2312" w:eastAsia="仿宋_GB2312" w:hint="eastAsia"/>
          <w:sz w:val="28"/>
          <w:szCs w:val="28"/>
        </w:rPr>
        <w:t>招标人：</w:t>
      </w:r>
      <w:bookmarkEnd w:id="1"/>
      <w:r w:rsidRPr="00E33AA5">
        <w:rPr>
          <w:rFonts w:ascii="仿宋_GB2312" w:eastAsia="仿宋_GB2312" w:hint="eastAsia"/>
          <w:sz w:val="28"/>
          <w:szCs w:val="28"/>
        </w:rPr>
        <w:t>上海中微星望实业有限公司</w:t>
      </w:r>
      <w:bookmarkStart w:id="2" w:name="_Toc8280"/>
    </w:p>
    <w:bookmarkEnd w:id="2"/>
    <w:p w:rsidR="00E33AA5" w:rsidRPr="00E33AA5" w:rsidRDefault="00E33AA5" w:rsidP="00E33AA5">
      <w:pPr>
        <w:jc w:val="center"/>
        <w:rPr>
          <w:rFonts w:ascii="仿宋_GB2312" w:eastAsia="仿宋_GB2312"/>
          <w:sz w:val="28"/>
          <w:szCs w:val="28"/>
        </w:rPr>
      </w:pPr>
      <w:r w:rsidRPr="00E33AA5">
        <w:rPr>
          <w:rFonts w:ascii="仿宋_GB2312" w:eastAsia="仿宋_GB2312" w:hint="eastAsia"/>
          <w:sz w:val="28"/>
          <w:szCs w:val="28"/>
        </w:rPr>
        <w:t>二</w:t>
      </w:r>
      <w:r w:rsidRPr="00E33AA5">
        <w:rPr>
          <w:rFonts w:ascii="宋体" w:hAnsi="宋体" w:cs="宋体" w:hint="eastAsia"/>
          <w:sz w:val="28"/>
          <w:szCs w:val="28"/>
        </w:rPr>
        <w:t>〇</w:t>
      </w:r>
      <w:r w:rsidRPr="00E33AA5">
        <w:rPr>
          <w:rFonts w:ascii="仿宋_GB2312" w:eastAsia="仿宋_GB2312" w:hAnsi="仿宋_GB2312" w:cs="仿宋_GB2312" w:hint="eastAsia"/>
          <w:sz w:val="28"/>
          <w:szCs w:val="28"/>
        </w:rPr>
        <w:t>二</w:t>
      </w:r>
      <w:r w:rsidRPr="00E33AA5">
        <w:rPr>
          <w:rFonts w:ascii="仿宋_GB2312" w:eastAsia="仿宋_GB2312" w:hint="eastAsia"/>
          <w:sz w:val="28"/>
          <w:szCs w:val="28"/>
        </w:rPr>
        <w:t>四年四月</w:t>
      </w:r>
    </w:p>
    <w:p w:rsidR="00E33AA5" w:rsidRPr="00E33AA5" w:rsidRDefault="00E33AA5" w:rsidP="00E33AA5">
      <w:pPr>
        <w:spacing w:afterLines="50" w:after="158" w:line="360" w:lineRule="auto"/>
        <w:jc w:val="center"/>
        <w:rPr>
          <w:rFonts w:ascii="仿宋_GB2312" w:eastAsia="仿宋_GB2312"/>
          <w:b/>
          <w:sz w:val="28"/>
          <w:szCs w:val="28"/>
        </w:rPr>
        <w:sectPr w:rsidR="00E33AA5" w:rsidRPr="00E33AA5">
          <w:footerReference w:type="first" r:id="rId8"/>
          <w:pgSz w:w="11905" w:h="16838"/>
          <w:pgMar w:top="1440" w:right="1247" w:bottom="1440" w:left="1644" w:header="850" w:footer="992" w:gutter="0"/>
          <w:pgNumType w:start="1"/>
          <w:cols w:space="720"/>
          <w:docGrid w:type="lines" w:linePitch="317"/>
        </w:sectPr>
      </w:pPr>
    </w:p>
    <w:p w:rsidR="00E33AA5" w:rsidRPr="00E33AA5" w:rsidRDefault="00E33AA5" w:rsidP="00E33AA5">
      <w:pPr>
        <w:pStyle w:val="1"/>
        <w:rPr>
          <w:rFonts w:hAnsi="宋体" w:cs="宋体"/>
        </w:rPr>
      </w:pPr>
      <w:bookmarkStart w:id="3" w:name="_Toc12555"/>
      <w:r w:rsidRPr="00E33AA5">
        <w:rPr>
          <w:rFonts w:hint="eastAsia"/>
        </w:rPr>
        <w:lastRenderedPageBreak/>
        <w:t>目          录</w:t>
      </w:r>
      <w:bookmarkEnd w:id="3"/>
    </w:p>
    <w:p w:rsidR="00E33AA5" w:rsidRPr="00E33AA5" w:rsidRDefault="00E33AA5" w:rsidP="00E33AA5">
      <w:pPr>
        <w:spacing w:line="360" w:lineRule="auto"/>
        <w:jc w:val="center"/>
        <w:rPr>
          <w:rFonts w:ascii="仿宋_GB2312" w:eastAsia="仿宋_GB2312" w:hAnsi="宋体" w:cs="宋体"/>
          <w:sz w:val="28"/>
          <w:szCs w:val="28"/>
        </w:rPr>
      </w:pPr>
    </w:p>
    <w:p w:rsidR="00E33AA5" w:rsidRPr="00E33AA5" w:rsidRDefault="00E33AA5" w:rsidP="00E33AA5">
      <w:pPr>
        <w:pStyle w:val="WPSOffice1"/>
        <w:tabs>
          <w:tab w:val="right" w:leader="dot" w:pos="8617"/>
        </w:tabs>
        <w:rPr>
          <w:rFonts w:ascii="仿宋_GB2312" w:eastAsia="仿宋_GB2312"/>
          <w:sz w:val="28"/>
          <w:szCs w:val="28"/>
        </w:rPr>
      </w:pPr>
      <w:r w:rsidRPr="00E33AA5">
        <w:rPr>
          <w:rFonts w:ascii="仿宋_GB2312" w:eastAsia="仿宋_GB2312" w:hint="eastAsia"/>
          <w:sz w:val="28"/>
          <w:szCs w:val="28"/>
        </w:rPr>
        <w:fldChar w:fldCharType="begin"/>
      </w:r>
      <w:r w:rsidRPr="00E33AA5">
        <w:rPr>
          <w:rFonts w:ascii="仿宋_GB2312" w:eastAsia="仿宋_GB2312" w:hint="eastAsia"/>
          <w:sz w:val="28"/>
          <w:szCs w:val="28"/>
        </w:rPr>
        <w:instrText xml:space="preserve">TOC \o "1-1" \h \u </w:instrText>
      </w:r>
      <w:r w:rsidRPr="00E33AA5">
        <w:rPr>
          <w:rFonts w:ascii="仿宋_GB2312" w:eastAsia="仿宋_GB2312" w:hint="eastAsia"/>
          <w:sz w:val="28"/>
          <w:szCs w:val="28"/>
        </w:rPr>
        <w:fldChar w:fldCharType="separate"/>
      </w:r>
    </w:p>
    <w:p w:rsidR="00E33AA5" w:rsidRPr="00E33AA5" w:rsidRDefault="008A2293" w:rsidP="00E33AA5">
      <w:pPr>
        <w:pStyle w:val="WPSOffice1"/>
        <w:tabs>
          <w:tab w:val="right" w:leader="dot" w:pos="8617"/>
        </w:tabs>
        <w:spacing w:line="360" w:lineRule="auto"/>
        <w:rPr>
          <w:rFonts w:ascii="仿宋_GB2312" w:eastAsia="仿宋_GB2312" w:hAnsi="宋体" w:cs="宋体"/>
          <w:sz w:val="28"/>
          <w:szCs w:val="28"/>
        </w:rPr>
      </w:pPr>
      <w:hyperlink w:anchor="_Toc3515" w:history="1">
        <w:r w:rsidR="00E33AA5" w:rsidRPr="00E33AA5">
          <w:rPr>
            <w:rFonts w:ascii="仿宋_GB2312" w:eastAsia="仿宋_GB2312" w:hAnsi="宋体" w:cs="宋体" w:hint="eastAsia"/>
            <w:sz w:val="28"/>
            <w:szCs w:val="28"/>
          </w:rPr>
          <w:t>第一章 招标公告</w:t>
        </w:r>
        <w:r w:rsidR="00E33AA5" w:rsidRPr="00E33AA5">
          <w:rPr>
            <w:rFonts w:ascii="仿宋_GB2312" w:eastAsia="仿宋_GB2312" w:hAnsi="宋体" w:cs="宋体" w:hint="eastAsia"/>
            <w:sz w:val="28"/>
            <w:szCs w:val="28"/>
          </w:rPr>
          <w:tab/>
        </w:r>
        <w:r w:rsidR="00E33AA5" w:rsidRPr="00E33AA5">
          <w:rPr>
            <w:rFonts w:ascii="仿宋_GB2312" w:eastAsia="仿宋_GB2312" w:hAnsi="宋体" w:cs="宋体" w:hint="eastAsia"/>
            <w:sz w:val="28"/>
            <w:szCs w:val="28"/>
          </w:rPr>
          <w:fldChar w:fldCharType="begin"/>
        </w:r>
        <w:r w:rsidR="00E33AA5" w:rsidRPr="00E33AA5">
          <w:rPr>
            <w:rFonts w:ascii="仿宋_GB2312" w:eastAsia="仿宋_GB2312" w:hAnsi="宋体" w:cs="宋体" w:hint="eastAsia"/>
            <w:sz w:val="28"/>
            <w:szCs w:val="28"/>
          </w:rPr>
          <w:instrText xml:space="preserve"> PAGEREF _Toc3515 \h </w:instrText>
        </w:r>
        <w:r w:rsidR="00E33AA5" w:rsidRPr="00E33AA5">
          <w:rPr>
            <w:rFonts w:ascii="仿宋_GB2312" w:eastAsia="仿宋_GB2312" w:hAnsi="宋体" w:cs="宋体" w:hint="eastAsia"/>
            <w:sz w:val="28"/>
            <w:szCs w:val="28"/>
          </w:rPr>
        </w:r>
        <w:r w:rsidR="00E33AA5" w:rsidRPr="00E33AA5">
          <w:rPr>
            <w:rFonts w:ascii="仿宋_GB2312" w:eastAsia="仿宋_GB2312" w:hAnsi="宋体" w:cs="宋体" w:hint="eastAsia"/>
            <w:sz w:val="28"/>
            <w:szCs w:val="28"/>
          </w:rPr>
          <w:fldChar w:fldCharType="separate"/>
        </w:r>
        <w:r w:rsidR="00E33AA5" w:rsidRPr="00E33AA5">
          <w:rPr>
            <w:rFonts w:ascii="仿宋_GB2312" w:eastAsia="仿宋_GB2312" w:hAnsi="宋体" w:cs="宋体" w:hint="eastAsia"/>
            <w:sz w:val="28"/>
            <w:szCs w:val="28"/>
          </w:rPr>
          <w:t>1</w:t>
        </w:r>
        <w:r w:rsidR="00E33AA5" w:rsidRPr="00E33AA5">
          <w:rPr>
            <w:rFonts w:ascii="仿宋_GB2312" w:eastAsia="仿宋_GB2312" w:hAnsi="宋体" w:cs="宋体" w:hint="eastAsia"/>
            <w:sz w:val="28"/>
            <w:szCs w:val="28"/>
          </w:rPr>
          <w:fldChar w:fldCharType="end"/>
        </w:r>
      </w:hyperlink>
    </w:p>
    <w:p w:rsidR="00E33AA5" w:rsidRPr="00E33AA5" w:rsidRDefault="008A2293" w:rsidP="00E33AA5">
      <w:pPr>
        <w:pStyle w:val="WPSOffice1"/>
        <w:tabs>
          <w:tab w:val="right" w:leader="dot" w:pos="8617"/>
        </w:tabs>
        <w:spacing w:line="360" w:lineRule="auto"/>
        <w:rPr>
          <w:rFonts w:ascii="仿宋_GB2312" w:eastAsia="仿宋_GB2312" w:hAnsi="宋体" w:cs="宋体"/>
          <w:sz w:val="28"/>
          <w:szCs w:val="28"/>
        </w:rPr>
      </w:pPr>
      <w:hyperlink w:anchor="_Toc5439" w:history="1">
        <w:r w:rsidR="00E33AA5" w:rsidRPr="00E33AA5">
          <w:rPr>
            <w:rFonts w:ascii="仿宋_GB2312" w:eastAsia="仿宋_GB2312" w:hAnsi="宋体" w:cs="宋体" w:hint="eastAsia"/>
            <w:sz w:val="28"/>
            <w:szCs w:val="28"/>
          </w:rPr>
          <w:t>第二章 供应商须知前附表</w:t>
        </w:r>
        <w:r w:rsidR="00E33AA5" w:rsidRPr="00E33AA5">
          <w:rPr>
            <w:rFonts w:ascii="仿宋_GB2312" w:eastAsia="仿宋_GB2312" w:hAnsi="宋体" w:cs="宋体" w:hint="eastAsia"/>
            <w:sz w:val="28"/>
            <w:szCs w:val="28"/>
          </w:rPr>
          <w:tab/>
        </w:r>
        <w:r w:rsidR="00E33AA5" w:rsidRPr="00E33AA5">
          <w:rPr>
            <w:rFonts w:ascii="仿宋_GB2312" w:eastAsia="仿宋_GB2312" w:hAnsi="宋体" w:cs="宋体" w:hint="eastAsia"/>
            <w:sz w:val="28"/>
            <w:szCs w:val="28"/>
          </w:rPr>
          <w:fldChar w:fldCharType="begin"/>
        </w:r>
        <w:r w:rsidR="00E33AA5" w:rsidRPr="00E33AA5">
          <w:rPr>
            <w:rFonts w:ascii="仿宋_GB2312" w:eastAsia="仿宋_GB2312" w:hAnsi="宋体" w:cs="宋体" w:hint="eastAsia"/>
            <w:sz w:val="28"/>
            <w:szCs w:val="28"/>
          </w:rPr>
          <w:instrText xml:space="preserve"> PAGEREF _Toc5439 \h </w:instrText>
        </w:r>
        <w:r w:rsidR="00E33AA5" w:rsidRPr="00E33AA5">
          <w:rPr>
            <w:rFonts w:ascii="仿宋_GB2312" w:eastAsia="仿宋_GB2312" w:hAnsi="宋体" w:cs="宋体" w:hint="eastAsia"/>
            <w:sz w:val="28"/>
            <w:szCs w:val="28"/>
          </w:rPr>
        </w:r>
        <w:r w:rsidR="00E33AA5" w:rsidRPr="00E33AA5">
          <w:rPr>
            <w:rFonts w:ascii="仿宋_GB2312" w:eastAsia="仿宋_GB2312" w:hAnsi="宋体" w:cs="宋体" w:hint="eastAsia"/>
            <w:sz w:val="28"/>
            <w:szCs w:val="28"/>
          </w:rPr>
          <w:fldChar w:fldCharType="separate"/>
        </w:r>
        <w:r w:rsidR="00E33AA5" w:rsidRPr="00E33AA5">
          <w:rPr>
            <w:rFonts w:ascii="仿宋_GB2312" w:eastAsia="仿宋_GB2312" w:hAnsi="宋体" w:cs="宋体" w:hint="eastAsia"/>
            <w:sz w:val="28"/>
            <w:szCs w:val="28"/>
          </w:rPr>
          <w:t>5</w:t>
        </w:r>
        <w:r w:rsidR="00E33AA5" w:rsidRPr="00E33AA5">
          <w:rPr>
            <w:rFonts w:ascii="仿宋_GB2312" w:eastAsia="仿宋_GB2312" w:hAnsi="宋体" w:cs="宋体" w:hint="eastAsia"/>
            <w:sz w:val="28"/>
            <w:szCs w:val="28"/>
          </w:rPr>
          <w:fldChar w:fldCharType="end"/>
        </w:r>
      </w:hyperlink>
    </w:p>
    <w:p w:rsidR="00E33AA5" w:rsidRPr="00E33AA5" w:rsidRDefault="008A2293" w:rsidP="00E33AA5">
      <w:pPr>
        <w:pStyle w:val="WPSOffice1"/>
        <w:tabs>
          <w:tab w:val="right" w:leader="dot" w:pos="8617"/>
        </w:tabs>
        <w:spacing w:line="360" w:lineRule="auto"/>
        <w:rPr>
          <w:rFonts w:ascii="仿宋_GB2312" w:eastAsia="仿宋_GB2312" w:hAnsi="宋体" w:cs="宋体"/>
          <w:sz w:val="28"/>
          <w:szCs w:val="28"/>
        </w:rPr>
      </w:pPr>
      <w:hyperlink w:anchor="_Toc2092" w:history="1">
        <w:r w:rsidR="00E33AA5" w:rsidRPr="00E33AA5">
          <w:rPr>
            <w:rFonts w:ascii="仿宋_GB2312" w:eastAsia="仿宋_GB2312" w:hAnsi="宋体" w:cs="宋体" w:hint="eastAsia"/>
            <w:sz w:val="28"/>
            <w:szCs w:val="28"/>
          </w:rPr>
          <w:t>第三章 供应商须知</w:t>
        </w:r>
        <w:r w:rsidR="00E33AA5" w:rsidRPr="00E33AA5">
          <w:rPr>
            <w:rFonts w:ascii="仿宋_GB2312" w:eastAsia="仿宋_GB2312" w:hAnsi="宋体" w:cs="宋体" w:hint="eastAsia"/>
            <w:sz w:val="28"/>
            <w:szCs w:val="28"/>
          </w:rPr>
          <w:tab/>
        </w:r>
        <w:r w:rsidR="00E33AA5" w:rsidRPr="00E33AA5">
          <w:rPr>
            <w:rFonts w:ascii="仿宋_GB2312" w:eastAsia="仿宋_GB2312" w:hAnsi="宋体" w:cs="宋体" w:hint="eastAsia"/>
            <w:sz w:val="28"/>
            <w:szCs w:val="28"/>
          </w:rPr>
          <w:fldChar w:fldCharType="begin"/>
        </w:r>
        <w:r w:rsidR="00E33AA5" w:rsidRPr="00E33AA5">
          <w:rPr>
            <w:rFonts w:ascii="仿宋_GB2312" w:eastAsia="仿宋_GB2312" w:hAnsi="宋体" w:cs="宋体" w:hint="eastAsia"/>
            <w:sz w:val="28"/>
            <w:szCs w:val="28"/>
          </w:rPr>
          <w:instrText xml:space="preserve"> PAGEREF _Toc2092 \h </w:instrText>
        </w:r>
        <w:r w:rsidR="00E33AA5" w:rsidRPr="00E33AA5">
          <w:rPr>
            <w:rFonts w:ascii="仿宋_GB2312" w:eastAsia="仿宋_GB2312" w:hAnsi="宋体" w:cs="宋体" w:hint="eastAsia"/>
            <w:sz w:val="28"/>
            <w:szCs w:val="28"/>
          </w:rPr>
        </w:r>
        <w:r w:rsidR="00E33AA5" w:rsidRPr="00E33AA5">
          <w:rPr>
            <w:rFonts w:ascii="仿宋_GB2312" w:eastAsia="仿宋_GB2312" w:hAnsi="宋体" w:cs="宋体" w:hint="eastAsia"/>
            <w:sz w:val="28"/>
            <w:szCs w:val="28"/>
          </w:rPr>
          <w:fldChar w:fldCharType="separate"/>
        </w:r>
        <w:r w:rsidR="00E33AA5" w:rsidRPr="00E33AA5">
          <w:rPr>
            <w:rFonts w:ascii="仿宋_GB2312" w:eastAsia="仿宋_GB2312" w:hAnsi="宋体" w:cs="宋体" w:hint="eastAsia"/>
            <w:sz w:val="28"/>
            <w:szCs w:val="28"/>
          </w:rPr>
          <w:t>7</w:t>
        </w:r>
        <w:r w:rsidR="00E33AA5" w:rsidRPr="00E33AA5">
          <w:rPr>
            <w:rFonts w:ascii="仿宋_GB2312" w:eastAsia="仿宋_GB2312" w:hAnsi="宋体" w:cs="宋体" w:hint="eastAsia"/>
            <w:sz w:val="28"/>
            <w:szCs w:val="28"/>
          </w:rPr>
          <w:fldChar w:fldCharType="end"/>
        </w:r>
      </w:hyperlink>
    </w:p>
    <w:p w:rsidR="00E33AA5" w:rsidRPr="00E33AA5" w:rsidRDefault="008A2293" w:rsidP="00E33AA5">
      <w:pPr>
        <w:pStyle w:val="WPSOffice1"/>
        <w:tabs>
          <w:tab w:val="right" w:leader="dot" w:pos="8617"/>
        </w:tabs>
        <w:spacing w:line="360" w:lineRule="auto"/>
        <w:rPr>
          <w:rFonts w:ascii="仿宋_GB2312" w:eastAsia="仿宋_GB2312" w:hAnsi="宋体" w:cs="宋体"/>
          <w:sz w:val="28"/>
          <w:szCs w:val="28"/>
        </w:rPr>
      </w:pPr>
      <w:hyperlink w:anchor="_Toc11373" w:history="1">
        <w:r w:rsidR="00E33AA5" w:rsidRPr="00E33AA5">
          <w:rPr>
            <w:rFonts w:ascii="仿宋_GB2312" w:eastAsia="仿宋_GB2312" w:hAnsi="宋体" w:cs="宋体" w:hint="eastAsia"/>
            <w:sz w:val="28"/>
            <w:szCs w:val="28"/>
          </w:rPr>
          <w:t>第四章 服务需求书</w:t>
        </w:r>
        <w:r w:rsidR="00E33AA5" w:rsidRPr="00E33AA5">
          <w:rPr>
            <w:rFonts w:ascii="仿宋_GB2312" w:eastAsia="仿宋_GB2312" w:hAnsi="宋体" w:cs="宋体" w:hint="eastAsia"/>
            <w:sz w:val="28"/>
            <w:szCs w:val="28"/>
          </w:rPr>
          <w:tab/>
        </w:r>
        <w:r w:rsidR="00E33AA5" w:rsidRPr="00E33AA5">
          <w:rPr>
            <w:rFonts w:ascii="仿宋_GB2312" w:eastAsia="仿宋_GB2312" w:hAnsi="宋体" w:cs="宋体" w:hint="eastAsia"/>
            <w:sz w:val="28"/>
            <w:szCs w:val="28"/>
          </w:rPr>
          <w:fldChar w:fldCharType="begin"/>
        </w:r>
        <w:r w:rsidR="00E33AA5" w:rsidRPr="00E33AA5">
          <w:rPr>
            <w:rFonts w:ascii="仿宋_GB2312" w:eastAsia="仿宋_GB2312" w:hAnsi="宋体" w:cs="宋体" w:hint="eastAsia"/>
            <w:sz w:val="28"/>
            <w:szCs w:val="28"/>
          </w:rPr>
          <w:instrText xml:space="preserve"> PAGEREF _Toc11373 \h </w:instrText>
        </w:r>
        <w:r w:rsidR="00E33AA5" w:rsidRPr="00E33AA5">
          <w:rPr>
            <w:rFonts w:ascii="仿宋_GB2312" w:eastAsia="仿宋_GB2312" w:hAnsi="宋体" w:cs="宋体" w:hint="eastAsia"/>
            <w:sz w:val="28"/>
            <w:szCs w:val="28"/>
          </w:rPr>
        </w:r>
        <w:r w:rsidR="00E33AA5" w:rsidRPr="00E33AA5">
          <w:rPr>
            <w:rFonts w:ascii="仿宋_GB2312" w:eastAsia="仿宋_GB2312" w:hAnsi="宋体" w:cs="宋体" w:hint="eastAsia"/>
            <w:sz w:val="28"/>
            <w:szCs w:val="28"/>
          </w:rPr>
          <w:fldChar w:fldCharType="separate"/>
        </w:r>
        <w:r w:rsidR="00E33AA5" w:rsidRPr="00E33AA5">
          <w:rPr>
            <w:rFonts w:ascii="仿宋_GB2312" w:eastAsia="仿宋_GB2312" w:hAnsi="宋体" w:cs="宋体" w:hint="eastAsia"/>
            <w:sz w:val="28"/>
            <w:szCs w:val="28"/>
          </w:rPr>
          <w:t>16</w:t>
        </w:r>
        <w:r w:rsidR="00E33AA5" w:rsidRPr="00E33AA5">
          <w:rPr>
            <w:rFonts w:ascii="仿宋_GB2312" w:eastAsia="仿宋_GB2312" w:hAnsi="宋体" w:cs="宋体" w:hint="eastAsia"/>
            <w:sz w:val="28"/>
            <w:szCs w:val="28"/>
          </w:rPr>
          <w:fldChar w:fldCharType="end"/>
        </w:r>
      </w:hyperlink>
    </w:p>
    <w:p w:rsidR="00E33AA5" w:rsidRPr="00E33AA5" w:rsidRDefault="008A2293" w:rsidP="00E33AA5">
      <w:pPr>
        <w:pStyle w:val="WPSOffice1"/>
        <w:tabs>
          <w:tab w:val="right" w:leader="dot" w:pos="8617"/>
        </w:tabs>
        <w:spacing w:line="360" w:lineRule="auto"/>
        <w:rPr>
          <w:rFonts w:ascii="仿宋_GB2312" w:eastAsia="仿宋_GB2312" w:hAnsi="宋体" w:cs="宋体"/>
          <w:sz w:val="28"/>
          <w:szCs w:val="28"/>
        </w:rPr>
      </w:pPr>
      <w:hyperlink w:anchor="_Toc15423" w:history="1">
        <w:r w:rsidR="00E33AA5" w:rsidRPr="00E33AA5">
          <w:rPr>
            <w:rFonts w:ascii="仿宋_GB2312" w:eastAsia="仿宋_GB2312" w:hAnsi="宋体" w:cs="宋体" w:hint="eastAsia"/>
            <w:sz w:val="28"/>
            <w:szCs w:val="28"/>
          </w:rPr>
          <w:t>第五章 合同格式</w:t>
        </w:r>
        <w:r w:rsidR="00E33AA5" w:rsidRPr="00E33AA5">
          <w:rPr>
            <w:rFonts w:ascii="仿宋_GB2312" w:eastAsia="仿宋_GB2312" w:hAnsi="宋体" w:cs="宋体" w:hint="eastAsia"/>
            <w:sz w:val="28"/>
            <w:szCs w:val="28"/>
          </w:rPr>
          <w:tab/>
        </w:r>
        <w:r w:rsidR="00E33AA5" w:rsidRPr="00E33AA5">
          <w:rPr>
            <w:rFonts w:ascii="仿宋_GB2312" w:eastAsia="仿宋_GB2312" w:hAnsi="宋体" w:cs="宋体" w:hint="eastAsia"/>
            <w:sz w:val="28"/>
            <w:szCs w:val="28"/>
          </w:rPr>
          <w:fldChar w:fldCharType="begin"/>
        </w:r>
        <w:r w:rsidR="00E33AA5" w:rsidRPr="00E33AA5">
          <w:rPr>
            <w:rFonts w:ascii="仿宋_GB2312" w:eastAsia="仿宋_GB2312" w:hAnsi="宋体" w:cs="宋体" w:hint="eastAsia"/>
            <w:sz w:val="28"/>
            <w:szCs w:val="28"/>
          </w:rPr>
          <w:instrText xml:space="preserve"> PAGEREF _Toc15423 \h </w:instrText>
        </w:r>
        <w:r w:rsidR="00E33AA5" w:rsidRPr="00E33AA5">
          <w:rPr>
            <w:rFonts w:ascii="仿宋_GB2312" w:eastAsia="仿宋_GB2312" w:hAnsi="宋体" w:cs="宋体" w:hint="eastAsia"/>
            <w:sz w:val="28"/>
            <w:szCs w:val="28"/>
          </w:rPr>
        </w:r>
        <w:r w:rsidR="00E33AA5" w:rsidRPr="00E33AA5">
          <w:rPr>
            <w:rFonts w:ascii="仿宋_GB2312" w:eastAsia="仿宋_GB2312" w:hAnsi="宋体" w:cs="宋体" w:hint="eastAsia"/>
            <w:sz w:val="28"/>
            <w:szCs w:val="28"/>
          </w:rPr>
          <w:fldChar w:fldCharType="separate"/>
        </w:r>
        <w:r w:rsidR="00E33AA5" w:rsidRPr="00E33AA5">
          <w:rPr>
            <w:rFonts w:ascii="仿宋_GB2312" w:eastAsia="仿宋_GB2312" w:hAnsi="宋体" w:cs="宋体" w:hint="eastAsia"/>
            <w:sz w:val="28"/>
            <w:szCs w:val="28"/>
          </w:rPr>
          <w:t>18</w:t>
        </w:r>
        <w:r w:rsidR="00E33AA5" w:rsidRPr="00E33AA5">
          <w:rPr>
            <w:rFonts w:ascii="仿宋_GB2312" w:eastAsia="仿宋_GB2312" w:hAnsi="宋体" w:cs="宋体" w:hint="eastAsia"/>
            <w:sz w:val="28"/>
            <w:szCs w:val="28"/>
          </w:rPr>
          <w:fldChar w:fldCharType="end"/>
        </w:r>
      </w:hyperlink>
    </w:p>
    <w:p w:rsidR="00E33AA5" w:rsidRPr="00E33AA5" w:rsidRDefault="008A2293" w:rsidP="00E33AA5">
      <w:pPr>
        <w:pStyle w:val="WPSOffice1"/>
        <w:tabs>
          <w:tab w:val="right" w:leader="dot" w:pos="8617"/>
        </w:tabs>
        <w:spacing w:line="360" w:lineRule="auto"/>
        <w:rPr>
          <w:rFonts w:ascii="仿宋_GB2312" w:eastAsia="仿宋_GB2312" w:hAnsi="宋体" w:cs="宋体"/>
          <w:sz w:val="28"/>
          <w:szCs w:val="28"/>
        </w:rPr>
      </w:pPr>
      <w:hyperlink w:anchor="_Toc31739" w:history="1">
        <w:r w:rsidR="00E33AA5" w:rsidRPr="00E33AA5">
          <w:rPr>
            <w:rFonts w:ascii="仿宋_GB2312" w:eastAsia="仿宋_GB2312" w:hAnsi="宋体" w:cs="宋体" w:hint="eastAsia"/>
            <w:sz w:val="28"/>
            <w:szCs w:val="28"/>
          </w:rPr>
          <w:t>第六章 投标文件格式</w:t>
        </w:r>
        <w:r w:rsidR="00E33AA5" w:rsidRPr="00E33AA5">
          <w:rPr>
            <w:rFonts w:ascii="仿宋_GB2312" w:eastAsia="仿宋_GB2312" w:hAnsi="宋体" w:cs="宋体" w:hint="eastAsia"/>
            <w:sz w:val="28"/>
            <w:szCs w:val="28"/>
          </w:rPr>
          <w:tab/>
        </w:r>
        <w:r w:rsidR="00E33AA5" w:rsidRPr="00E33AA5">
          <w:rPr>
            <w:rFonts w:ascii="仿宋_GB2312" w:eastAsia="仿宋_GB2312" w:hAnsi="宋体" w:cs="宋体" w:hint="eastAsia"/>
            <w:sz w:val="28"/>
            <w:szCs w:val="28"/>
          </w:rPr>
          <w:fldChar w:fldCharType="begin"/>
        </w:r>
        <w:r w:rsidR="00E33AA5" w:rsidRPr="00E33AA5">
          <w:rPr>
            <w:rFonts w:ascii="仿宋_GB2312" w:eastAsia="仿宋_GB2312" w:hAnsi="宋体" w:cs="宋体" w:hint="eastAsia"/>
            <w:sz w:val="28"/>
            <w:szCs w:val="28"/>
          </w:rPr>
          <w:instrText xml:space="preserve"> PAGEREF _Toc31739 \h </w:instrText>
        </w:r>
        <w:r w:rsidR="00E33AA5" w:rsidRPr="00E33AA5">
          <w:rPr>
            <w:rFonts w:ascii="仿宋_GB2312" w:eastAsia="仿宋_GB2312" w:hAnsi="宋体" w:cs="宋体" w:hint="eastAsia"/>
            <w:sz w:val="28"/>
            <w:szCs w:val="28"/>
          </w:rPr>
        </w:r>
        <w:r w:rsidR="00E33AA5" w:rsidRPr="00E33AA5">
          <w:rPr>
            <w:rFonts w:ascii="仿宋_GB2312" w:eastAsia="仿宋_GB2312" w:hAnsi="宋体" w:cs="宋体" w:hint="eastAsia"/>
            <w:sz w:val="28"/>
            <w:szCs w:val="28"/>
          </w:rPr>
          <w:fldChar w:fldCharType="separate"/>
        </w:r>
        <w:r w:rsidR="00E33AA5" w:rsidRPr="00E33AA5">
          <w:rPr>
            <w:rFonts w:ascii="仿宋_GB2312" w:eastAsia="仿宋_GB2312" w:hAnsi="宋体" w:cs="宋体" w:hint="eastAsia"/>
            <w:sz w:val="28"/>
            <w:szCs w:val="28"/>
          </w:rPr>
          <w:t>35</w:t>
        </w:r>
        <w:r w:rsidR="00E33AA5" w:rsidRPr="00E33AA5">
          <w:rPr>
            <w:rFonts w:ascii="仿宋_GB2312" w:eastAsia="仿宋_GB2312" w:hAnsi="宋体" w:cs="宋体" w:hint="eastAsia"/>
            <w:sz w:val="28"/>
            <w:szCs w:val="28"/>
          </w:rPr>
          <w:fldChar w:fldCharType="end"/>
        </w:r>
      </w:hyperlink>
    </w:p>
    <w:p w:rsidR="00E33AA5" w:rsidRPr="00E33AA5" w:rsidRDefault="008A2293" w:rsidP="00E33AA5">
      <w:pPr>
        <w:pStyle w:val="WPSOffice1"/>
        <w:tabs>
          <w:tab w:val="right" w:leader="dot" w:pos="8617"/>
        </w:tabs>
        <w:spacing w:line="360" w:lineRule="auto"/>
        <w:rPr>
          <w:rFonts w:ascii="仿宋_GB2312" w:eastAsia="仿宋_GB2312" w:hAnsi="宋体" w:cs="宋体"/>
          <w:sz w:val="28"/>
          <w:szCs w:val="28"/>
        </w:rPr>
      </w:pPr>
      <w:hyperlink w:anchor="_Toc16823" w:history="1">
        <w:r w:rsidR="00E33AA5" w:rsidRPr="00E33AA5">
          <w:rPr>
            <w:rFonts w:ascii="仿宋_GB2312" w:eastAsia="仿宋_GB2312" w:hAnsi="宋体" w:cs="宋体" w:hint="eastAsia"/>
            <w:sz w:val="28"/>
            <w:szCs w:val="28"/>
          </w:rPr>
          <w:t>第七章 评标办法</w:t>
        </w:r>
        <w:r w:rsidR="00E33AA5" w:rsidRPr="00E33AA5">
          <w:rPr>
            <w:rFonts w:ascii="仿宋_GB2312" w:eastAsia="仿宋_GB2312" w:hAnsi="宋体" w:cs="宋体" w:hint="eastAsia"/>
            <w:sz w:val="28"/>
            <w:szCs w:val="28"/>
          </w:rPr>
          <w:tab/>
        </w:r>
        <w:r w:rsidR="00E33AA5" w:rsidRPr="00E33AA5">
          <w:rPr>
            <w:rFonts w:ascii="仿宋_GB2312" w:eastAsia="仿宋_GB2312" w:hAnsi="宋体" w:cs="宋体" w:hint="eastAsia"/>
            <w:sz w:val="28"/>
            <w:szCs w:val="28"/>
          </w:rPr>
          <w:fldChar w:fldCharType="begin"/>
        </w:r>
        <w:r w:rsidR="00E33AA5" w:rsidRPr="00E33AA5">
          <w:rPr>
            <w:rFonts w:ascii="仿宋_GB2312" w:eastAsia="仿宋_GB2312" w:hAnsi="宋体" w:cs="宋体" w:hint="eastAsia"/>
            <w:sz w:val="28"/>
            <w:szCs w:val="28"/>
          </w:rPr>
          <w:instrText xml:space="preserve"> PAGEREF _Toc16823 \h </w:instrText>
        </w:r>
        <w:r w:rsidR="00E33AA5" w:rsidRPr="00E33AA5">
          <w:rPr>
            <w:rFonts w:ascii="仿宋_GB2312" w:eastAsia="仿宋_GB2312" w:hAnsi="宋体" w:cs="宋体" w:hint="eastAsia"/>
            <w:sz w:val="28"/>
            <w:szCs w:val="28"/>
          </w:rPr>
        </w:r>
        <w:r w:rsidR="00E33AA5" w:rsidRPr="00E33AA5">
          <w:rPr>
            <w:rFonts w:ascii="仿宋_GB2312" w:eastAsia="仿宋_GB2312" w:hAnsi="宋体" w:cs="宋体" w:hint="eastAsia"/>
            <w:sz w:val="28"/>
            <w:szCs w:val="28"/>
          </w:rPr>
          <w:fldChar w:fldCharType="separate"/>
        </w:r>
        <w:r w:rsidR="00E33AA5" w:rsidRPr="00E33AA5">
          <w:rPr>
            <w:rFonts w:ascii="仿宋_GB2312" w:eastAsia="仿宋_GB2312" w:hAnsi="宋体" w:cs="宋体" w:hint="eastAsia"/>
            <w:sz w:val="28"/>
            <w:szCs w:val="28"/>
          </w:rPr>
          <w:t>60</w:t>
        </w:r>
        <w:r w:rsidR="00E33AA5" w:rsidRPr="00E33AA5">
          <w:rPr>
            <w:rFonts w:ascii="仿宋_GB2312" w:eastAsia="仿宋_GB2312" w:hAnsi="宋体" w:cs="宋体" w:hint="eastAsia"/>
            <w:sz w:val="28"/>
            <w:szCs w:val="28"/>
          </w:rPr>
          <w:fldChar w:fldCharType="end"/>
        </w:r>
      </w:hyperlink>
    </w:p>
    <w:p w:rsidR="00E33AA5" w:rsidRPr="00E33AA5" w:rsidRDefault="00E33AA5" w:rsidP="00E33AA5">
      <w:pPr>
        <w:pStyle w:val="WPSOffice1"/>
        <w:tabs>
          <w:tab w:val="right" w:leader="dot" w:pos="8617"/>
        </w:tabs>
        <w:rPr>
          <w:rFonts w:ascii="仿宋_GB2312" w:eastAsia="仿宋_GB2312"/>
          <w:sz w:val="28"/>
          <w:szCs w:val="28"/>
        </w:rPr>
      </w:pPr>
    </w:p>
    <w:p w:rsidR="00E33AA5" w:rsidRPr="00E33AA5" w:rsidRDefault="00E33AA5" w:rsidP="00E33AA5">
      <w:pPr>
        <w:pStyle w:val="afa"/>
        <w:spacing w:before="63"/>
        <w:rPr>
          <w:rFonts w:ascii="仿宋_GB2312" w:eastAsia="仿宋_GB2312"/>
        </w:rPr>
        <w:sectPr w:rsidR="00E33AA5" w:rsidRPr="00E33AA5">
          <w:footerReference w:type="default" r:id="rId9"/>
          <w:footerReference w:type="first" r:id="rId10"/>
          <w:pgSz w:w="11905" w:h="16838"/>
          <w:pgMar w:top="1440" w:right="1247" w:bottom="1440" w:left="1644" w:header="850" w:footer="992" w:gutter="0"/>
          <w:pgNumType w:start="1"/>
          <w:cols w:space="720"/>
          <w:docGrid w:type="lines" w:linePitch="317"/>
        </w:sectPr>
      </w:pPr>
      <w:r w:rsidRPr="00E33AA5">
        <w:rPr>
          <w:rFonts w:ascii="仿宋_GB2312" w:eastAsia="仿宋_GB2312" w:hint="eastAsia"/>
        </w:rPr>
        <w:fldChar w:fldCharType="end"/>
      </w:r>
    </w:p>
    <w:p w:rsidR="00E33AA5" w:rsidRPr="00E33AA5" w:rsidRDefault="00E33AA5" w:rsidP="00E33AA5">
      <w:pPr>
        <w:pStyle w:val="1"/>
      </w:pPr>
      <w:bookmarkStart w:id="4" w:name="_Toc109226762"/>
      <w:bookmarkStart w:id="5" w:name="_Toc3515"/>
      <w:r>
        <w:rPr>
          <w:rFonts w:hint="eastAsia"/>
        </w:rPr>
        <w:lastRenderedPageBreak/>
        <w:t xml:space="preserve">第一章 </w:t>
      </w:r>
      <w:bookmarkEnd w:id="4"/>
      <w:bookmarkEnd w:id="5"/>
      <w:r w:rsidR="00190BDA" w:rsidRPr="00190BDA">
        <w:t>​</w:t>
      </w:r>
      <w:r w:rsidR="00190BDA" w:rsidRPr="00190BDA">
        <w:rPr>
          <w:rFonts w:hint="eastAsia"/>
        </w:rPr>
        <w:t>食堂原材料采购竞争性磋商采购公告</w:t>
      </w:r>
    </w:p>
    <w:p w:rsidR="00E33AA5" w:rsidRPr="00E33AA5" w:rsidRDefault="00E33AA5" w:rsidP="00E33AA5">
      <w:pPr>
        <w:widowControl/>
        <w:spacing w:line="315" w:lineRule="atLeast"/>
        <w:ind w:firstLineChars="200" w:firstLine="562"/>
        <w:jc w:val="left"/>
        <w:rPr>
          <w:rFonts w:ascii="仿宋_GB2312" w:eastAsia="仿宋_GB2312"/>
          <w:color w:val="000000"/>
          <w:kern w:val="0"/>
          <w:sz w:val="28"/>
          <w:szCs w:val="28"/>
        </w:rPr>
      </w:pPr>
      <w:bookmarkStart w:id="6" w:name="_Toc68244570"/>
      <w:r w:rsidRPr="00E33AA5">
        <w:rPr>
          <w:rFonts w:ascii="仿宋_GB2312" w:eastAsia="仿宋_GB2312" w:hint="eastAsia"/>
          <w:b/>
          <w:bCs/>
          <w:color w:val="000000"/>
          <w:kern w:val="0"/>
          <w:sz w:val="28"/>
          <w:szCs w:val="28"/>
        </w:rPr>
        <w:t>一、招标条件</w:t>
      </w:r>
    </w:p>
    <w:p w:rsidR="00E33AA5" w:rsidRPr="00E33AA5" w:rsidRDefault="00E33AA5" w:rsidP="00E33AA5">
      <w:pPr>
        <w:widowControl/>
        <w:spacing w:line="315" w:lineRule="atLeast"/>
        <w:ind w:firstLineChars="200" w:firstLine="560"/>
        <w:rPr>
          <w:rFonts w:ascii="仿宋_GB2312" w:eastAsia="仿宋_GB2312"/>
          <w:color w:val="000000"/>
          <w:kern w:val="0"/>
          <w:sz w:val="28"/>
          <w:szCs w:val="28"/>
        </w:rPr>
      </w:pPr>
      <w:r w:rsidRPr="00E33AA5">
        <w:rPr>
          <w:rFonts w:ascii="仿宋_GB2312" w:eastAsia="仿宋_GB2312" w:hint="eastAsia"/>
          <w:color w:val="000000"/>
          <w:kern w:val="0"/>
          <w:sz w:val="28"/>
          <w:szCs w:val="28"/>
        </w:rPr>
        <w:t>本单位内部食堂原材料采购，项目资金来源为自筹，招标人为上海中微星望实业有限公司。本项目已具备招标条件，</w:t>
      </w:r>
      <w:proofErr w:type="gramStart"/>
      <w:r w:rsidRPr="00E33AA5">
        <w:rPr>
          <w:rFonts w:ascii="仿宋_GB2312" w:eastAsia="仿宋_GB2312" w:hint="eastAsia"/>
          <w:color w:val="000000"/>
          <w:kern w:val="0"/>
          <w:sz w:val="28"/>
          <w:szCs w:val="28"/>
        </w:rPr>
        <w:t>兹邀请</w:t>
      </w:r>
      <w:proofErr w:type="gramEnd"/>
      <w:r w:rsidRPr="00E33AA5">
        <w:rPr>
          <w:rFonts w:ascii="仿宋_GB2312" w:eastAsia="仿宋_GB2312" w:hint="eastAsia"/>
          <w:color w:val="000000"/>
          <w:kern w:val="0"/>
          <w:sz w:val="28"/>
          <w:szCs w:val="28"/>
        </w:rPr>
        <w:t>符合本次招标要求的供应商参加投标。并于</w:t>
      </w:r>
      <w:r w:rsidR="00227695" w:rsidRPr="00227695">
        <w:rPr>
          <w:rFonts w:ascii="仿宋_GB2312" w:eastAsia="仿宋_GB2312" w:hint="eastAsia"/>
          <w:color w:val="000000"/>
          <w:kern w:val="0"/>
          <w:sz w:val="28"/>
          <w:szCs w:val="28"/>
        </w:rPr>
        <w:t>2024年4月25日13时30分</w:t>
      </w:r>
      <w:r w:rsidRPr="00E33AA5">
        <w:rPr>
          <w:rFonts w:ascii="仿宋_GB2312" w:eastAsia="仿宋_GB2312" w:hint="eastAsia"/>
          <w:color w:val="000000"/>
          <w:kern w:val="0"/>
          <w:sz w:val="28"/>
          <w:szCs w:val="28"/>
        </w:rPr>
        <w:t>前递交响应文件。</w:t>
      </w:r>
    </w:p>
    <w:p w:rsidR="00E33AA5" w:rsidRPr="00E33AA5" w:rsidRDefault="00E33AA5" w:rsidP="00E33AA5">
      <w:pPr>
        <w:widowControl/>
        <w:ind w:firstLineChars="200" w:firstLine="560"/>
        <w:rPr>
          <w:rFonts w:ascii="仿宋_GB2312" w:eastAsia="仿宋_GB2312" w:hAnsi="宋体" w:cs="宋体"/>
          <w:color w:val="000000"/>
          <w:kern w:val="0"/>
          <w:sz w:val="28"/>
          <w:szCs w:val="28"/>
        </w:rPr>
      </w:pPr>
      <w:r w:rsidRPr="00E33AA5">
        <w:rPr>
          <w:rFonts w:ascii="仿宋_GB2312" w:eastAsia="仿宋_GB2312" w:hAnsi="宋体" w:cs="宋体" w:hint="eastAsia"/>
          <w:color w:val="000000"/>
          <w:kern w:val="0"/>
          <w:sz w:val="28"/>
          <w:szCs w:val="28"/>
        </w:rPr>
        <w:t> </w:t>
      </w:r>
    </w:p>
    <w:p w:rsidR="00E33AA5" w:rsidRPr="00E33AA5" w:rsidRDefault="00E33AA5" w:rsidP="00E33AA5">
      <w:pPr>
        <w:widowControl/>
        <w:spacing w:line="315" w:lineRule="atLeast"/>
        <w:ind w:firstLineChars="200" w:firstLine="562"/>
        <w:rPr>
          <w:rFonts w:ascii="仿宋_GB2312" w:eastAsia="仿宋_GB2312"/>
          <w:color w:val="000000"/>
          <w:kern w:val="0"/>
          <w:sz w:val="28"/>
          <w:szCs w:val="28"/>
        </w:rPr>
      </w:pPr>
      <w:r w:rsidRPr="00E33AA5">
        <w:rPr>
          <w:rFonts w:ascii="仿宋_GB2312" w:eastAsia="仿宋_GB2312" w:hint="eastAsia"/>
          <w:b/>
          <w:bCs/>
          <w:color w:val="000000"/>
          <w:kern w:val="0"/>
          <w:sz w:val="28"/>
          <w:szCs w:val="28"/>
        </w:rPr>
        <w:t>二、项目内容</w:t>
      </w:r>
    </w:p>
    <w:p w:rsidR="00E33AA5" w:rsidRPr="00E33AA5" w:rsidRDefault="00E33AA5" w:rsidP="00E33AA5">
      <w:pPr>
        <w:widowControl/>
        <w:spacing w:line="315" w:lineRule="atLeast"/>
        <w:ind w:firstLineChars="200" w:firstLine="560"/>
        <w:rPr>
          <w:rFonts w:ascii="仿宋_GB2312" w:eastAsia="仿宋_GB2312"/>
          <w:color w:val="000000"/>
          <w:kern w:val="0"/>
          <w:sz w:val="28"/>
          <w:szCs w:val="28"/>
        </w:rPr>
      </w:pPr>
      <w:bookmarkStart w:id="7" w:name="_GoBack"/>
      <w:r w:rsidRPr="00E33AA5">
        <w:rPr>
          <w:rFonts w:ascii="仿宋_GB2312" w:eastAsia="仿宋_GB2312" w:hint="eastAsia"/>
          <w:color w:val="000000"/>
          <w:kern w:val="0"/>
          <w:sz w:val="28"/>
          <w:szCs w:val="28"/>
        </w:rPr>
        <w:t>本项目通过</w:t>
      </w:r>
      <w:r w:rsidR="00190BDA">
        <w:rPr>
          <w:rFonts w:ascii="仿宋_GB2312" w:eastAsia="仿宋_GB2312" w:hint="eastAsia"/>
          <w:color w:val="000000"/>
          <w:kern w:val="0"/>
          <w:sz w:val="28"/>
          <w:szCs w:val="28"/>
        </w:rPr>
        <w:t>竞争性磋商</w:t>
      </w:r>
      <w:r w:rsidRPr="00E33AA5">
        <w:rPr>
          <w:rFonts w:ascii="仿宋_GB2312" w:eastAsia="仿宋_GB2312" w:hint="eastAsia"/>
          <w:color w:val="000000"/>
          <w:kern w:val="0"/>
          <w:sz w:val="28"/>
          <w:szCs w:val="28"/>
        </w:rPr>
        <w:t>遴选入围供应商为招标人食堂提供原材料供应服务</w:t>
      </w:r>
      <w:bookmarkEnd w:id="7"/>
      <w:r w:rsidRPr="00E33AA5">
        <w:rPr>
          <w:rFonts w:ascii="仿宋_GB2312" w:eastAsia="仿宋_GB2312" w:hint="eastAsia"/>
          <w:color w:val="000000"/>
          <w:kern w:val="0"/>
          <w:sz w:val="28"/>
          <w:szCs w:val="28"/>
        </w:rPr>
        <w:t>。</w:t>
      </w:r>
    </w:p>
    <w:p w:rsidR="00E33AA5" w:rsidRPr="00E33AA5" w:rsidRDefault="00E33AA5" w:rsidP="00E33AA5">
      <w:pPr>
        <w:widowControl/>
        <w:spacing w:line="315" w:lineRule="atLeast"/>
        <w:ind w:firstLineChars="200" w:firstLine="562"/>
        <w:rPr>
          <w:rFonts w:ascii="仿宋_GB2312" w:eastAsia="仿宋_GB2312"/>
          <w:color w:val="000000"/>
          <w:kern w:val="0"/>
          <w:sz w:val="28"/>
          <w:szCs w:val="28"/>
        </w:rPr>
      </w:pPr>
      <w:r w:rsidRPr="00E33AA5">
        <w:rPr>
          <w:rFonts w:ascii="仿宋_GB2312" w:eastAsia="仿宋_GB2312" w:hint="eastAsia"/>
          <w:b/>
          <w:bCs/>
          <w:color w:val="000000"/>
          <w:kern w:val="0"/>
          <w:sz w:val="28"/>
          <w:szCs w:val="28"/>
        </w:rPr>
        <w:t>三、供应商资格要求</w:t>
      </w:r>
    </w:p>
    <w:p w:rsidR="00E33AA5" w:rsidRPr="00E33AA5" w:rsidRDefault="00E33AA5" w:rsidP="00E33AA5">
      <w:pPr>
        <w:widowControl/>
        <w:spacing w:line="315" w:lineRule="atLeast"/>
        <w:ind w:firstLineChars="200" w:firstLine="560"/>
        <w:rPr>
          <w:rFonts w:ascii="仿宋_GB2312" w:eastAsia="仿宋_GB2312"/>
          <w:color w:val="000000"/>
          <w:kern w:val="0"/>
          <w:sz w:val="28"/>
          <w:szCs w:val="28"/>
        </w:rPr>
      </w:pPr>
      <w:r w:rsidRPr="00E33AA5">
        <w:rPr>
          <w:rFonts w:ascii="仿宋_GB2312" w:eastAsia="仿宋_GB2312" w:hint="eastAsia"/>
          <w:color w:val="000000"/>
          <w:kern w:val="0"/>
          <w:sz w:val="28"/>
          <w:szCs w:val="28"/>
        </w:rPr>
        <w:t>（1）供应商须具有相关经营范围（含副食品种类）；</w:t>
      </w:r>
    </w:p>
    <w:p w:rsidR="00E33AA5" w:rsidRPr="00E33AA5" w:rsidRDefault="00E33AA5" w:rsidP="00E33AA5">
      <w:pPr>
        <w:widowControl/>
        <w:spacing w:line="315" w:lineRule="atLeast"/>
        <w:ind w:firstLineChars="200" w:firstLine="560"/>
        <w:rPr>
          <w:rFonts w:ascii="仿宋_GB2312" w:eastAsia="仿宋_GB2312"/>
          <w:color w:val="000000"/>
          <w:kern w:val="0"/>
          <w:sz w:val="28"/>
          <w:szCs w:val="28"/>
        </w:rPr>
      </w:pPr>
      <w:r w:rsidRPr="00E33AA5">
        <w:rPr>
          <w:rFonts w:ascii="仿宋_GB2312" w:eastAsia="仿宋_GB2312" w:hint="eastAsia"/>
          <w:color w:val="000000"/>
          <w:kern w:val="0"/>
          <w:sz w:val="28"/>
          <w:szCs w:val="28"/>
        </w:rPr>
        <w:t>（2）须具备独立法人资格且具有履行合同所必需的设备和专业技术能力；</w:t>
      </w:r>
    </w:p>
    <w:p w:rsidR="00E33AA5" w:rsidRPr="00E33AA5" w:rsidRDefault="00E33AA5" w:rsidP="00E33AA5">
      <w:pPr>
        <w:widowControl/>
        <w:spacing w:line="315" w:lineRule="atLeast"/>
        <w:ind w:firstLineChars="200" w:firstLine="560"/>
        <w:rPr>
          <w:rFonts w:ascii="仿宋_GB2312" w:eastAsia="仿宋_GB2312"/>
          <w:color w:val="000000"/>
          <w:kern w:val="0"/>
          <w:sz w:val="28"/>
          <w:szCs w:val="28"/>
        </w:rPr>
      </w:pPr>
      <w:r w:rsidRPr="00E33AA5">
        <w:rPr>
          <w:rFonts w:ascii="仿宋_GB2312" w:eastAsia="仿宋_GB2312" w:hint="eastAsia"/>
          <w:color w:val="000000"/>
          <w:kern w:val="0"/>
          <w:sz w:val="28"/>
          <w:szCs w:val="28"/>
        </w:rPr>
        <w:t>（3）投标人具备有效期内的《食品流通许可证》或《食品经营许可证》；</w:t>
      </w:r>
    </w:p>
    <w:p w:rsidR="00E33AA5" w:rsidRPr="00E33AA5" w:rsidRDefault="00E33AA5" w:rsidP="00E33AA5">
      <w:pPr>
        <w:widowControl/>
        <w:spacing w:line="315" w:lineRule="atLeast"/>
        <w:ind w:firstLineChars="200" w:firstLine="560"/>
        <w:rPr>
          <w:rFonts w:ascii="仿宋_GB2312" w:eastAsia="仿宋_GB2312"/>
          <w:color w:val="000000"/>
          <w:kern w:val="0"/>
          <w:sz w:val="28"/>
          <w:szCs w:val="28"/>
        </w:rPr>
      </w:pPr>
      <w:r w:rsidRPr="00E33AA5">
        <w:rPr>
          <w:rFonts w:ascii="仿宋_GB2312" w:eastAsia="仿宋_GB2312" w:hint="eastAsia"/>
          <w:color w:val="000000"/>
          <w:kern w:val="0"/>
          <w:sz w:val="28"/>
          <w:szCs w:val="28"/>
        </w:rPr>
        <w:t>（4）未被列入“信用中国”网站(www.creditchina.gov.cn)失信被执行人名单、重大税收违法案件当事人名单和“中国政府采购网”(www.ccgp.gov.cn)政府采购严重违法失信行为记录名单的供应商；</w:t>
      </w:r>
    </w:p>
    <w:p w:rsidR="00E33AA5" w:rsidRPr="00E33AA5" w:rsidRDefault="00E33AA5" w:rsidP="00E33AA5">
      <w:pPr>
        <w:widowControl/>
        <w:spacing w:line="315" w:lineRule="atLeast"/>
        <w:ind w:firstLineChars="200" w:firstLine="560"/>
        <w:rPr>
          <w:rFonts w:ascii="仿宋_GB2312" w:eastAsia="仿宋_GB2312"/>
          <w:color w:val="000000"/>
          <w:kern w:val="0"/>
          <w:sz w:val="28"/>
          <w:szCs w:val="28"/>
        </w:rPr>
      </w:pPr>
      <w:r w:rsidRPr="00E33AA5">
        <w:rPr>
          <w:rFonts w:ascii="仿宋_GB2312" w:eastAsia="仿宋_GB2312" w:hint="eastAsia"/>
          <w:color w:val="000000"/>
          <w:kern w:val="0"/>
          <w:sz w:val="28"/>
          <w:szCs w:val="28"/>
        </w:rPr>
        <w:t>（5）供应商须承诺3年之内无食品安全事故、严重食品安全隐患苗头记录，一经查实有虚假承诺，取消供应商入围资格；</w:t>
      </w:r>
    </w:p>
    <w:p w:rsidR="00E33AA5" w:rsidRPr="00E33AA5" w:rsidRDefault="00E33AA5" w:rsidP="00E33AA5">
      <w:pPr>
        <w:widowControl/>
        <w:spacing w:line="315" w:lineRule="atLeast"/>
        <w:ind w:firstLineChars="200" w:firstLine="560"/>
        <w:rPr>
          <w:rFonts w:ascii="仿宋_GB2312" w:eastAsia="仿宋_GB2312"/>
          <w:color w:val="000000"/>
          <w:kern w:val="0"/>
          <w:sz w:val="28"/>
          <w:szCs w:val="28"/>
        </w:rPr>
      </w:pPr>
      <w:r w:rsidRPr="00E33AA5">
        <w:rPr>
          <w:rFonts w:ascii="仿宋_GB2312" w:eastAsia="仿宋_GB2312" w:hint="eastAsia"/>
          <w:color w:val="000000"/>
          <w:kern w:val="0"/>
          <w:sz w:val="28"/>
          <w:szCs w:val="28"/>
        </w:rPr>
        <w:t>（6）法定代表人为同一人或者存在控股、管理关系的不同供应商，不得参加同一合同项下的采购活动；</w:t>
      </w:r>
    </w:p>
    <w:p w:rsidR="00E33AA5" w:rsidRPr="00E33AA5" w:rsidRDefault="00E33AA5" w:rsidP="00E33AA5">
      <w:pPr>
        <w:widowControl/>
        <w:spacing w:line="315" w:lineRule="atLeast"/>
        <w:ind w:firstLineChars="200" w:firstLine="560"/>
        <w:rPr>
          <w:rFonts w:ascii="仿宋_GB2312" w:eastAsia="仿宋_GB2312"/>
          <w:color w:val="000000"/>
          <w:kern w:val="0"/>
          <w:sz w:val="28"/>
          <w:szCs w:val="28"/>
        </w:rPr>
      </w:pPr>
      <w:r w:rsidRPr="00E33AA5">
        <w:rPr>
          <w:rFonts w:ascii="仿宋_GB2312" w:eastAsia="仿宋_GB2312" w:hint="eastAsia"/>
          <w:color w:val="000000"/>
          <w:kern w:val="0"/>
          <w:sz w:val="28"/>
          <w:szCs w:val="28"/>
        </w:rPr>
        <w:t>（7）本项目不接受联合体投标。</w:t>
      </w:r>
    </w:p>
    <w:p w:rsidR="00E33AA5" w:rsidRPr="00E33AA5" w:rsidRDefault="00E33AA5" w:rsidP="00E33AA5">
      <w:pPr>
        <w:widowControl/>
        <w:spacing w:line="315" w:lineRule="atLeast"/>
        <w:ind w:firstLineChars="200" w:firstLine="560"/>
        <w:rPr>
          <w:rFonts w:ascii="仿宋_GB2312" w:eastAsia="仿宋_GB2312"/>
          <w:color w:val="000000"/>
          <w:kern w:val="0"/>
          <w:sz w:val="28"/>
          <w:szCs w:val="28"/>
        </w:rPr>
      </w:pPr>
      <w:r w:rsidRPr="00E33AA5">
        <w:rPr>
          <w:rFonts w:ascii="仿宋_GB2312" w:eastAsia="仿宋_GB2312" w:hint="eastAsia"/>
          <w:color w:val="000000"/>
          <w:kern w:val="0"/>
          <w:sz w:val="28"/>
          <w:szCs w:val="28"/>
        </w:rPr>
        <w:lastRenderedPageBreak/>
        <w:t>四、招标文件的获取</w:t>
      </w:r>
    </w:p>
    <w:p w:rsidR="00E33AA5" w:rsidRPr="00E33AA5" w:rsidRDefault="00E33AA5" w:rsidP="00E33AA5">
      <w:pPr>
        <w:widowControl/>
        <w:spacing w:line="315" w:lineRule="atLeast"/>
        <w:ind w:firstLineChars="200" w:firstLine="560"/>
        <w:rPr>
          <w:rFonts w:ascii="仿宋_GB2312" w:eastAsia="仿宋_GB2312"/>
          <w:color w:val="000000"/>
          <w:kern w:val="0"/>
          <w:sz w:val="28"/>
          <w:szCs w:val="28"/>
        </w:rPr>
      </w:pPr>
      <w:r w:rsidRPr="00E33AA5">
        <w:rPr>
          <w:rFonts w:ascii="仿宋_GB2312" w:eastAsia="仿宋_GB2312" w:hint="eastAsia"/>
          <w:color w:val="000000"/>
          <w:kern w:val="0"/>
          <w:sz w:val="28"/>
          <w:szCs w:val="28"/>
        </w:rPr>
        <w:t>1.</w:t>
      </w:r>
      <w:r w:rsidR="00227695">
        <w:rPr>
          <w:rFonts w:ascii="仿宋_GB2312" w:eastAsia="仿宋_GB2312" w:hint="eastAsia"/>
          <w:color w:val="000000"/>
          <w:kern w:val="0"/>
          <w:sz w:val="28"/>
          <w:szCs w:val="28"/>
        </w:rPr>
        <w:t>报名</w:t>
      </w:r>
      <w:r w:rsidRPr="00E33AA5">
        <w:rPr>
          <w:rFonts w:ascii="仿宋_GB2312" w:eastAsia="仿宋_GB2312" w:hint="eastAsia"/>
          <w:color w:val="000000"/>
          <w:kern w:val="0"/>
          <w:sz w:val="28"/>
          <w:szCs w:val="28"/>
        </w:rPr>
        <w:t>时间：2023年4月</w:t>
      </w:r>
      <w:r w:rsidR="00227695">
        <w:rPr>
          <w:rFonts w:ascii="仿宋_GB2312" w:eastAsia="仿宋_GB2312" w:hint="eastAsia"/>
          <w:color w:val="000000"/>
          <w:kern w:val="0"/>
          <w:sz w:val="28"/>
          <w:szCs w:val="28"/>
        </w:rPr>
        <w:t>2</w:t>
      </w:r>
      <w:r w:rsidRPr="00E33AA5">
        <w:rPr>
          <w:rFonts w:ascii="仿宋_GB2312" w:eastAsia="仿宋_GB2312" w:hint="eastAsia"/>
          <w:color w:val="000000"/>
          <w:kern w:val="0"/>
          <w:sz w:val="28"/>
          <w:szCs w:val="28"/>
        </w:rPr>
        <w:t>日至2023年4月</w:t>
      </w:r>
      <w:r w:rsidR="00227695">
        <w:rPr>
          <w:rFonts w:ascii="仿宋_GB2312" w:eastAsia="仿宋_GB2312" w:hint="eastAsia"/>
          <w:color w:val="000000"/>
          <w:kern w:val="0"/>
          <w:sz w:val="28"/>
          <w:szCs w:val="28"/>
        </w:rPr>
        <w:t>9</w:t>
      </w:r>
      <w:r w:rsidRPr="00E33AA5">
        <w:rPr>
          <w:rFonts w:ascii="仿宋_GB2312" w:eastAsia="仿宋_GB2312" w:hint="eastAsia"/>
          <w:color w:val="000000"/>
          <w:kern w:val="0"/>
          <w:sz w:val="28"/>
          <w:szCs w:val="28"/>
        </w:rPr>
        <w:t>日（法定公休日除外），每日上午9:00—16:00（北京时间，下同）</w:t>
      </w:r>
    </w:p>
    <w:p w:rsidR="00E33AA5" w:rsidRPr="00E33AA5" w:rsidRDefault="00E33AA5" w:rsidP="00E33AA5">
      <w:pPr>
        <w:widowControl/>
        <w:spacing w:line="315" w:lineRule="atLeast"/>
        <w:ind w:firstLineChars="200" w:firstLine="560"/>
        <w:rPr>
          <w:rFonts w:ascii="仿宋_GB2312" w:eastAsia="仿宋_GB2312"/>
          <w:color w:val="000000"/>
          <w:kern w:val="0"/>
          <w:sz w:val="28"/>
          <w:szCs w:val="28"/>
        </w:rPr>
      </w:pPr>
      <w:r w:rsidRPr="00E33AA5">
        <w:rPr>
          <w:rFonts w:ascii="仿宋_GB2312" w:eastAsia="仿宋_GB2312" w:hint="eastAsia"/>
          <w:color w:val="000000"/>
          <w:kern w:val="0"/>
          <w:sz w:val="28"/>
          <w:szCs w:val="28"/>
        </w:rPr>
        <w:t>2.领取地点：现场领取；</w:t>
      </w:r>
    </w:p>
    <w:p w:rsidR="00E33AA5" w:rsidRPr="00E33AA5" w:rsidRDefault="00E33AA5" w:rsidP="00E33AA5">
      <w:pPr>
        <w:widowControl/>
        <w:spacing w:line="315" w:lineRule="atLeast"/>
        <w:ind w:firstLineChars="200" w:firstLine="560"/>
        <w:rPr>
          <w:rFonts w:ascii="仿宋_GB2312" w:eastAsia="仿宋_GB2312"/>
          <w:color w:val="000000"/>
          <w:kern w:val="0"/>
          <w:sz w:val="28"/>
          <w:szCs w:val="28"/>
        </w:rPr>
      </w:pPr>
      <w:r w:rsidRPr="00E33AA5">
        <w:rPr>
          <w:rFonts w:ascii="仿宋_GB2312" w:eastAsia="仿宋_GB2312" w:hint="eastAsia"/>
          <w:color w:val="000000"/>
          <w:kern w:val="0"/>
          <w:sz w:val="28"/>
          <w:szCs w:val="28"/>
        </w:rPr>
        <w:t>3.招标文件工本费：0（售后不退）。</w:t>
      </w:r>
    </w:p>
    <w:p w:rsidR="00E33AA5" w:rsidRPr="00E33AA5" w:rsidRDefault="00E33AA5" w:rsidP="00E33AA5">
      <w:pPr>
        <w:widowControl/>
        <w:spacing w:line="315" w:lineRule="atLeast"/>
        <w:ind w:firstLineChars="200" w:firstLine="560"/>
        <w:jc w:val="left"/>
        <w:rPr>
          <w:rFonts w:ascii="仿宋_GB2312" w:eastAsia="仿宋_GB2312"/>
          <w:color w:val="000000"/>
          <w:kern w:val="0"/>
          <w:sz w:val="28"/>
          <w:szCs w:val="28"/>
        </w:rPr>
      </w:pPr>
      <w:r w:rsidRPr="00E33AA5">
        <w:rPr>
          <w:rFonts w:ascii="仿宋_GB2312" w:eastAsia="仿宋_GB2312" w:hint="eastAsia"/>
          <w:color w:val="000000"/>
          <w:kern w:val="0"/>
          <w:sz w:val="28"/>
          <w:szCs w:val="28"/>
        </w:rPr>
        <w:t>4.获取招标文件时需根据招标文件中供应商资格要求上</w:t>
      </w:r>
      <w:proofErr w:type="gramStart"/>
      <w:r w:rsidRPr="00E33AA5">
        <w:rPr>
          <w:rFonts w:ascii="仿宋_GB2312" w:eastAsia="仿宋_GB2312" w:hint="eastAsia"/>
          <w:color w:val="000000"/>
          <w:kern w:val="0"/>
          <w:sz w:val="28"/>
          <w:szCs w:val="28"/>
        </w:rPr>
        <w:t>传如下</w:t>
      </w:r>
      <w:proofErr w:type="gramEnd"/>
      <w:r w:rsidRPr="00E33AA5">
        <w:rPr>
          <w:rFonts w:ascii="仿宋_GB2312" w:eastAsia="仿宋_GB2312" w:hint="eastAsia"/>
          <w:color w:val="000000"/>
          <w:kern w:val="0"/>
          <w:sz w:val="28"/>
          <w:szCs w:val="28"/>
        </w:rPr>
        <w:t>资料：</w:t>
      </w:r>
    </w:p>
    <w:p w:rsidR="00E33AA5" w:rsidRPr="00E33AA5" w:rsidRDefault="00E33AA5" w:rsidP="00E33AA5">
      <w:pPr>
        <w:widowControl/>
        <w:spacing w:line="315" w:lineRule="atLeast"/>
        <w:ind w:firstLineChars="200" w:firstLine="560"/>
        <w:jc w:val="left"/>
        <w:rPr>
          <w:rFonts w:ascii="仿宋_GB2312" w:eastAsia="仿宋_GB2312"/>
          <w:color w:val="000000"/>
          <w:kern w:val="0"/>
          <w:sz w:val="28"/>
          <w:szCs w:val="28"/>
        </w:rPr>
      </w:pPr>
      <w:r w:rsidRPr="00E33AA5">
        <w:rPr>
          <w:rFonts w:ascii="仿宋_GB2312" w:eastAsia="仿宋_GB2312" w:hint="eastAsia"/>
          <w:color w:val="000000"/>
          <w:kern w:val="0"/>
          <w:sz w:val="28"/>
          <w:szCs w:val="28"/>
        </w:rPr>
        <w:t>（1）法定代表人授权书及被授权人身份证（复印件加盖公章）（法定代表人直接投标只须提交其身份证复印件加盖公章）</w:t>
      </w:r>
    </w:p>
    <w:p w:rsidR="00E33AA5" w:rsidRPr="00E33AA5" w:rsidRDefault="00E33AA5" w:rsidP="00E33AA5">
      <w:pPr>
        <w:widowControl/>
        <w:spacing w:line="315" w:lineRule="atLeast"/>
        <w:ind w:firstLineChars="200" w:firstLine="560"/>
        <w:jc w:val="left"/>
        <w:rPr>
          <w:rFonts w:ascii="仿宋_GB2312" w:eastAsia="仿宋_GB2312"/>
          <w:color w:val="000000"/>
          <w:kern w:val="0"/>
          <w:sz w:val="28"/>
          <w:szCs w:val="28"/>
        </w:rPr>
      </w:pPr>
      <w:r w:rsidRPr="00E33AA5">
        <w:rPr>
          <w:rFonts w:ascii="仿宋_GB2312" w:eastAsia="仿宋_GB2312" w:hint="eastAsia"/>
          <w:color w:val="000000"/>
          <w:kern w:val="0"/>
          <w:sz w:val="28"/>
          <w:szCs w:val="28"/>
        </w:rPr>
        <w:t>5.请满足供应商资格条件的供应</w:t>
      </w:r>
      <w:proofErr w:type="gramStart"/>
      <w:r w:rsidRPr="00E33AA5">
        <w:rPr>
          <w:rFonts w:ascii="仿宋_GB2312" w:eastAsia="仿宋_GB2312" w:hint="eastAsia"/>
          <w:color w:val="000000"/>
          <w:kern w:val="0"/>
          <w:sz w:val="28"/>
          <w:szCs w:val="28"/>
        </w:rPr>
        <w:t>商按照</w:t>
      </w:r>
      <w:proofErr w:type="gramEnd"/>
      <w:r w:rsidRPr="00E33AA5">
        <w:rPr>
          <w:rFonts w:ascii="仿宋_GB2312" w:eastAsia="仿宋_GB2312" w:hint="eastAsia"/>
          <w:color w:val="000000"/>
          <w:kern w:val="0"/>
          <w:sz w:val="28"/>
          <w:szCs w:val="28"/>
        </w:rPr>
        <w:t>如下方式获取招标文件</w:t>
      </w:r>
    </w:p>
    <w:p w:rsidR="00E33AA5" w:rsidRPr="00E33AA5" w:rsidRDefault="00E33AA5" w:rsidP="00E33AA5">
      <w:pPr>
        <w:widowControl/>
        <w:spacing w:line="23" w:lineRule="atLeast"/>
        <w:ind w:firstLineChars="200" w:firstLine="560"/>
        <w:jc w:val="left"/>
        <w:rPr>
          <w:rFonts w:ascii="仿宋_GB2312" w:eastAsia="仿宋_GB2312" w:hAnsi="宋体" w:cs="宋体"/>
          <w:color w:val="000000"/>
          <w:kern w:val="0"/>
          <w:sz w:val="28"/>
          <w:szCs w:val="28"/>
        </w:rPr>
      </w:pPr>
      <w:r w:rsidRPr="00E33AA5">
        <w:rPr>
          <w:rFonts w:ascii="仿宋_GB2312" w:eastAsia="仿宋_GB2312" w:hAnsi="宋体" w:cs="宋体" w:hint="eastAsia"/>
          <w:color w:val="000000"/>
          <w:kern w:val="0"/>
          <w:sz w:val="28"/>
          <w:szCs w:val="28"/>
        </w:rPr>
        <w:t>（1）在网站主页点击“供应商登录”；</w:t>
      </w:r>
    </w:p>
    <w:p w:rsidR="00E33AA5" w:rsidRPr="00E33AA5" w:rsidRDefault="00E33AA5" w:rsidP="00E33AA5">
      <w:pPr>
        <w:widowControl/>
        <w:spacing w:line="23" w:lineRule="atLeast"/>
        <w:ind w:firstLineChars="200" w:firstLine="560"/>
        <w:jc w:val="left"/>
        <w:rPr>
          <w:rFonts w:ascii="仿宋_GB2312" w:eastAsia="仿宋_GB2312" w:hAnsi="宋体" w:cs="宋体"/>
          <w:color w:val="000000"/>
          <w:kern w:val="0"/>
          <w:sz w:val="28"/>
          <w:szCs w:val="28"/>
        </w:rPr>
      </w:pPr>
      <w:r w:rsidRPr="00E33AA5">
        <w:rPr>
          <w:rFonts w:ascii="仿宋_GB2312" w:eastAsia="仿宋_GB2312" w:hAnsi="宋体" w:cs="宋体" w:hint="eastAsia"/>
          <w:color w:val="000000"/>
          <w:kern w:val="0"/>
          <w:sz w:val="28"/>
          <w:szCs w:val="28"/>
        </w:rPr>
        <w:t>（2）登录系统或注册账号后登录系统；</w:t>
      </w:r>
    </w:p>
    <w:p w:rsidR="00E33AA5" w:rsidRPr="00E33AA5" w:rsidRDefault="00E33AA5" w:rsidP="00E33AA5">
      <w:pPr>
        <w:widowControl/>
        <w:spacing w:line="23" w:lineRule="atLeast"/>
        <w:ind w:firstLineChars="200" w:firstLine="560"/>
        <w:jc w:val="left"/>
        <w:rPr>
          <w:rFonts w:ascii="仿宋_GB2312" w:eastAsia="仿宋_GB2312" w:hAnsi="宋体" w:cs="宋体"/>
          <w:color w:val="000000"/>
          <w:kern w:val="0"/>
          <w:sz w:val="28"/>
          <w:szCs w:val="28"/>
        </w:rPr>
      </w:pPr>
      <w:r w:rsidRPr="00E33AA5">
        <w:rPr>
          <w:rFonts w:ascii="仿宋_GB2312" w:eastAsia="仿宋_GB2312" w:hAnsi="宋体" w:cs="宋体" w:hint="eastAsia"/>
          <w:color w:val="000000"/>
          <w:kern w:val="0"/>
          <w:sz w:val="28"/>
          <w:szCs w:val="28"/>
        </w:rPr>
        <w:t>（3）进入系统报名，点击对应项目报名跳转到报名填写页面；</w:t>
      </w:r>
    </w:p>
    <w:p w:rsidR="00E33AA5" w:rsidRPr="00E33AA5" w:rsidRDefault="00E33AA5" w:rsidP="00E33AA5">
      <w:pPr>
        <w:widowControl/>
        <w:spacing w:line="23" w:lineRule="atLeast"/>
        <w:ind w:firstLineChars="200" w:firstLine="560"/>
        <w:jc w:val="left"/>
        <w:rPr>
          <w:rFonts w:ascii="仿宋_GB2312" w:eastAsia="仿宋_GB2312" w:hAnsi="宋体" w:cs="宋体"/>
          <w:color w:val="000000"/>
          <w:kern w:val="0"/>
          <w:sz w:val="28"/>
          <w:szCs w:val="28"/>
        </w:rPr>
      </w:pPr>
      <w:r w:rsidRPr="00E33AA5">
        <w:rPr>
          <w:rFonts w:ascii="仿宋_GB2312" w:eastAsia="仿宋_GB2312" w:hAnsi="宋体" w:cs="宋体" w:hint="eastAsia"/>
          <w:color w:val="000000"/>
          <w:kern w:val="0"/>
          <w:sz w:val="28"/>
          <w:szCs w:val="28"/>
        </w:rPr>
        <w:t>供应商必须</w:t>
      </w:r>
      <w:proofErr w:type="gramStart"/>
      <w:r w:rsidRPr="00E33AA5">
        <w:rPr>
          <w:rFonts w:ascii="仿宋_GB2312" w:eastAsia="仿宋_GB2312" w:hAnsi="宋体" w:cs="宋体" w:hint="eastAsia"/>
          <w:color w:val="000000"/>
          <w:kern w:val="0"/>
          <w:sz w:val="28"/>
          <w:szCs w:val="28"/>
        </w:rPr>
        <w:t>按招要求</w:t>
      </w:r>
      <w:proofErr w:type="gramEnd"/>
      <w:r w:rsidRPr="00E33AA5">
        <w:rPr>
          <w:rFonts w:ascii="仿宋_GB2312" w:eastAsia="仿宋_GB2312" w:hAnsi="宋体" w:cs="宋体" w:hint="eastAsia"/>
          <w:color w:val="000000"/>
          <w:kern w:val="0"/>
          <w:sz w:val="28"/>
          <w:szCs w:val="28"/>
        </w:rPr>
        <w:t>填写供应商联系人信息，选择需要报名的包，提交报名需要的资料。</w:t>
      </w:r>
    </w:p>
    <w:p w:rsidR="00E33AA5" w:rsidRPr="00E33AA5" w:rsidRDefault="00E33AA5" w:rsidP="00E33AA5">
      <w:pPr>
        <w:widowControl/>
        <w:spacing w:line="23" w:lineRule="atLeast"/>
        <w:ind w:firstLineChars="200" w:firstLine="560"/>
        <w:jc w:val="left"/>
        <w:rPr>
          <w:rFonts w:ascii="仿宋_GB2312" w:eastAsia="仿宋_GB2312" w:hAnsi="宋体" w:cs="宋体"/>
          <w:color w:val="000000"/>
          <w:kern w:val="0"/>
          <w:sz w:val="28"/>
          <w:szCs w:val="28"/>
        </w:rPr>
      </w:pPr>
      <w:r w:rsidRPr="00E33AA5">
        <w:rPr>
          <w:rFonts w:ascii="仿宋_GB2312" w:eastAsia="仿宋_GB2312" w:hAnsi="宋体" w:cs="宋体" w:hint="eastAsia"/>
          <w:color w:val="000000"/>
          <w:kern w:val="0"/>
          <w:sz w:val="28"/>
          <w:szCs w:val="28"/>
        </w:rPr>
        <w:t>（4）待资料审核通过方可交费及获取招标文件，请于此期间持续关注本系统内项目信息。</w:t>
      </w:r>
    </w:p>
    <w:p w:rsidR="00E33AA5" w:rsidRPr="00E33AA5" w:rsidRDefault="00E33AA5" w:rsidP="00E33AA5">
      <w:pPr>
        <w:widowControl/>
        <w:spacing w:line="23" w:lineRule="atLeast"/>
        <w:ind w:firstLineChars="200" w:firstLine="560"/>
        <w:jc w:val="left"/>
        <w:rPr>
          <w:rFonts w:ascii="仿宋_GB2312" w:eastAsia="仿宋_GB2312" w:hAnsi="宋体" w:cs="宋体"/>
          <w:color w:val="000000"/>
          <w:kern w:val="0"/>
          <w:sz w:val="28"/>
          <w:szCs w:val="28"/>
        </w:rPr>
      </w:pPr>
      <w:r w:rsidRPr="00E33AA5">
        <w:rPr>
          <w:rFonts w:ascii="仿宋_GB2312" w:eastAsia="仿宋_GB2312" w:hAnsi="宋体" w:cs="宋体" w:hint="eastAsia"/>
          <w:color w:val="000000"/>
          <w:kern w:val="0"/>
          <w:sz w:val="28"/>
          <w:szCs w:val="28"/>
        </w:rPr>
        <w:t>注：供应商须保证所提交的投标文件、资料的内容真实、完整、有效、一致，如递交虚假的投标文件、资料或填写信息错误导致的与本项目有关的任何损失由供应商承担。</w:t>
      </w:r>
    </w:p>
    <w:p w:rsidR="00E33AA5" w:rsidRPr="00E33AA5" w:rsidRDefault="00E33AA5" w:rsidP="00E33AA5">
      <w:pPr>
        <w:widowControl/>
        <w:spacing w:line="315" w:lineRule="atLeast"/>
        <w:ind w:firstLineChars="200" w:firstLine="562"/>
        <w:rPr>
          <w:rFonts w:ascii="仿宋_GB2312" w:eastAsia="仿宋_GB2312"/>
          <w:color w:val="000000"/>
          <w:kern w:val="0"/>
          <w:sz w:val="28"/>
          <w:szCs w:val="28"/>
        </w:rPr>
      </w:pPr>
      <w:r w:rsidRPr="00E33AA5">
        <w:rPr>
          <w:rFonts w:ascii="仿宋_GB2312" w:eastAsia="仿宋_GB2312" w:hint="eastAsia"/>
          <w:b/>
          <w:bCs/>
          <w:color w:val="000000"/>
          <w:kern w:val="0"/>
          <w:sz w:val="28"/>
          <w:szCs w:val="28"/>
        </w:rPr>
        <w:t>五、投标文件的递交</w:t>
      </w:r>
    </w:p>
    <w:p w:rsidR="00E33AA5" w:rsidRPr="00E33AA5" w:rsidRDefault="00E33AA5" w:rsidP="00E33AA5">
      <w:pPr>
        <w:widowControl/>
        <w:spacing w:line="495" w:lineRule="atLeast"/>
        <w:ind w:firstLineChars="200" w:firstLine="560"/>
        <w:jc w:val="left"/>
        <w:rPr>
          <w:rFonts w:ascii="仿宋_GB2312" w:eastAsia="仿宋_GB2312"/>
          <w:color w:val="000000"/>
          <w:kern w:val="0"/>
          <w:sz w:val="28"/>
          <w:szCs w:val="28"/>
        </w:rPr>
      </w:pPr>
      <w:r w:rsidRPr="00E33AA5">
        <w:rPr>
          <w:rFonts w:ascii="仿宋_GB2312" w:eastAsia="仿宋_GB2312" w:hint="eastAsia"/>
          <w:color w:val="000000"/>
          <w:kern w:val="0"/>
          <w:sz w:val="28"/>
          <w:szCs w:val="28"/>
        </w:rPr>
        <w:t>1.投标文件递交的截止时间（投标截止时间，下同）为2024年4月25日13时30分，地点为临港</w:t>
      </w:r>
      <w:proofErr w:type="gramStart"/>
      <w:r w:rsidRPr="00E33AA5">
        <w:rPr>
          <w:rFonts w:ascii="仿宋_GB2312" w:eastAsia="仿宋_GB2312" w:hint="eastAsia"/>
          <w:color w:val="000000"/>
          <w:kern w:val="0"/>
          <w:sz w:val="28"/>
          <w:szCs w:val="28"/>
        </w:rPr>
        <w:t>新片区雪洋路</w:t>
      </w:r>
      <w:proofErr w:type="gramEnd"/>
      <w:r w:rsidRPr="00E33AA5">
        <w:rPr>
          <w:rFonts w:ascii="仿宋_GB2312" w:eastAsia="仿宋_GB2312" w:hint="eastAsia"/>
          <w:color w:val="000000"/>
          <w:kern w:val="0"/>
          <w:sz w:val="28"/>
          <w:szCs w:val="28"/>
        </w:rPr>
        <w:t>1号。</w:t>
      </w:r>
    </w:p>
    <w:p w:rsidR="00E33AA5" w:rsidRPr="00E33AA5" w:rsidRDefault="00227695" w:rsidP="00E33AA5">
      <w:pPr>
        <w:widowControl/>
        <w:spacing w:line="495" w:lineRule="atLeast"/>
        <w:ind w:firstLineChars="200" w:firstLine="560"/>
        <w:jc w:val="left"/>
        <w:rPr>
          <w:rFonts w:ascii="仿宋_GB2312" w:eastAsia="仿宋_GB2312"/>
          <w:color w:val="000000"/>
          <w:kern w:val="0"/>
          <w:sz w:val="28"/>
          <w:szCs w:val="28"/>
        </w:rPr>
      </w:pPr>
      <w:r>
        <w:rPr>
          <w:rFonts w:ascii="仿宋_GB2312" w:eastAsia="仿宋_GB2312" w:hint="eastAsia"/>
          <w:color w:val="000000"/>
          <w:kern w:val="0"/>
          <w:sz w:val="28"/>
          <w:szCs w:val="28"/>
        </w:rPr>
        <w:lastRenderedPageBreak/>
        <w:t>2</w:t>
      </w:r>
      <w:r w:rsidR="00E33AA5" w:rsidRPr="00E33AA5">
        <w:rPr>
          <w:rFonts w:ascii="仿宋_GB2312" w:eastAsia="仿宋_GB2312" w:hint="eastAsia"/>
          <w:color w:val="000000"/>
          <w:kern w:val="0"/>
          <w:sz w:val="28"/>
          <w:szCs w:val="28"/>
        </w:rPr>
        <w:t>.逾期送达的或者未送达指定地点的投标文件，招标人不予受理。</w:t>
      </w:r>
    </w:p>
    <w:p w:rsidR="00E33AA5" w:rsidRPr="00E33AA5" w:rsidRDefault="00E33AA5" w:rsidP="00E33AA5">
      <w:pPr>
        <w:widowControl/>
        <w:spacing w:line="315" w:lineRule="atLeast"/>
        <w:ind w:firstLineChars="200" w:firstLine="562"/>
        <w:rPr>
          <w:rFonts w:ascii="仿宋_GB2312" w:eastAsia="仿宋_GB2312"/>
          <w:color w:val="000000"/>
          <w:kern w:val="0"/>
          <w:sz w:val="28"/>
          <w:szCs w:val="28"/>
        </w:rPr>
      </w:pPr>
      <w:r w:rsidRPr="00E33AA5">
        <w:rPr>
          <w:rFonts w:ascii="仿宋_GB2312" w:eastAsia="仿宋_GB2312" w:hint="eastAsia"/>
          <w:b/>
          <w:bCs/>
          <w:color w:val="000000"/>
          <w:kern w:val="0"/>
          <w:sz w:val="28"/>
          <w:szCs w:val="28"/>
        </w:rPr>
        <w:t>六、招标公告发布媒体及其他：</w:t>
      </w:r>
    </w:p>
    <w:p w:rsidR="00E33AA5" w:rsidRPr="00E33AA5" w:rsidRDefault="00E33AA5" w:rsidP="00E33AA5">
      <w:pPr>
        <w:widowControl/>
        <w:spacing w:line="315" w:lineRule="atLeast"/>
        <w:ind w:firstLineChars="200" w:firstLine="560"/>
        <w:rPr>
          <w:rFonts w:ascii="仿宋_GB2312" w:eastAsia="仿宋_GB2312"/>
          <w:color w:val="000000"/>
          <w:kern w:val="0"/>
          <w:sz w:val="28"/>
          <w:szCs w:val="28"/>
        </w:rPr>
      </w:pPr>
      <w:r w:rsidRPr="00E33AA5">
        <w:rPr>
          <w:rFonts w:ascii="仿宋_GB2312" w:eastAsia="仿宋_GB2312" w:hint="eastAsia"/>
          <w:color w:val="000000"/>
          <w:kern w:val="0"/>
          <w:sz w:val="28"/>
          <w:szCs w:val="28"/>
        </w:rPr>
        <w:t>1.本次招标的招标公告和中标公示在本公司网站发布。</w:t>
      </w:r>
    </w:p>
    <w:p w:rsidR="00E33AA5" w:rsidRPr="00E33AA5" w:rsidRDefault="00E33AA5" w:rsidP="00E33AA5">
      <w:pPr>
        <w:widowControl/>
        <w:spacing w:line="315" w:lineRule="atLeast"/>
        <w:ind w:firstLineChars="200" w:firstLine="560"/>
        <w:rPr>
          <w:rFonts w:ascii="仿宋_GB2312" w:eastAsia="仿宋_GB2312"/>
          <w:color w:val="000000"/>
          <w:kern w:val="0"/>
          <w:sz w:val="28"/>
          <w:szCs w:val="28"/>
        </w:rPr>
      </w:pPr>
      <w:r w:rsidRPr="00E33AA5">
        <w:rPr>
          <w:rFonts w:ascii="仿宋_GB2312" w:eastAsia="仿宋_GB2312" w:hint="eastAsia"/>
          <w:color w:val="000000"/>
          <w:kern w:val="0"/>
          <w:sz w:val="28"/>
          <w:szCs w:val="28"/>
        </w:rPr>
        <w:t>2.本项目入围的供应商将获得服务资格，招标人不承诺在入围有效期内授予入围供应</w:t>
      </w:r>
      <w:proofErr w:type="gramStart"/>
      <w:r w:rsidRPr="00E33AA5">
        <w:rPr>
          <w:rFonts w:ascii="仿宋_GB2312" w:eastAsia="仿宋_GB2312" w:hint="eastAsia"/>
          <w:color w:val="000000"/>
          <w:kern w:val="0"/>
          <w:sz w:val="28"/>
          <w:szCs w:val="28"/>
        </w:rPr>
        <w:t>商实际</w:t>
      </w:r>
      <w:proofErr w:type="gramEnd"/>
      <w:r w:rsidRPr="00E33AA5">
        <w:rPr>
          <w:rFonts w:ascii="仿宋_GB2312" w:eastAsia="仿宋_GB2312" w:hint="eastAsia"/>
          <w:color w:val="000000"/>
          <w:kern w:val="0"/>
          <w:sz w:val="28"/>
          <w:szCs w:val="28"/>
        </w:rPr>
        <w:t>采购合同，不承诺授予的采购合同金额。</w:t>
      </w:r>
    </w:p>
    <w:p w:rsidR="00E33AA5" w:rsidRPr="00E33AA5" w:rsidRDefault="00E33AA5" w:rsidP="00E33AA5">
      <w:pPr>
        <w:widowControl/>
        <w:spacing w:line="315" w:lineRule="atLeast"/>
        <w:ind w:firstLineChars="200" w:firstLine="562"/>
        <w:rPr>
          <w:rFonts w:ascii="仿宋_GB2312" w:eastAsia="仿宋_GB2312"/>
          <w:color w:val="000000"/>
          <w:kern w:val="0"/>
          <w:sz w:val="28"/>
          <w:szCs w:val="28"/>
        </w:rPr>
      </w:pPr>
      <w:r w:rsidRPr="00E33AA5">
        <w:rPr>
          <w:rFonts w:ascii="仿宋_GB2312" w:eastAsia="仿宋_GB2312" w:hint="eastAsia"/>
          <w:b/>
          <w:bCs/>
          <w:color w:val="000000"/>
          <w:kern w:val="0"/>
          <w:sz w:val="28"/>
          <w:szCs w:val="28"/>
        </w:rPr>
        <w:t>七、联系方式</w:t>
      </w:r>
    </w:p>
    <w:p w:rsidR="00E33AA5" w:rsidRPr="00E33AA5" w:rsidRDefault="00E33AA5" w:rsidP="00E33AA5">
      <w:pPr>
        <w:widowControl/>
        <w:spacing w:line="435" w:lineRule="atLeast"/>
        <w:ind w:firstLineChars="200" w:firstLine="560"/>
        <w:rPr>
          <w:rFonts w:ascii="仿宋_GB2312" w:eastAsia="仿宋_GB2312"/>
          <w:color w:val="000000"/>
          <w:kern w:val="0"/>
          <w:sz w:val="28"/>
          <w:szCs w:val="28"/>
        </w:rPr>
      </w:pPr>
      <w:r w:rsidRPr="00E33AA5">
        <w:rPr>
          <w:rFonts w:ascii="仿宋_GB2312" w:eastAsia="仿宋_GB2312" w:hint="eastAsia"/>
          <w:color w:val="000000"/>
          <w:kern w:val="0"/>
          <w:sz w:val="28"/>
          <w:szCs w:val="28"/>
        </w:rPr>
        <w:t>招标人：上海中微星望实业有限公司</w:t>
      </w:r>
    </w:p>
    <w:p w:rsidR="00E33AA5" w:rsidRPr="00E33AA5" w:rsidRDefault="00E33AA5" w:rsidP="00E33AA5">
      <w:pPr>
        <w:widowControl/>
        <w:spacing w:line="360" w:lineRule="atLeast"/>
        <w:ind w:firstLineChars="200" w:firstLine="560"/>
        <w:rPr>
          <w:rFonts w:ascii="仿宋_GB2312" w:eastAsia="仿宋_GB2312"/>
          <w:color w:val="000000"/>
          <w:kern w:val="0"/>
          <w:sz w:val="28"/>
          <w:szCs w:val="28"/>
        </w:rPr>
      </w:pPr>
      <w:r w:rsidRPr="00E33AA5">
        <w:rPr>
          <w:rFonts w:ascii="仿宋_GB2312" w:eastAsia="仿宋_GB2312" w:hint="eastAsia"/>
          <w:color w:val="000000"/>
          <w:kern w:val="0"/>
          <w:sz w:val="28"/>
          <w:szCs w:val="28"/>
        </w:rPr>
        <w:t>地址：浦东</w:t>
      </w:r>
      <w:proofErr w:type="gramStart"/>
      <w:r w:rsidRPr="00E33AA5">
        <w:rPr>
          <w:rFonts w:ascii="仿宋_GB2312" w:eastAsia="仿宋_GB2312" w:hint="eastAsia"/>
          <w:color w:val="000000"/>
          <w:kern w:val="0"/>
          <w:sz w:val="28"/>
          <w:szCs w:val="28"/>
        </w:rPr>
        <w:t>新区雪洋路</w:t>
      </w:r>
      <w:proofErr w:type="gramEnd"/>
      <w:r w:rsidRPr="00E33AA5">
        <w:rPr>
          <w:rFonts w:ascii="仿宋_GB2312" w:eastAsia="仿宋_GB2312" w:hint="eastAsia"/>
          <w:color w:val="000000"/>
          <w:kern w:val="0"/>
          <w:sz w:val="28"/>
          <w:szCs w:val="28"/>
        </w:rPr>
        <w:t>1号</w:t>
      </w:r>
    </w:p>
    <w:p w:rsidR="00E33AA5" w:rsidRPr="00E33AA5" w:rsidRDefault="00E33AA5" w:rsidP="00E33AA5">
      <w:pPr>
        <w:widowControl/>
        <w:spacing w:line="360" w:lineRule="atLeast"/>
        <w:ind w:firstLineChars="200" w:firstLine="560"/>
        <w:rPr>
          <w:rFonts w:ascii="仿宋_GB2312" w:eastAsia="仿宋_GB2312"/>
          <w:color w:val="000000"/>
          <w:kern w:val="0"/>
          <w:sz w:val="28"/>
          <w:szCs w:val="28"/>
        </w:rPr>
      </w:pPr>
      <w:r w:rsidRPr="00E33AA5">
        <w:rPr>
          <w:rFonts w:ascii="仿宋_GB2312" w:eastAsia="仿宋_GB2312" w:hint="eastAsia"/>
          <w:color w:val="000000"/>
          <w:kern w:val="0"/>
          <w:sz w:val="28"/>
          <w:szCs w:val="28"/>
        </w:rPr>
        <w:t>联系人：钟老师</w:t>
      </w:r>
    </w:p>
    <w:p w:rsidR="00E33AA5" w:rsidRPr="00E33AA5" w:rsidRDefault="00E33AA5" w:rsidP="00E33AA5">
      <w:pPr>
        <w:widowControl/>
        <w:spacing w:line="360" w:lineRule="atLeast"/>
        <w:ind w:firstLineChars="200" w:firstLine="560"/>
        <w:rPr>
          <w:rFonts w:ascii="仿宋_GB2312" w:eastAsia="仿宋_GB2312"/>
          <w:color w:val="000000"/>
          <w:kern w:val="0"/>
          <w:sz w:val="28"/>
          <w:szCs w:val="28"/>
        </w:rPr>
      </w:pPr>
      <w:r w:rsidRPr="00E33AA5">
        <w:rPr>
          <w:rFonts w:ascii="仿宋_GB2312" w:eastAsia="仿宋_GB2312" w:hint="eastAsia"/>
          <w:color w:val="000000"/>
          <w:kern w:val="0"/>
          <w:sz w:val="28"/>
          <w:szCs w:val="28"/>
        </w:rPr>
        <w:t>电话：021-20857000</w:t>
      </w:r>
    </w:p>
    <w:p w:rsidR="00E33AA5" w:rsidRPr="00E33AA5" w:rsidRDefault="00E33AA5" w:rsidP="00E33AA5">
      <w:pPr>
        <w:pStyle w:val="1"/>
      </w:pPr>
      <w:r w:rsidRPr="00E33AA5">
        <w:rPr>
          <w:rFonts w:hint="eastAsia"/>
        </w:rPr>
        <w:br w:type="page"/>
      </w:r>
      <w:bookmarkStart w:id="8" w:name="_Toc5439"/>
      <w:bookmarkStart w:id="9" w:name="_Toc109226769"/>
      <w:r w:rsidRPr="00E33AA5">
        <w:rPr>
          <w:rFonts w:hint="eastAsia"/>
        </w:rPr>
        <w:lastRenderedPageBreak/>
        <w:t>第二章 供应商须知前附表</w:t>
      </w:r>
      <w:bookmarkEnd w:id="6"/>
      <w:bookmarkEnd w:id="8"/>
      <w:bookmarkEnd w:id="9"/>
    </w:p>
    <w:p w:rsidR="00E33AA5" w:rsidRPr="00E33AA5" w:rsidRDefault="00E33AA5" w:rsidP="00E33AA5">
      <w:pPr>
        <w:spacing w:line="360" w:lineRule="auto"/>
        <w:ind w:firstLine="420"/>
        <w:rPr>
          <w:rFonts w:ascii="仿宋_GB2312" w:eastAsia="仿宋_GB2312"/>
          <w:sz w:val="28"/>
          <w:szCs w:val="28"/>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8"/>
        <w:gridCol w:w="8486"/>
      </w:tblGrid>
      <w:tr w:rsidR="00E33AA5" w:rsidRPr="00E33AA5" w:rsidTr="00E33AA5">
        <w:trPr>
          <w:cantSplit/>
          <w:trHeight w:val="239"/>
          <w:jc w:val="center"/>
        </w:trPr>
        <w:tc>
          <w:tcPr>
            <w:tcW w:w="728" w:type="dxa"/>
            <w:vAlign w:val="center"/>
          </w:tcPr>
          <w:p w:rsidR="00E33AA5" w:rsidRPr="00E33AA5" w:rsidRDefault="00E33AA5" w:rsidP="00E33AA5">
            <w:pPr>
              <w:jc w:val="center"/>
              <w:rPr>
                <w:rFonts w:ascii="仿宋_GB2312" w:eastAsia="仿宋_GB2312" w:hAnsi="宋体" w:cs="宋体"/>
                <w:snapToGrid w:val="0"/>
                <w:kern w:val="0"/>
                <w:sz w:val="28"/>
                <w:szCs w:val="28"/>
              </w:rPr>
            </w:pPr>
            <w:r w:rsidRPr="00E33AA5">
              <w:rPr>
                <w:rFonts w:ascii="仿宋_GB2312" w:eastAsia="仿宋_GB2312" w:hAnsi="宋体" w:cs="宋体" w:hint="eastAsia"/>
                <w:snapToGrid w:val="0"/>
                <w:kern w:val="0"/>
                <w:sz w:val="28"/>
                <w:szCs w:val="28"/>
              </w:rPr>
              <w:t>序号</w:t>
            </w:r>
          </w:p>
        </w:tc>
        <w:tc>
          <w:tcPr>
            <w:tcW w:w="8486" w:type="dxa"/>
            <w:vAlign w:val="bottom"/>
          </w:tcPr>
          <w:p w:rsidR="00E33AA5" w:rsidRPr="00E33AA5" w:rsidRDefault="00E33AA5" w:rsidP="00E33AA5">
            <w:pPr>
              <w:jc w:val="center"/>
              <w:rPr>
                <w:rFonts w:ascii="仿宋_GB2312" w:eastAsia="仿宋_GB2312" w:hAnsi="宋体" w:cs="宋体"/>
                <w:snapToGrid w:val="0"/>
                <w:kern w:val="0"/>
                <w:sz w:val="28"/>
                <w:szCs w:val="28"/>
              </w:rPr>
            </w:pPr>
            <w:r w:rsidRPr="00E33AA5">
              <w:rPr>
                <w:rFonts w:ascii="仿宋_GB2312" w:eastAsia="仿宋_GB2312" w:hAnsi="宋体" w:cs="宋体" w:hint="eastAsia"/>
                <w:snapToGrid w:val="0"/>
                <w:kern w:val="0"/>
                <w:sz w:val="28"/>
                <w:szCs w:val="28"/>
              </w:rPr>
              <w:t>内       容</w:t>
            </w:r>
          </w:p>
        </w:tc>
      </w:tr>
      <w:tr w:rsidR="00E33AA5" w:rsidRPr="00E33AA5" w:rsidTr="00E33AA5">
        <w:trPr>
          <w:cantSplit/>
          <w:trHeight w:val="90"/>
          <w:jc w:val="center"/>
        </w:trPr>
        <w:tc>
          <w:tcPr>
            <w:tcW w:w="728" w:type="dxa"/>
            <w:vAlign w:val="center"/>
          </w:tcPr>
          <w:p w:rsidR="00E33AA5" w:rsidRPr="00E33AA5" w:rsidRDefault="00E33AA5" w:rsidP="00E33AA5">
            <w:pPr>
              <w:jc w:val="center"/>
              <w:rPr>
                <w:rFonts w:ascii="仿宋_GB2312" w:eastAsia="仿宋_GB2312" w:hAnsi="宋体" w:cs="宋体"/>
                <w:snapToGrid w:val="0"/>
                <w:kern w:val="0"/>
                <w:sz w:val="28"/>
                <w:szCs w:val="28"/>
              </w:rPr>
            </w:pPr>
            <w:r w:rsidRPr="00E33AA5">
              <w:rPr>
                <w:rFonts w:ascii="仿宋_GB2312" w:eastAsia="仿宋_GB2312" w:hAnsi="宋体" w:cs="宋体" w:hint="eastAsia"/>
                <w:snapToGrid w:val="0"/>
                <w:kern w:val="0"/>
                <w:sz w:val="28"/>
                <w:szCs w:val="28"/>
              </w:rPr>
              <w:t>1</w:t>
            </w:r>
          </w:p>
        </w:tc>
        <w:tc>
          <w:tcPr>
            <w:tcW w:w="8486" w:type="dxa"/>
          </w:tcPr>
          <w:p w:rsidR="00E33AA5" w:rsidRPr="00E33AA5" w:rsidRDefault="00E33AA5" w:rsidP="00E33AA5">
            <w:pPr>
              <w:pStyle w:val="ac"/>
              <w:ind w:left="0"/>
              <w:rPr>
                <w:rFonts w:hAnsi="宋体" w:cs="宋体"/>
                <w:szCs w:val="28"/>
              </w:rPr>
            </w:pPr>
            <w:r w:rsidRPr="00E33AA5">
              <w:rPr>
                <w:rFonts w:hAnsi="宋体" w:cs="宋体" w:hint="eastAsia"/>
                <w:szCs w:val="28"/>
              </w:rPr>
              <w:t>项目名称：单位内部食堂原材料采购</w:t>
            </w:r>
          </w:p>
          <w:p w:rsidR="00E33AA5" w:rsidRPr="00E33AA5" w:rsidRDefault="00E33AA5" w:rsidP="00E33AA5">
            <w:pPr>
              <w:pStyle w:val="ac"/>
              <w:ind w:left="0"/>
              <w:rPr>
                <w:rFonts w:hAnsi="宋体" w:cs="宋体"/>
                <w:szCs w:val="28"/>
              </w:rPr>
            </w:pPr>
            <w:r w:rsidRPr="00E33AA5">
              <w:rPr>
                <w:rFonts w:hAnsi="宋体" w:cs="宋体" w:hint="eastAsia"/>
                <w:szCs w:val="28"/>
              </w:rPr>
              <w:t>项目编号：</w:t>
            </w:r>
            <w:r w:rsidRPr="00E33AA5">
              <w:rPr>
                <w:rFonts w:hAnsi="宋体" w:cs="宋体"/>
                <w:szCs w:val="28"/>
              </w:rPr>
              <w:t>XW20240101-ZH</w:t>
            </w:r>
            <w:r w:rsidRPr="00E33AA5">
              <w:rPr>
                <w:rFonts w:hAnsi="宋体" w:cs="宋体" w:hint="eastAsia"/>
                <w:szCs w:val="28"/>
              </w:rPr>
              <w:t xml:space="preserve">      </w:t>
            </w:r>
          </w:p>
          <w:p w:rsidR="00E33AA5" w:rsidRPr="00E33AA5" w:rsidRDefault="00E33AA5" w:rsidP="00E33AA5">
            <w:pPr>
              <w:pStyle w:val="ac"/>
              <w:ind w:left="0"/>
              <w:rPr>
                <w:rFonts w:hAnsi="宋体" w:cs="宋体"/>
                <w:szCs w:val="28"/>
              </w:rPr>
            </w:pPr>
            <w:r w:rsidRPr="00E33AA5">
              <w:rPr>
                <w:rFonts w:hAnsi="宋体" w:cs="宋体" w:hint="eastAsia"/>
                <w:szCs w:val="28"/>
              </w:rPr>
              <w:t>招标方式：公开招标</w:t>
            </w:r>
          </w:p>
          <w:p w:rsidR="00E33AA5" w:rsidRPr="00E33AA5" w:rsidRDefault="00E33AA5" w:rsidP="00E33AA5">
            <w:pPr>
              <w:pStyle w:val="ac"/>
              <w:ind w:left="0"/>
              <w:rPr>
                <w:rFonts w:hAnsi="宋体" w:cs="宋体"/>
                <w:szCs w:val="28"/>
              </w:rPr>
            </w:pPr>
            <w:r w:rsidRPr="00E33AA5">
              <w:rPr>
                <w:rFonts w:hAnsi="宋体" w:cs="宋体" w:hint="eastAsia"/>
                <w:szCs w:val="28"/>
              </w:rPr>
              <w:t>招标范围：通过公开招标的方式确定入围供应商为上海中微星望实业有限公司提供食堂原材料采购，具体要求详见招标文件第四章服务需求书。</w:t>
            </w:r>
          </w:p>
        </w:tc>
      </w:tr>
      <w:tr w:rsidR="00E33AA5" w:rsidRPr="00E33AA5" w:rsidTr="00E33AA5">
        <w:trPr>
          <w:cantSplit/>
          <w:trHeight w:val="1038"/>
          <w:jc w:val="center"/>
        </w:trPr>
        <w:tc>
          <w:tcPr>
            <w:tcW w:w="728" w:type="dxa"/>
            <w:vAlign w:val="center"/>
          </w:tcPr>
          <w:p w:rsidR="00E33AA5" w:rsidRPr="00E33AA5" w:rsidRDefault="00E33AA5" w:rsidP="00E33AA5">
            <w:pPr>
              <w:jc w:val="center"/>
              <w:rPr>
                <w:rFonts w:ascii="仿宋_GB2312" w:eastAsia="仿宋_GB2312" w:hAnsi="宋体" w:cs="宋体"/>
                <w:snapToGrid w:val="0"/>
                <w:kern w:val="0"/>
                <w:sz w:val="28"/>
                <w:szCs w:val="28"/>
              </w:rPr>
            </w:pPr>
            <w:r w:rsidRPr="00E33AA5">
              <w:rPr>
                <w:rFonts w:ascii="仿宋_GB2312" w:eastAsia="仿宋_GB2312" w:hAnsi="宋体" w:cs="宋体" w:hint="eastAsia"/>
                <w:snapToGrid w:val="0"/>
                <w:kern w:val="0"/>
                <w:sz w:val="28"/>
                <w:szCs w:val="28"/>
              </w:rPr>
              <w:t>2</w:t>
            </w:r>
          </w:p>
        </w:tc>
        <w:tc>
          <w:tcPr>
            <w:tcW w:w="8486" w:type="dxa"/>
          </w:tcPr>
          <w:p w:rsidR="00E33AA5" w:rsidRPr="00E33AA5" w:rsidRDefault="00E33AA5" w:rsidP="00E33AA5">
            <w:pPr>
              <w:pStyle w:val="ac"/>
              <w:ind w:left="0"/>
              <w:rPr>
                <w:rFonts w:hAnsi="宋体" w:cs="宋体"/>
                <w:szCs w:val="28"/>
              </w:rPr>
            </w:pPr>
            <w:r w:rsidRPr="00E33AA5">
              <w:rPr>
                <w:rFonts w:hAnsi="宋体" w:cs="宋体" w:hint="eastAsia"/>
                <w:szCs w:val="28"/>
              </w:rPr>
              <w:t>领取招标文件</w:t>
            </w:r>
          </w:p>
          <w:p w:rsidR="00E33AA5" w:rsidRPr="00E33AA5" w:rsidRDefault="00E33AA5" w:rsidP="00E33AA5">
            <w:pPr>
              <w:pStyle w:val="ac"/>
              <w:ind w:left="0"/>
              <w:rPr>
                <w:rFonts w:hAnsi="宋体" w:cs="宋体"/>
                <w:szCs w:val="28"/>
              </w:rPr>
            </w:pPr>
            <w:r w:rsidRPr="00E33AA5">
              <w:rPr>
                <w:rFonts w:hAnsi="宋体" w:cs="宋体" w:hint="eastAsia"/>
                <w:szCs w:val="28"/>
              </w:rPr>
              <w:t>时间：</w:t>
            </w:r>
            <w:r w:rsidRPr="00E33AA5">
              <w:rPr>
                <w:rFonts w:hAnsi="宋体" w:cs="宋体" w:hint="eastAsia"/>
                <w:szCs w:val="28"/>
                <w:lang w:bidi="en-US"/>
              </w:rPr>
              <w:t>2023年4月</w:t>
            </w:r>
            <w:r w:rsidR="00B006DF">
              <w:rPr>
                <w:rFonts w:hAnsi="宋体" w:cs="宋体" w:hint="eastAsia"/>
                <w:szCs w:val="28"/>
                <w:lang w:bidi="en-US"/>
              </w:rPr>
              <w:t>7</w:t>
            </w:r>
            <w:r w:rsidRPr="00E33AA5">
              <w:rPr>
                <w:rFonts w:hAnsi="宋体" w:cs="宋体" w:hint="eastAsia"/>
                <w:szCs w:val="28"/>
                <w:lang w:bidi="en-US"/>
              </w:rPr>
              <w:t>日至2023年4月</w:t>
            </w:r>
            <w:r w:rsidR="00B006DF">
              <w:rPr>
                <w:rFonts w:hAnsi="宋体" w:cs="宋体" w:hint="eastAsia"/>
                <w:szCs w:val="28"/>
                <w:lang w:bidi="en-US"/>
              </w:rPr>
              <w:t>12</w:t>
            </w:r>
            <w:r w:rsidRPr="00E33AA5">
              <w:rPr>
                <w:rFonts w:hAnsi="宋体" w:cs="宋体" w:hint="eastAsia"/>
                <w:szCs w:val="28"/>
                <w:lang w:bidi="en-US"/>
              </w:rPr>
              <w:t>日，每日上午9:00—16:00</w:t>
            </w:r>
          </w:p>
          <w:p w:rsidR="00E33AA5" w:rsidRPr="00E33AA5" w:rsidRDefault="00E33AA5" w:rsidP="00B006DF">
            <w:pPr>
              <w:pStyle w:val="ac"/>
              <w:ind w:left="0"/>
              <w:rPr>
                <w:rFonts w:hAnsi="宋体" w:cs="宋体"/>
                <w:snapToGrid w:val="0"/>
                <w:kern w:val="0"/>
                <w:szCs w:val="28"/>
              </w:rPr>
            </w:pPr>
            <w:r w:rsidRPr="00E33AA5">
              <w:rPr>
                <w:rFonts w:hAnsi="宋体" w:cs="宋体" w:hint="eastAsia"/>
                <w:szCs w:val="28"/>
              </w:rPr>
              <w:t>地点：</w:t>
            </w:r>
            <w:proofErr w:type="gramStart"/>
            <w:r w:rsidR="00B006DF">
              <w:rPr>
                <w:rFonts w:hAnsi="宋体" w:cs="宋体" w:hint="eastAsia"/>
                <w:szCs w:val="28"/>
              </w:rPr>
              <w:t>雪洋路</w:t>
            </w:r>
            <w:proofErr w:type="gramEnd"/>
            <w:r w:rsidR="00B006DF">
              <w:rPr>
                <w:rFonts w:hAnsi="宋体" w:cs="宋体" w:hint="eastAsia"/>
                <w:szCs w:val="28"/>
              </w:rPr>
              <w:t>1号</w:t>
            </w:r>
            <w:r w:rsidRPr="00E33AA5">
              <w:rPr>
                <w:rFonts w:hAnsi="宋体" w:cs="宋体" w:hint="eastAsia"/>
                <w:szCs w:val="28"/>
              </w:rPr>
              <w:t>，网址：</w:t>
            </w:r>
            <w:r w:rsidR="00B006DF">
              <w:rPr>
                <w:rFonts w:hAnsi="宋体" w:cs="宋体" w:hint="eastAsia"/>
                <w:szCs w:val="28"/>
              </w:rPr>
              <w:t>www.zwxwsy.com</w:t>
            </w:r>
          </w:p>
        </w:tc>
      </w:tr>
      <w:tr w:rsidR="00E33AA5" w:rsidRPr="00E33AA5" w:rsidTr="00E33AA5">
        <w:trPr>
          <w:cantSplit/>
          <w:trHeight w:val="90"/>
          <w:jc w:val="center"/>
        </w:trPr>
        <w:tc>
          <w:tcPr>
            <w:tcW w:w="728" w:type="dxa"/>
            <w:vAlign w:val="center"/>
          </w:tcPr>
          <w:p w:rsidR="00E33AA5" w:rsidRPr="00E33AA5" w:rsidRDefault="00E33AA5" w:rsidP="00E33AA5">
            <w:pPr>
              <w:jc w:val="center"/>
              <w:rPr>
                <w:rFonts w:ascii="仿宋_GB2312" w:eastAsia="仿宋_GB2312" w:hAnsi="宋体" w:cs="宋体"/>
                <w:snapToGrid w:val="0"/>
                <w:kern w:val="0"/>
                <w:sz w:val="28"/>
                <w:szCs w:val="28"/>
              </w:rPr>
            </w:pPr>
            <w:r w:rsidRPr="00E33AA5">
              <w:rPr>
                <w:rFonts w:ascii="仿宋_GB2312" w:eastAsia="仿宋_GB2312" w:hAnsi="宋体" w:cs="宋体" w:hint="eastAsia"/>
                <w:snapToGrid w:val="0"/>
                <w:kern w:val="0"/>
                <w:sz w:val="28"/>
                <w:szCs w:val="28"/>
              </w:rPr>
              <w:t>3</w:t>
            </w:r>
          </w:p>
        </w:tc>
        <w:tc>
          <w:tcPr>
            <w:tcW w:w="8486" w:type="dxa"/>
          </w:tcPr>
          <w:p w:rsidR="00E33AA5" w:rsidRPr="00E33AA5" w:rsidRDefault="00E33AA5" w:rsidP="00E33AA5">
            <w:pPr>
              <w:pStyle w:val="ac"/>
              <w:ind w:left="0"/>
              <w:rPr>
                <w:rFonts w:hAnsi="宋体" w:cs="宋体"/>
                <w:snapToGrid w:val="0"/>
                <w:kern w:val="0"/>
                <w:szCs w:val="28"/>
              </w:rPr>
            </w:pPr>
            <w:r w:rsidRPr="00E33AA5">
              <w:rPr>
                <w:rFonts w:hAnsi="宋体" w:cs="宋体" w:hint="eastAsia"/>
                <w:szCs w:val="28"/>
              </w:rPr>
              <w:t>投标保证金金额：/</w:t>
            </w:r>
          </w:p>
        </w:tc>
      </w:tr>
      <w:tr w:rsidR="00E33AA5" w:rsidRPr="00E33AA5" w:rsidTr="00E33AA5">
        <w:trPr>
          <w:cantSplit/>
          <w:trHeight w:val="473"/>
          <w:jc w:val="center"/>
        </w:trPr>
        <w:tc>
          <w:tcPr>
            <w:tcW w:w="728" w:type="dxa"/>
            <w:vAlign w:val="center"/>
          </w:tcPr>
          <w:p w:rsidR="00E33AA5" w:rsidRPr="00E33AA5" w:rsidRDefault="00E33AA5" w:rsidP="00E33AA5">
            <w:pPr>
              <w:jc w:val="center"/>
              <w:rPr>
                <w:rFonts w:ascii="仿宋_GB2312" w:eastAsia="仿宋_GB2312" w:hAnsi="宋体" w:cs="宋体"/>
                <w:snapToGrid w:val="0"/>
                <w:kern w:val="0"/>
                <w:sz w:val="28"/>
                <w:szCs w:val="28"/>
              </w:rPr>
            </w:pPr>
            <w:r w:rsidRPr="00E33AA5">
              <w:rPr>
                <w:rFonts w:ascii="仿宋_GB2312" w:eastAsia="仿宋_GB2312" w:hAnsi="宋体" w:cs="宋体" w:hint="eastAsia"/>
                <w:snapToGrid w:val="0"/>
                <w:kern w:val="0"/>
                <w:sz w:val="28"/>
                <w:szCs w:val="28"/>
              </w:rPr>
              <w:t>4</w:t>
            </w:r>
          </w:p>
        </w:tc>
        <w:tc>
          <w:tcPr>
            <w:tcW w:w="8486" w:type="dxa"/>
            <w:vAlign w:val="center"/>
          </w:tcPr>
          <w:p w:rsidR="00E33AA5" w:rsidRPr="00E33AA5" w:rsidRDefault="00E33AA5" w:rsidP="00E33AA5">
            <w:pPr>
              <w:pStyle w:val="ac"/>
              <w:spacing w:before="60"/>
              <w:ind w:left="0"/>
              <w:rPr>
                <w:rFonts w:hAnsi="宋体" w:cs="宋体"/>
                <w:snapToGrid w:val="0"/>
                <w:kern w:val="0"/>
                <w:szCs w:val="28"/>
              </w:rPr>
            </w:pPr>
            <w:r w:rsidRPr="00E33AA5">
              <w:rPr>
                <w:rFonts w:hAnsi="宋体" w:cs="宋体" w:hint="eastAsia"/>
                <w:snapToGrid w:val="0"/>
                <w:kern w:val="0"/>
                <w:szCs w:val="28"/>
              </w:rPr>
              <w:t>现场踏勘：不组织。</w:t>
            </w:r>
          </w:p>
        </w:tc>
      </w:tr>
      <w:tr w:rsidR="00E33AA5" w:rsidRPr="00E33AA5" w:rsidTr="00E33AA5">
        <w:trPr>
          <w:cantSplit/>
          <w:trHeight w:val="1081"/>
          <w:jc w:val="center"/>
        </w:trPr>
        <w:tc>
          <w:tcPr>
            <w:tcW w:w="728" w:type="dxa"/>
            <w:vAlign w:val="center"/>
          </w:tcPr>
          <w:p w:rsidR="00E33AA5" w:rsidRPr="00E33AA5" w:rsidRDefault="00E33AA5" w:rsidP="00E33AA5">
            <w:pPr>
              <w:jc w:val="center"/>
              <w:rPr>
                <w:rFonts w:ascii="仿宋_GB2312" w:eastAsia="仿宋_GB2312" w:hAnsi="宋体" w:cs="宋体"/>
                <w:snapToGrid w:val="0"/>
                <w:kern w:val="0"/>
                <w:sz w:val="28"/>
                <w:szCs w:val="28"/>
              </w:rPr>
            </w:pPr>
            <w:r w:rsidRPr="00E33AA5">
              <w:rPr>
                <w:rFonts w:ascii="仿宋_GB2312" w:eastAsia="仿宋_GB2312" w:hAnsi="宋体" w:cs="宋体" w:hint="eastAsia"/>
                <w:snapToGrid w:val="0"/>
                <w:kern w:val="0"/>
                <w:sz w:val="28"/>
                <w:szCs w:val="28"/>
              </w:rPr>
              <w:t>5</w:t>
            </w:r>
          </w:p>
        </w:tc>
        <w:tc>
          <w:tcPr>
            <w:tcW w:w="8486" w:type="dxa"/>
            <w:vAlign w:val="center"/>
          </w:tcPr>
          <w:p w:rsidR="00E33AA5" w:rsidRPr="00E33AA5" w:rsidRDefault="00E33AA5" w:rsidP="00E33AA5">
            <w:pPr>
              <w:pStyle w:val="ac"/>
              <w:spacing w:before="60"/>
              <w:ind w:left="0"/>
              <w:rPr>
                <w:rFonts w:hAnsi="宋体" w:cs="宋体"/>
                <w:snapToGrid w:val="0"/>
                <w:kern w:val="0"/>
                <w:szCs w:val="28"/>
              </w:rPr>
            </w:pPr>
            <w:r w:rsidRPr="00E33AA5">
              <w:rPr>
                <w:rFonts w:hAnsi="宋体" w:cs="宋体" w:hint="eastAsia"/>
                <w:snapToGrid w:val="0"/>
                <w:kern w:val="0"/>
                <w:szCs w:val="28"/>
              </w:rPr>
              <w:t>书面提问（加盖公章）</w:t>
            </w:r>
          </w:p>
          <w:p w:rsidR="00E33AA5" w:rsidRPr="00E33AA5" w:rsidRDefault="00E33AA5" w:rsidP="00E33AA5">
            <w:pPr>
              <w:pStyle w:val="ac"/>
              <w:spacing w:before="60"/>
              <w:ind w:left="0"/>
              <w:rPr>
                <w:rFonts w:hAnsi="宋体" w:cs="宋体"/>
                <w:snapToGrid w:val="0"/>
                <w:kern w:val="0"/>
                <w:szCs w:val="28"/>
              </w:rPr>
            </w:pPr>
            <w:r w:rsidRPr="00E33AA5">
              <w:rPr>
                <w:rFonts w:hAnsi="宋体" w:cs="宋体" w:hint="eastAsia"/>
                <w:snapToGrid w:val="0"/>
                <w:kern w:val="0"/>
                <w:szCs w:val="28"/>
              </w:rPr>
              <w:t>联系人：</w:t>
            </w:r>
            <w:proofErr w:type="gramStart"/>
            <w:r w:rsidR="00B006DF">
              <w:rPr>
                <w:rFonts w:hAnsi="宋体" w:cs="宋体" w:hint="eastAsia"/>
                <w:snapToGrid w:val="0"/>
                <w:kern w:val="0"/>
                <w:szCs w:val="28"/>
              </w:rPr>
              <w:t>钟策</w:t>
            </w:r>
            <w:proofErr w:type="gramEnd"/>
            <w:r w:rsidRPr="00E33AA5">
              <w:rPr>
                <w:rFonts w:hAnsi="宋体" w:cs="宋体" w:hint="eastAsia"/>
                <w:snapToGrid w:val="0"/>
                <w:kern w:val="0"/>
                <w:szCs w:val="28"/>
              </w:rPr>
              <w:t xml:space="preserve">   电子邮箱：</w:t>
            </w:r>
            <w:r w:rsidR="00B006DF">
              <w:rPr>
                <w:rFonts w:hAnsi="宋体" w:cs="宋体" w:hint="eastAsia"/>
                <w:snapToGrid w:val="0"/>
                <w:kern w:val="0"/>
                <w:szCs w:val="28"/>
              </w:rPr>
              <w:t>15733161</w:t>
            </w:r>
            <w:r w:rsidRPr="00E33AA5">
              <w:rPr>
                <w:rFonts w:hAnsi="宋体" w:cs="宋体" w:hint="eastAsia"/>
                <w:snapToGrid w:val="0"/>
                <w:kern w:val="0"/>
                <w:szCs w:val="28"/>
              </w:rPr>
              <w:t>@</w:t>
            </w:r>
            <w:r w:rsidR="00B006DF">
              <w:rPr>
                <w:rFonts w:hAnsi="宋体" w:cs="宋体" w:hint="eastAsia"/>
                <w:snapToGrid w:val="0"/>
                <w:kern w:val="0"/>
                <w:szCs w:val="28"/>
              </w:rPr>
              <w:t>qq.com</w:t>
            </w:r>
          </w:p>
          <w:p w:rsidR="00E33AA5" w:rsidRPr="00E33AA5" w:rsidRDefault="00E33AA5" w:rsidP="00B006DF">
            <w:pPr>
              <w:pStyle w:val="ac"/>
              <w:spacing w:before="60"/>
              <w:ind w:left="0"/>
              <w:rPr>
                <w:rFonts w:hAnsi="宋体" w:cs="宋体"/>
                <w:snapToGrid w:val="0"/>
                <w:kern w:val="0"/>
                <w:szCs w:val="28"/>
              </w:rPr>
            </w:pPr>
            <w:r w:rsidRPr="00E33AA5">
              <w:rPr>
                <w:rFonts w:hAnsi="宋体" w:cs="宋体" w:hint="eastAsia"/>
                <w:snapToGrid w:val="0"/>
                <w:kern w:val="0"/>
                <w:szCs w:val="28"/>
              </w:rPr>
              <w:t>截止时间：2023年4月</w:t>
            </w:r>
            <w:r w:rsidR="00B006DF">
              <w:rPr>
                <w:rFonts w:hAnsi="宋体" w:cs="宋体" w:hint="eastAsia"/>
                <w:snapToGrid w:val="0"/>
                <w:kern w:val="0"/>
                <w:szCs w:val="28"/>
              </w:rPr>
              <w:t>12</w:t>
            </w:r>
            <w:r w:rsidRPr="00E33AA5">
              <w:rPr>
                <w:rFonts w:hAnsi="宋体" w:cs="宋体" w:hint="eastAsia"/>
                <w:snapToGrid w:val="0"/>
                <w:kern w:val="0"/>
                <w:szCs w:val="28"/>
              </w:rPr>
              <w:t>日10:00前</w:t>
            </w:r>
          </w:p>
        </w:tc>
      </w:tr>
      <w:tr w:rsidR="00E33AA5" w:rsidRPr="00E33AA5" w:rsidTr="00E33AA5">
        <w:trPr>
          <w:cantSplit/>
          <w:trHeight w:val="406"/>
          <w:jc w:val="center"/>
        </w:trPr>
        <w:tc>
          <w:tcPr>
            <w:tcW w:w="728" w:type="dxa"/>
            <w:vAlign w:val="center"/>
          </w:tcPr>
          <w:p w:rsidR="00E33AA5" w:rsidRPr="00E33AA5" w:rsidRDefault="00E33AA5" w:rsidP="00E33AA5">
            <w:pPr>
              <w:jc w:val="center"/>
              <w:rPr>
                <w:rFonts w:ascii="仿宋_GB2312" w:eastAsia="仿宋_GB2312" w:hAnsi="宋体" w:cs="宋体"/>
                <w:snapToGrid w:val="0"/>
                <w:kern w:val="0"/>
                <w:sz w:val="28"/>
                <w:szCs w:val="28"/>
              </w:rPr>
            </w:pPr>
            <w:r w:rsidRPr="00E33AA5">
              <w:rPr>
                <w:rFonts w:ascii="仿宋_GB2312" w:eastAsia="仿宋_GB2312" w:hAnsi="宋体" w:cs="宋体" w:hint="eastAsia"/>
                <w:snapToGrid w:val="0"/>
                <w:kern w:val="0"/>
                <w:sz w:val="28"/>
                <w:szCs w:val="28"/>
              </w:rPr>
              <w:t>6</w:t>
            </w:r>
          </w:p>
        </w:tc>
        <w:tc>
          <w:tcPr>
            <w:tcW w:w="8486" w:type="dxa"/>
            <w:vAlign w:val="center"/>
          </w:tcPr>
          <w:p w:rsidR="00E33AA5" w:rsidRPr="00E33AA5" w:rsidRDefault="00E33AA5" w:rsidP="00E33AA5">
            <w:pPr>
              <w:pStyle w:val="ac"/>
              <w:spacing w:before="60"/>
              <w:ind w:left="0"/>
              <w:rPr>
                <w:rFonts w:hAnsi="宋体" w:cs="宋体"/>
                <w:szCs w:val="28"/>
              </w:rPr>
            </w:pPr>
            <w:r w:rsidRPr="00E33AA5">
              <w:rPr>
                <w:rFonts w:hAnsi="宋体" w:cs="宋体" w:hint="eastAsia"/>
                <w:snapToGrid w:val="0"/>
                <w:kern w:val="0"/>
                <w:szCs w:val="28"/>
              </w:rPr>
              <w:t>答疑会：以书面形式答复，如确有需要召开答疑会的，时间地点另行通知。</w:t>
            </w:r>
          </w:p>
        </w:tc>
      </w:tr>
      <w:tr w:rsidR="00E33AA5" w:rsidRPr="00E33AA5" w:rsidTr="00E33AA5">
        <w:trPr>
          <w:cantSplit/>
          <w:trHeight w:val="931"/>
          <w:jc w:val="center"/>
        </w:trPr>
        <w:tc>
          <w:tcPr>
            <w:tcW w:w="728" w:type="dxa"/>
            <w:vAlign w:val="center"/>
          </w:tcPr>
          <w:p w:rsidR="00E33AA5" w:rsidRPr="00E33AA5" w:rsidRDefault="00E33AA5" w:rsidP="00E33AA5">
            <w:pPr>
              <w:jc w:val="center"/>
              <w:rPr>
                <w:rFonts w:ascii="仿宋_GB2312" w:eastAsia="仿宋_GB2312" w:hAnsi="宋体" w:cs="宋体"/>
                <w:snapToGrid w:val="0"/>
                <w:kern w:val="0"/>
                <w:sz w:val="28"/>
                <w:szCs w:val="28"/>
              </w:rPr>
            </w:pPr>
            <w:r w:rsidRPr="00E33AA5">
              <w:rPr>
                <w:rFonts w:ascii="仿宋_GB2312" w:eastAsia="仿宋_GB2312" w:hAnsi="宋体" w:cs="宋体" w:hint="eastAsia"/>
                <w:snapToGrid w:val="0"/>
                <w:kern w:val="0"/>
                <w:sz w:val="28"/>
                <w:szCs w:val="28"/>
              </w:rPr>
              <w:lastRenderedPageBreak/>
              <w:t>7</w:t>
            </w:r>
          </w:p>
        </w:tc>
        <w:tc>
          <w:tcPr>
            <w:tcW w:w="8486" w:type="dxa"/>
            <w:vAlign w:val="center"/>
          </w:tcPr>
          <w:p w:rsidR="00E33AA5" w:rsidRPr="00E33AA5" w:rsidRDefault="00E33AA5" w:rsidP="00E33AA5">
            <w:pPr>
              <w:spacing w:before="60" w:after="60"/>
              <w:rPr>
                <w:rFonts w:ascii="仿宋_GB2312" w:eastAsia="仿宋_GB2312" w:hAnsi="宋体" w:cs="宋体"/>
                <w:snapToGrid w:val="0"/>
                <w:kern w:val="0"/>
                <w:sz w:val="28"/>
                <w:szCs w:val="28"/>
              </w:rPr>
            </w:pPr>
            <w:r w:rsidRPr="00E33AA5">
              <w:rPr>
                <w:rFonts w:ascii="仿宋_GB2312" w:eastAsia="仿宋_GB2312" w:hAnsi="宋体" w:cs="宋体" w:hint="eastAsia"/>
                <w:snapToGrid w:val="0"/>
                <w:kern w:val="0"/>
                <w:sz w:val="28"/>
                <w:szCs w:val="28"/>
              </w:rPr>
              <w:t>投标截止时间：2023年</w:t>
            </w:r>
            <w:r w:rsidR="00B006DF">
              <w:rPr>
                <w:rFonts w:ascii="仿宋_GB2312" w:eastAsia="仿宋_GB2312" w:hAnsi="宋体" w:cs="宋体" w:hint="eastAsia"/>
                <w:snapToGrid w:val="0"/>
                <w:kern w:val="0"/>
                <w:sz w:val="28"/>
                <w:szCs w:val="28"/>
              </w:rPr>
              <w:t>4</w:t>
            </w:r>
            <w:r w:rsidRPr="00E33AA5">
              <w:rPr>
                <w:rFonts w:ascii="仿宋_GB2312" w:eastAsia="仿宋_GB2312" w:hAnsi="宋体" w:cs="宋体" w:hint="eastAsia"/>
                <w:snapToGrid w:val="0"/>
                <w:kern w:val="0"/>
                <w:sz w:val="28"/>
                <w:szCs w:val="28"/>
              </w:rPr>
              <w:t>月</w:t>
            </w:r>
            <w:r w:rsidR="00B006DF">
              <w:rPr>
                <w:rFonts w:ascii="仿宋_GB2312" w:eastAsia="仿宋_GB2312" w:hAnsi="宋体" w:cs="宋体" w:hint="eastAsia"/>
                <w:snapToGrid w:val="0"/>
                <w:kern w:val="0"/>
                <w:sz w:val="28"/>
                <w:szCs w:val="28"/>
              </w:rPr>
              <w:t>25</w:t>
            </w:r>
            <w:r w:rsidRPr="00E33AA5">
              <w:rPr>
                <w:rFonts w:ascii="仿宋_GB2312" w:eastAsia="仿宋_GB2312" w:hAnsi="宋体" w:cs="宋体" w:hint="eastAsia"/>
                <w:snapToGrid w:val="0"/>
                <w:kern w:val="0"/>
                <w:sz w:val="28"/>
                <w:szCs w:val="28"/>
              </w:rPr>
              <w:t>日15时30分前</w:t>
            </w:r>
          </w:p>
          <w:p w:rsidR="00E33AA5" w:rsidRPr="00E33AA5" w:rsidRDefault="00E33AA5" w:rsidP="00E33AA5">
            <w:pPr>
              <w:spacing w:before="60" w:after="60"/>
              <w:rPr>
                <w:rFonts w:ascii="仿宋_GB2312" w:eastAsia="仿宋_GB2312" w:hAnsi="宋体" w:cs="宋体"/>
                <w:snapToGrid w:val="0"/>
                <w:kern w:val="0"/>
                <w:sz w:val="28"/>
                <w:szCs w:val="28"/>
              </w:rPr>
            </w:pPr>
            <w:r w:rsidRPr="00E33AA5">
              <w:rPr>
                <w:rFonts w:ascii="仿宋_GB2312" w:eastAsia="仿宋_GB2312" w:hAnsi="宋体" w:cs="宋体" w:hint="eastAsia"/>
                <w:snapToGrid w:val="0"/>
                <w:kern w:val="0"/>
                <w:sz w:val="28"/>
                <w:szCs w:val="28"/>
              </w:rPr>
              <w:t>地点：</w:t>
            </w:r>
            <w:proofErr w:type="gramStart"/>
            <w:r w:rsidR="00B006DF">
              <w:rPr>
                <w:rFonts w:ascii="仿宋_GB2312" w:eastAsia="仿宋_GB2312" w:hAnsi="宋体" w:cs="宋体" w:hint="eastAsia"/>
                <w:snapToGrid w:val="0"/>
                <w:kern w:val="0"/>
                <w:sz w:val="28"/>
                <w:szCs w:val="28"/>
              </w:rPr>
              <w:t>雪洋路</w:t>
            </w:r>
            <w:proofErr w:type="gramEnd"/>
            <w:r w:rsidR="00B006DF">
              <w:rPr>
                <w:rFonts w:ascii="仿宋_GB2312" w:eastAsia="仿宋_GB2312" w:hAnsi="宋体" w:cs="宋体" w:hint="eastAsia"/>
                <w:snapToGrid w:val="0"/>
                <w:kern w:val="0"/>
                <w:sz w:val="28"/>
                <w:szCs w:val="28"/>
              </w:rPr>
              <w:t>1号2111会议室</w:t>
            </w:r>
          </w:p>
          <w:p w:rsidR="00E33AA5" w:rsidRPr="00E33AA5" w:rsidRDefault="00E33AA5" w:rsidP="00E33AA5">
            <w:pPr>
              <w:spacing w:before="60" w:after="60"/>
              <w:rPr>
                <w:rFonts w:ascii="仿宋_GB2312" w:eastAsia="仿宋_GB2312" w:hAnsi="宋体" w:cs="宋体"/>
                <w:snapToGrid w:val="0"/>
                <w:kern w:val="0"/>
                <w:sz w:val="28"/>
                <w:szCs w:val="28"/>
              </w:rPr>
            </w:pPr>
            <w:r w:rsidRPr="00E33AA5">
              <w:rPr>
                <w:rFonts w:ascii="仿宋_GB2312" w:eastAsia="仿宋_GB2312" w:hAnsi="宋体" w:cs="宋体" w:hint="eastAsia"/>
                <w:snapToGrid w:val="0"/>
                <w:kern w:val="0"/>
                <w:sz w:val="28"/>
                <w:szCs w:val="28"/>
              </w:rPr>
              <w:t>开标时间：同递交文件截止时间</w:t>
            </w:r>
          </w:p>
          <w:p w:rsidR="00E33AA5" w:rsidRPr="00E33AA5" w:rsidRDefault="00E33AA5" w:rsidP="00E33AA5">
            <w:pPr>
              <w:spacing w:before="60" w:after="60"/>
              <w:rPr>
                <w:rFonts w:ascii="仿宋_GB2312" w:eastAsia="仿宋_GB2312" w:hAnsi="宋体" w:cs="宋体"/>
                <w:snapToGrid w:val="0"/>
                <w:kern w:val="0"/>
                <w:sz w:val="28"/>
                <w:szCs w:val="28"/>
              </w:rPr>
            </w:pPr>
            <w:r w:rsidRPr="00E33AA5">
              <w:rPr>
                <w:rFonts w:ascii="仿宋_GB2312" w:eastAsia="仿宋_GB2312" w:hAnsi="宋体" w:cs="宋体" w:hint="eastAsia"/>
                <w:snapToGrid w:val="0"/>
                <w:kern w:val="0"/>
                <w:sz w:val="28"/>
                <w:szCs w:val="28"/>
              </w:rPr>
              <w:t>开标地点：同递交文件地点</w:t>
            </w:r>
          </w:p>
          <w:p w:rsidR="00E33AA5" w:rsidRPr="00E33AA5" w:rsidRDefault="00E33AA5" w:rsidP="00E33AA5">
            <w:pPr>
              <w:spacing w:before="60" w:after="60"/>
              <w:rPr>
                <w:rFonts w:ascii="仿宋_GB2312" w:eastAsia="仿宋_GB2312" w:hAnsi="宋体" w:cs="宋体"/>
                <w:snapToGrid w:val="0"/>
                <w:kern w:val="0"/>
                <w:sz w:val="28"/>
                <w:szCs w:val="28"/>
              </w:rPr>
            </w:pPr>
            <w:r w:rsidRPr="00E33AA5">
              <w:rPr>
                <w:rFonts w:ascii="仿宋_GB2312" w:eastAsia="仿宋_GB2312" w:hAnsi="宋体" w:cs="宋体" w:hint="eastAsia"/>
                <w:snapToGrid w:val="0"/>
                <w:kern w:val="0"/>
                <w:sz w:val="28"/>
                <w:szCs w:val="28"/>
              </w:rPr>
              <w:t>递交投标书份数：正本一套，副本四套，电子版（U盘）一套。</w:t>
            </w:r>
          </w:p>
          <w:p w:rsidR="00E33AA5" w:rsidRPr="00E33AA5" w:rsidRDefault="00E33AA5" w:rsidP="00E33AA5">
            <w:pPr>
              <w:spacing w:before="60" w:after="60"/>
              <w:rPr>
                <w:rFonts w:ascii="仿宋_GB2312" w:eastAsia="仿宋_GB2312" w:hAnsi="宋体" w:cs="宋体"/>
                <w:snapToGrid w:val="0"/>
                <w:kern w:val="0"/>
                <w:sz w:val="28"/>
                <w:szCs w:val="28"/>
              </w:rPr>
            </w:pPr>
            <w:r w:rsidRPr="00E33AA5">
              <w:rPr>
                <w:rFonts w:ascii="仿宋_GB2312" w:eastAsia="仿宋_GB2312" w:hAnsi="宋体" w:cs="宋体" w:hint="eastAsia"/>
                <w:snapToGrid w:val="0"/>
                <w:kern w:val="0"/>
                <w:sz w:val="28"/>
                <w:szCs w:val="28"/>
              </w:rPr>
              <w:t>投标单位开标时应携带：法定代表人资格证明书或法定代表人授权委托书、被委托人身份证（查看原件留存复印件）。</w:t>
            </w:r>
          </w:p>
        </w:tc>
      </w:tr>
      <w:tr w:rsidR="00E33AA5" w:rsidRPr="00E33AA5" w:rsidTr="00E33AA5">
        <w:trPr>
          <w:cantSplit/>
          <w:trHeight w:val="587"/>
          <w:jc w:val="center"/>
        </w:trPr>
        <w:tc>
          <w:tcPr>
            <w:tcW w:w="728" w:type="dxa"/>
            <w:vAlign w:val="center"/>
          </w:tcPr>
          <w:p w:rsidR="00E33AA5" w:rsidRPr="00E33AA5" w:rsidRDefault="00E33AA5" w:rsidP="00E33AA5">
            <w:pPr>
              <w:jc w:val="center"/>
              <w:rPr>
                <w:rFonts w:ascii="仿宋_GB2312" w:eastAsia="仿宋_GB2312" w:hAnsi="宋体" w:cs="宋体"/>
                <w:snapToGrid w:val="0"/>
                <w:kern w:val="0"/>
                <w:sz w:val="28"/>
                <w:szCs w:val="28"/>
              </w:rPr>
            </w:pPr>
            <w:r w:rsidRPr="00E33AA5">
              <w:rPr>
                <w:rFonts w:ascii="仿宋_GB2312" w:eastAsia="仿宋_GB2312" w:hAnsi="宋体" w:cs="宋体" w:hint="eastAsia"/>
                <w:snapToGrid w:val="0"/>
                <w:kern w:val="0"/>
                <w:sz w:val="28"/>
                <w:szCs w:val="28"/>
              </w:rPr>
              <w:t>8</w:t>
            </w:r>
          </w:p>
        </w:tc>
        <w:tc>
          <w:tcPr>
            <w:tcW w:w="8486" w:type="dxa"/>
            <w:vAlign w:val="center"/>
          </w:tcPr>
          <w:p w:rsidR="00E33AA5" w:rsidRPr="00E33AA5" w:rsidRDefault="00E33AA5" w:rsidP="00E33AA5">
            <w:pPr>
              <w:spacing w:before="60"/>
              <w:rPr>
                <w:rFonts w:ascii="仿宋_GB2312" w:eastAsia="仿宋_GB2312" w:hAnsi="宋体" w:cs="宋体"/>
                <w:snapToGrid w:val="0"/>
                <w:kern w:val="0"/>
                <w:sz w:val="28"/>
                <w:szCs w:val="28"/>
              </w:rPr>
            </w:pPr>
            <w:r w:rsidRPr="00E33AA5">
              <w:rPr>
                <w:rFonts w:ascii="仿宋_GB2312" w:eastAsia="仿宋_GB2312" w:hAnsi="宋体" w:cs="宋体" w:hint="eastAsia"/>
                <w:snapToGrid w:val="0"/>
                <w:kern w:val="0"/>
                <w:sz w:val="28"/>
                <w:szCs w:val="28"/>
              </w:rPr>
              <w:t>投标有效期：120天（日历日）</w:t>
            </w:r>
          </w:p>
        </w:tc>
      </w:tr>
      <w:tr w:rsidR="00E33AA5" w:rsidRPr="00E33AA5" w:rsidTr="00E33AA5">
        <w:trPr>
          <w:cantSplit/>
          <w:trHeight w:val="532"/>
          <w:jc w:val="center"/>
        </w:trPr>
        <w:tc>
          <w:tcPr>
            <w:tcW w:w="728" w:type="dxa"/>
            <w:vAlign w:val="center"/>
          </w:tcPr>
          <w:p w:rsidR="00E33AA5" w:rsidRPr="00E33AA5" w:rsidRDefault="00E33AA5" w:rsidP="00E33AA5">
            <w:pPr>
              <w:jc w:val="center"/>
              <w:rPr>
                <w:rFonts w:ascii="仿宋_GB2312" w:eastAsia="仿宋_GB2312" w:hAnsi="宋体" w:cs="宋体"/>
                <w:snapToGrid w:val="0"/>
                <w:kern w:val="0"/>
                <w:sz w:val="28"/>
                <w:szCs w:val="28"/>
              </w:rPr>
            </w:pPr>
            <w:r w:rsidRPr="00E33AA5">
              <w:rPr>
                <w:rFonts w:ascii="仿宋_GB2312" w:eastAsia="仿宋_GB2312" w:hAnsi="宋体" w:cs="宋体" w:hint="eastAsia"/>
                <w:snapToGrid w:val="0"/>
                <w:kern w:val="0"/>
                <w:sz w:val="28"/>
                <w:szCs w:val="28"/>
              </w:rPr>
              <w:t>9</w:t>
            </w:r>
          </w:p>
        </w:tc>
        <w:tc>
          <w:tcPr>
            <w:tcW w:w="8486" w:type="dxa"/>
            <w:vAlign w:val="center"/>
          </w:tcPr>
          <w:p w:rsidR="00E33AA5" w:rsidRPr="00E33AA5" w:rsidRDefault="00E33AA5" w:rsidP="00E33AA5">
            <w:pPr>
              <w:rPr>
                <w:rFonts w:ascii="仿宋_GB2312" w:eastAsia="仿宋_GB2312" w:hAnsi="宋体" w:cs="宋体"/>
                <w:snapToGrid w:val="0"/>
                <w:kern w:val="0"/>
                <w:sz w:val="28"/>
                <w:szCs w:val="28"/>
              </w:rPr>
            </w:pPr>
            <w:r w:rsidRPr="00E33AA5">
              <w:rPr>
                <w:rFonts w:ascii="仿宋_GB2312" w:eastAsia="仿宋_GB2312" w:hAnsi="宋体" w:cs="宋体" w:hint="eastAsia"/>
                <w:snapToGrid w:val="0"/>
                <w:kern w:val="0"/>
                <w:sz w:val="28"/>
                <w:szCs w:val="28"/>
              </w:rPr>
              <w:t>首年服务期:自合同签订之日起至2024年4月31日止。</w:t>
            </w:r>
          </w:p>
        </w:tc>
      </w:tr>
      <w:tr w:rsidR="00E33AA5" w:rsidRPr="00E33AA5" w:rsidTr="00E33AA5">
        <w:trPr>
          <w:cantSplit/>
          <w:trHeight w:val="545"/>
          <w:jc w:val="center"/>
        </w:trPr>
        <w:tc>
          <w:tcPr>
            <w:tcW w:w="728" w:type="dxa"/>
            <w:vAlign w:val="center"/>
          </w:tcPr>
          <w:p w:rsidR="00E33AA5" w:rsidRPr="00E33AA5" w:rsidRDefault="00E33AA5" w:rsidP="00E33AA5">
            <w:pPr>
              <w:jc w:val="center"/>
              <w:rPr>
                <w:rFonts w:ascii="仿宋_GB2312" w:eastAsia="仿宋_GB2312" w:hAnsi="宋体" w:cs="宋体"/>
                <w:snapToGrid w:val="0"/>
                <w:kern w:val="0"/>
                <w:sz w:val="28"/>
                <w:szCs w:val="28"/>
              </w:rPr>
            </w:pPr>
            <w:r w:rsidRPr="00E33AA5">
              <w:rPr>
                <w:rFonts w:ascii="仿宋_GB2312" w:eastAsia="仿宋_GB2312" w:hAnsi="宋体" w:cs="宋体" w:hint="eastAsia"/>
                <w:snapToGrid w:val="0"/>
                <w:kern w:val="0"/>
                <w:sz w:val="28"/>
                <w:szCs w:val="28"/>
              </w:rPr>
              <w:t>10</w:t>
            </w:r>
          </w:p>
        </w:tc>
        <w:tc>
          <w:tcPr>
            <w:tcW w:w="8486" w:type="dxa"/>
            <w:vAlign w:val="center"/>
          </w:tcPr>
          <w:p w:rsidR="00E33AA5" w:rsidRPr="00E33AA5" w:rsidRDefault="00E33AA5" w:rsidP="00E33AA5">
            <w:pPr>
              <w:spacing w:before="60"/>
              <w:rPr>
                <w:rFonts w:ascii="仿宋_GB2312" w:eastAsia="仿宋_GB2312"/>
                <w:sz w:val="28"/>
                <w:szCs w:val="28"/>
              </w:rPr>
            </w:pPr>
            <w:bookmarkStart w:id="10" w:name="_Hlk108528970"/>
            <w:r w:rsidRPr="00E33AA5">
              <w:rPr>
                <w:rFonts w:ascii="仿宋_GB2312" w:eastAsia="仿宋_GB2312" w:hAnsi="宋体" w:cs="宋体" w:hint="eastAsia"/>
                <w:sz w:val="28"/>
                <w:szCs w:val="28"/>
              </w:rPr>
              <w:t>本次入围的供应商的数量：</w:t>
            </w:r>
            <w:bookmarkEnd w:id="10"/>
            <w:r w:rsidRPr="00E33AA5">
              <w:rPr>
                <w:rFonts w:ascii="仿宋_GB2312" w:eastAsia="仿宋_GB2312" w:hAnsi="宋体" w:cs="宋体" w:hint="eastAsia"/>
                <w:sz w:val="28"/>
                <w:szCs w:val="28"/>
              </w:rPr>
              <w:t>3家</w:t>
            </w:r>
          </w:p>
        </w:tc>
      </w:tr>
      <w:tr w:rsidR="00E33AA5" w:rsidRPr="00E33AA5" w:rsidTr="00E33AA5">
        <w:trPr>
          <w:cantSplit/>
          <w:trHeight w:val="2383"/>
          <w:jc w:val="center"/>
        </w:trPr>
        <w:tc>
          <w:tcPr>
            <w:tcW w:w="728" w:type="dxa"/>
            <w:vAlign w:val="center"/>
          </w:tcPr>
          <w:p w:rsidR="00E33AA5" w:rsidRPr="00E33AA5" w:rsidRDefault="00E33AA5" w:rsidP="00E33AA5">
            <w:pPr>
              <w:jc w:val="center"/>
              <w:rPr>
                <w:rFonts w:ascii="仿宋_GB2312" w:eastAsia="仿宋_GB2312" w:hAnsi="宋体" w:cs="宋体"/>
                <w:snapToGrid w:val="0"/>
                <w:kern w:val="0"/>
                <w:sz w:val="28"/>
                <w:szCs w:val="28"/>
              </w:rPr>
            </w:pPr>
            <w:r w:rsidRPr="00E33AA5">
              <w:rPr>
                <w:rFonts w:ascii="仿宋_GB2312" w:eastAsia="仿宋_GB2312" w:hAnsi="宋体" w:cs="宋体" w:hint="eastAsia"/>
                <w:snapToGrid w:val="0"/>
                <w:kern w:val="0"/>
                <w:sz w:val="28"/>
                <w:szCs w:val="28"/>
              </w:rPr>
              <w:t>11</w:t>
            </w:r>
          </w:p>
        </w:tc>
        <w:tc>
          <w:tcPr>
            <w:tcW w:w="8486" w:type="dxa"/>
            <w:vAlign w:val="center"/>
          </w:tcPr>
          <w:p w:rsidR="00E33AA5" w:rsidRPr="00E33AA5" w:rsidRDefault="00E33AA5" w:rsidP="00E33AA5">
            <w:pPr>
              <w:pStyle w:val="afb"/>
              <w:tabs>
                <w:tab w:val="left" w:pos="1010"/>
              </w:tabs>
              <w:adjustRightInd w:val="0"/>
              <w:spacing w:line="360" w:lineRule="auto"/>
              <w:ind w:firstLineChars="0" w:firstLine="0"/>
              <w:textAlignment w:val="baseline"/>
              <w:rPr>
                <w:rFonts w:ascii="仿宋_GB2312" w:eastAsia="仿宋_GB2312" w:hAnsi="宋体" w:cs="宋体"/>
                <w:snapToGrid w:val="0"/>
                <w:kern w:val="0"/>
                <w:sz w:val="28"/>
                <w:szCs w:val="28"/>
              </w:rPr>
            </w:pPr>
            <w:r w:rsidRPr="00E33AA5">
              <w:rPr>
                <w:rFonts w:ascii="仿宋_GB2312" w:eastAsia="仿宋_GB2312" w:hAnsi="宋体" w:cs="宋体" w:hint="eastAsia"/>
                <w:snapToGrid w:val="0"/>
                <w:kern w:val="0"/>
                <w:sz w:val="28"/>
                <w:szCs w:val="28"/>
              </w:rPr>
              <w:t>报价方式：</w:t>
            </w:r>
          </w:p>
          <w:p w:rsidR="00E33AA5" w:rsidRPr="00E33AA5" w:rsidRDefault="00E33AA5" w:rsidP="00E33AA5">
            <w:pPr>
              <w:pStyle w:val="afb"/>
              <w:tabs>
                <w:tab w:val="left" w:pos="1010"/>
              </w:tabs>
              <w:adjustRightInd w:val="0"/>
              <w:spacing w:line="360" w:lineRule="auto"/>
              <w:ind w:firstLineChars="0" w:firstLine="0"/>
              <w:textAlignment w:val="baseline"/>
              <w:rPr>
                <w:rFonts w:ascii="仿宋_GB2312" w:eastAsia="仿宋_GB2312" w:hAnsi="宋体" w:cs="宋体"/>
                <w:snapToGrid w:val="0"/>
                <w:kern w:val="0"/>
                <w:sz w:val="28"/>
                <w:szCs w:val="28"/>
              </w:rPr>
            </w:pPr>
            <w:r w:rsidRPr="00E33AA5">
              <w:rPr>
                <w:rFonts w:ascii="仿宋_GB2312" w:eastAsia="仿宋_GB2312" w:hAnsi="宋体" w:cs="宋体" w:hint="eastAsia"/>
                <w:snapToGrid w:val="0"/>
                <w:kern w:val="0"/>
                <w:sz w:val="28"/>
                <w:szCs w:val="28"/>
              </w:rPr>
              <w:t>（1）报价币种：人民币报价（含税价）</w:t>
            </w:r>
          </w:p>
          <w:p w:rsidR="00E33AA5" w:rsidRPr="00E33AA5" w:rsidRDefault="00E33AA5" w:rsidP="00B006DF">
            <w:pPr>
              <w:pStyle w:val="afb"/>
              <w:tabs>
                <w:tab w:val="left" w:pos="1010"/>
              </w:tabs>
              <w:adjustRightInd w:val="0"/>
              <w:spacing w:line="360" w:lineRule="auto"/>
              <w:ind w:firstLineChars="0" w:firstLine="0"/>
              <w:textAlignment w:val="baseline"/>
              <w:rPr>
                <w:rFonts w:ascii="仿宋_GB2312" w:eastAsia="仿宋_GB2312" w:hAnsi="宋体"/>
                <w:sz w:val="28"/>
                <w:szCs w:val="28"/>
              </w:rPr>
            </w:pPr>
            <w:r w:rsidRPr="00E33AA5">
              <w:rPr>
                <w:rFonts w:ascii="仿宋_GB2312" w:eastAsia="仿宋_GB2312" w:hAnsi="宋体" w:cs="宋体" w:hint="eastAsia"/>
                <w:snapToGrid w:val="0"/>
                <w:kern w:val="0"/>
                <w:sz w:val="28"/>
                <w:szCs w:val="28"/>
              </w:rPr>
              <w:t>（2）</w:t>
            </w:r>
            <w:r w:rsidRPr="00B006DF">
              <w:rPr>
                <w:rFonts w:ascii="仿宋_GB2312" w:eastAsia="仿宋_GB2312" w:hAnsi="宋体" w:cs="宋体" w:hint="eastAsia"/>
                <w:snapToGrid w:val="0"/>
                <w:kern w:val="0"/>
                <w:sz w:val="28"/>
                <w:szCs w:val="28"/>
              </w:rPr>
              <w:t>供应商所报的投标价应是□总价 ■单价 □其他（比如折扣率）固定不变的，各供应商报价时应充分考虑人工等价格波动等风险，一旦中标，在投标期间和合同履行期间不得以任何理由提出予以变更价格。</w:t>
            </w:r>
          </w:p>
        </w:tc>
      </w:tr>
      <w:tr w:rsidR="00E33AA5" w:rsidRPr="00E33AA5" w:rsidTr="00E33AA5">
        <w:trPr>
          <w:cantSplit/>
          <w:trHeight w:val="545"/>
          <w:jc w:val="center"/>
        </w:trPr>
        <w:tc>
          <w:tcPr>
            <w:tcW w:w="728" w:type="dxa"/>
            <w:vAlign w:val="center"/>
          </w:tcPr>
          <w:p w:rsidR="00E33AA5" w:rsidRPr="00E33AA5" w:rsidRDefault="00E33AA5" w:rsidP="00E33AA5">
            <w:pPr>
              <w:jc w:val="center"/>
              <w:rPr>
                <w:rFonts w:ascii="仿宋_GB2312" w:eastAsia="仿宋_GB2312" w:hAnsi="宋体" w:cs="宋体"/>
                <w:snapToGrid w:val="0"/>
                <w:kern w:val="0"/>
                <w:sz w:val="28"/>
                <w:szCs w:val="28"/>
              </w:rPr>
            </w:pPr>
            <w:r w:rsidRPr="00E33AA5">
              <w:rPr>
                <w:rFonts w:ascii="仿宋_GB2312" w:eastAsia="仿宋_GB2312" w:hAnsi="宋体" w:cs="宋体" w:hint="eastAsia"/>
                <w:snapToGrid w:val="0"/>
                <w:kern w:val="0"/>
                <w:sz w:val="28"/>
                <w:szCs w:val="28"/>
              </w:rPr>
              <w:t>12</w:t>
            </w:r>
          </w:p>
        </w:tc>
        <w:tc>
          <w:tcPr>
            <w:tcW w:w="8486" w:type="dxa"/>
            <w:vAlign w:val="center"/>
          </w:tcPr>
          <w:p w:rsidR="00E33AA5" w:rsidRPr="00E33AA5" w:rsidRDefault="00E33AA5" w:rsidP="00E33AA5">
            <w:pPr>
              <w:spacing w:before="60"/>
              <w:rPr>
                <w:rFonts w:ascii="仿宋_GB2312" w:eastAsia="仿宋_GB2312" w:hAnsi="宋体" w:cs="宋体"/>
                <w:snapToGrid w:val="0"/>
                <w:kern w:val="0"/>
                <w:sz w:val="28"/>
                <w:szCs w:val="28"/>
              </w:rPr>
            </w:pPr>
            <w:r w:rsidRPr="00E33AA5">
              <w:rPr>
                <w:rFonts w:ascii="仿宋_GB2312" w:eastAsia="仿宋_GB2312" w:hAnsi="宋体" w:cs="宋体" w:hint="eastAsia"/>
                <w:snapToGrid w:val="0"/>
                <w:kern w:val="0"/>
                <w:sz w:val="28"/>
                <w:szCs w:val="28"/>
              </w:rPr>
              <w:t>评标办法：综合评估法</w:t>
            </w:r>
          </w:p>
        </w:tc>
      </w:tr>
    </w:tbl>
    <w:p w:rsidR="00E33AA5" w:rsidRPr="00E33AA5" w:rsidRDefault="00E33AA5" w:rsidP="00E33AA5">
      <w:pPr>
        <w:pStyle w:val="1"/>
      </w:pPr>
      <w:r w:rsidRPr="00E33AA5">
        <w:rPr>
          <w:rFonts w:hint="eastAsia"/>
        </w:rPr>
        <w:br w:type="page"/>
      </w:r>
      <w:bookmarkStart w:id="11" w:name="_Toc109226770"/>
      <w:bookmarkStart w:id="12" w:name="_Toc2092"/>
      <w:r w:rsidRPr="00E33AA5">
        <w:rPr>
          <w:rFonts w:hint="eastAsia"/>
        </w:rPr>
        <w:lastRenderedPageBreak/>
        <w:t>第三章 供应商须知</w:t>
      </w:r>
      <w:bookmarkEnd w:id="11"/>
      <w:bookmarkEnd w:id="12"/>
    </w:p>
    <w:p w:rsidR="00E33AA5" w:rsidRPr="00E33AA5" w:rsidRDefault="00E33AA5" w:rsidP="00E33AA5">
      <w:pPr>
        <w:pStyle w:val="3"/>
        <w:snapToGrid w:val="0"/>
        <w:spacing w:before="0" w:after="0" w:line="360" w:lineRule="auto"/>
        <w:rPr>
          <w:rFonts w:ascii="仿宋_GB2312" w:eastAsia="仿宋_GB2312"/>
          <w:sz w:val="28"/>
          <w:szCs w:val="28"/>
        </w:rPr>
      </w:pPr>
      <w:bookmarkStart w:id="13" w:name="_Toc49019218"/>
      <w:bookmarkStart w:id="14" w:name="_Toc47418237"/>
      <w:bookmarkStart w:id="15" w:name="_Toc96435159"/>
      <w:bookmarkStart w:id="16" w:name="_Toc323371848"/>
      <w:bookmarkStart w:id="17" w:name="_Toc100999351"/>
      <w:bookmarkStart w:id="18" w:name="_Toc47262051"/>
      <w:bookmarkStart w:id="19" w:name="_Toc47261867"/>
      <w:bookmarkStart w:id="20" w:name="_Toc798"/>
      <w:bookmarkStart w:id="21" w:name="_Toc47261052"/>
      <w:bookmarkStart w:id="22" w:name="_Toc109226771"/>
      <w:bookmarkStart w:id="23" w:name="_Toc47418713"/>
      <w:bookmarkStart w:id="24" w:name="_Toc323371978"/>
      <w:bookmarkStart w:id="25" w:name="_Toc49019479"/>
      <w:bookmarkStart w:id="26" w:name="_Toc48995833"/>
      <w:bookmarkStart w:id="27" w:name="_Toc47261672"/>
      <w:bookmarkStart w:id="28" w:name="_Toc47418920"/>
      <w:bookmarkStart w:id="29" w:name="_Toc48791217"/>
      <w:r w:rsidRPr="00E33AA5">
        <w:rPr>
          <w:rFonts w:ascii="仿宋_GB2312" w:eastAsia="仿宋_GB2312" w:hint="eastAsia"/>
          <w:sz w:val="28"/>
          <w:szCs w:val="28"/>
        </w:rPr>
        <w:t>一、说明</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E33AA5" w:rsidRPr="00E33AA5" w:rsidRDefault="00E33AA5" w:rsidP="00E33AA5">
      <w:pPr>
        <w:numPr>
          <w:ilvl w:val="0"/>
          <w:numId w:val="3"/>
        </w:numPr>
        <w:tabs>
          <w:tab w:val="left" w:pos="360"/>
        </w:tabs>
        <w:snapToGrid w:val="0"/>
        <w:spacing w:line="360" w:lineRule="auto"/>
        <w:rPr>
          <w:rFonts w:ascii="仿宋_GB2312" w:eastAsia="仿宋_GB2312" w:hAnsi="宋体"/>
          <w:b/>
          <w:sz w:val="28"/>
          <w:szCs w:val="28"/>
        </w:rPr>
      </w:pPr>
      <w:r w:rsidRPr="00E33AA5">
        <w:rPr>
          <w:rFonts w:ascii="仿宋_GB2312" w:eastAsia="仿宋_GB2312" w:hAnsi="宋体" w:hint="eastAsia"/>
          <w:b/>
          <w:sz w:val="28"/>
          <w:szCs w:val="28"/>
        </w:rPr>
        <w:t>招标人/招标单位、招标代理机构、招标方及合格的供应商</w:t>
      </w:r>
    </w:p>
    <w:p w:rsidR="00E33AA5" w:rsidRPr="00E33AA5" w:rsidRDefault="00E33AA5" w:rsidP="00E33AA5">
      <w:pPr>
        <w:snapToGrid w:val="0"/>
        <w:spacing w:line="360" w:lineRule="auto"/>
        <w:ind w:left="490" w:hangingChars="175" w:hanging="490"/>
        <w:rPr>
          <w:rFonts w:ascii="仿宋_GB2312" w:eastAsia="仿宋_GB2312" w:hAnsi="宋体"/>
          <w:sz w:val="28"/>
          <w:szCs w:val="28"/>
        </w:rPr>
      </w:pPr>
      <w:r w:rsidRPr="00E33AA5">
        <w:rPr>
          <w:rFonts w:ascii="仿宋_GB2312" w:eastAsia="仿宋_GB2312" w:hAnsi="宋体" w:hint="eastAsia"/>
          <w:sz w:val="28"/>
          <w:szCs w:val="28"/>
        </w:rPr>
        <w:t>1.1 招标人/招标单位：招标人/招标单位是指提出国内招标采购的国家机关、企业、事业单位或其它组织。本招标文件中招标人/招标单位是指组织本项目招标的。</w:t>
      </w:r>
    </w:p>
    <w:p w:rsidR="00E33AA5" w:rsidRPr="00E33AA5" w:rsidRDefault="00E33AA5" w:rsidP="00E33AA5">
      <w:pPr>
        <w:snapToGrid w:val="0"/>
        <w:spacing w:line="360" w:lineRule="auto"/>
        <w:ind w:left="479" w:hangingChars="171" w:hanging="479"/>
        <w:rPr>
          <w:rFonts w:ascii="仿宋_GB2312" w:eastAsia="仿宋_GB2312" w:hAnsi="宋体"/>
          <w:sz w:val="28"/>
          <w:szCs w:val="28"/>
        </w:rPr>
      </w:pPr>
      <w:r w:rsidRPr="00E33AA5">
        <w:rPr>
          <w:rFonts w:ascii="仿宋_GB2312" w:eastAsia="仿宋_GB2312" w:hAnsi="宋体" w:hint="eastAsia"/>
          <w:sz w:val="28"/>
          <w:szCs w:val="28"/>
        </w:rPr>
        <w:t>1.2招标代理机构：招标代理机构（以下简称招标代理机构）是指依照国家有关部门的管理规定，依法设立并取得招标资格证书、从事招标代理业务的中介组织。本招标文件中招标代理机构是指受招标人委托组织招标的。</w:t>
      </w:r>
    </w:p>
    <w:p w:rsidR="00E33AA5" w:rsidRPr="00E33AA5" w:rsidRDefault="00E33AA5" w:rsidP="00E33AA5">
      <w:pPr>
        <w:numPr>
          <w:ilvl w:val="1"/>
          <w:numId w:val="4"/>
        </w:numPr>
        <w:snapToGrid w:val="0"/>
        <w:spacing w:line="360" w:lineRule="auto"/>
        <w:rPr>
          <w:rFonts w:ascii="仿宋_GB2312" w:eastAsia="仿宋_GB2312" w:hAnsi="宋体"/>
          <w:sz w:val="28"/>
          <w:szCs w:val="28"/>
        </w:rPr>
      </w:pPr>
      <w:r w:rsidRPr="00E33AA5">
        <w:rPr>
          <w:rFonts w:ascii="仿宋_GB2312" w:eastAsia="仿宋_GB2312" w:hAnsi="宋体" w:hint="eastAsia"/>
          <w:sz w:val="28"/>
          <w:szCs w:val="28"/>
        </w:rPr>
        <w:t>合格的供应商</w:t>
      </w:r>
    </w:p>
    <w:p w:rsidR="00E33AA5" w:rsidRPr="00E33AA5" w:rsidRDefault="00E33AA5" w:rsidP="00E33AA5">
      <w:pPr>
        <w:tabs>
          <w:tab w:val="left" w:pos="840"/>
        </w:tabs>
        <w:snapToGrid w:val="0"/>
        <w:spacing w:line="360" w:lineRule="auto"/>
        <w:ind w:firstLineChars="177" w:firstLine="496"/>
        <w:rPr>
          <w:rFonts w:ascii="仿宋_GB2312" w:eastAsia="仿宋_GB2312" w:hAnsi="宋体"/>
          <w:sz w:val="28"/>
          <w:szCs w:val="28"/>
        </w:rPr>
      </w:pPr>
      <w:r w:rsidRPr="00E33AA5">
        <w:rPr>
          <w:rFonts w:ascii="仿宋_GB2312" w:eastAsia="仿宋_GB2312" w:hAnsi="宋体" w:hint="eastAsia"/>
          <w:sz w:val="28"/>
          <w:szCs w:val="28"/>
        </w:rPr>
        <w:t>（1）资格条件：见第一部分</w:t>
      </w:r>
      <w:bookmarkStart w:id="30" w:name="_Hlk107061514"/>
      <w:r w:rsidRPr="00E33AA5">
        <w:rPr>
          <w:rFonts w:ascii="仿宋_GB2312" w:eastAsia="仿宋_GB2312" w:hAnsi="宋体" w:hint="eastAsia"/>
          <w:sz w:val="28"/>
          <w:szCs w:val="28"/>
        </w:rPr>
        <w:t>“招标公告——供应商资格要求”</w:t>
      </w:r>
      <w:bookmarkEnd w:id="30"/>
      <w:r w:rsidRPr="00E33AA5">
        <w:rPr>
          <w:rFonts w:ascii="仿宋_GB2312" w:eastAsia="仿宋_GB2312" w:hAnsi="宋体" w:hint="eastAsia"/>
          <w:sz w:val="28"/>
          <w:szCs w:val="28"/>
        </w:rPr>
        <w:t>。</w:t>
      </w:r>
    </w:p>
    <w:p w:rsidR="00E33AA5" w:rsidRPr="00E33AA5" w:rsidRDefault="00E33AA5" w:rsidP="00E33AA5">
      <w:pPr>
        <w:tabs>
          <w:tab w:val="left" w:pos="840"/>
        </w:tabs>
        <w:snapToGrid w:val="0"/>
        <w:spacing w:line="360" w:lineRule="auto"/>
        <w:ind w:firstLineChars="177" w:firstLine="496"/>
        <w:rPr>
          <w:rFonts w:ascii="仿宋_GB2312" w:eastAsia="仿宋_GB2312" w:hAnsi="宋体"/>
          <w:sz w:val="28"/>
          <w:szCs w:val="28"/>
        </w:rPr>
      </w:pPr>
      <w:r w:rsidRPr="00E33AA5">
        <w:rPr>
          <w:rFonts w:ascii="仿宋_GB2312" w:eastAsia="仿宋_GB2312" w:hAnsi="宋体" w:hint="eastAsia"/>
          <w:sz w:val="28"/>
          <w:szCs w:val="28"/>
        </w:rPr>
        <w:t>（2）本项目是否接受联合体投标，以</w:t>
      </w:r>
      <w:bookmarkStart w:id="31" w:name="_Hlk107061443"/>
      <w:r w:rsidRPr="00E33AA5">
        <w:rPr>
          <w:rFonts w:ascii="仿宋_GB2312" w:eastAsia="仿宋_GB2312" w:hAnsi="宋体" w:hint="eastAsia"/>
          <w:sz w:val="28"/>
          <w:szCs w:val="28"/>
        </w:rPr>
        <w:t>第一部分</w:t>
      </w:r>
      <w:bookmarkEnd w:id="31"/>
      <w:r w:rsidRPr="00E33AA5">
        <w:rPr>
          <w:rFonts w:ascii="仿宋_GB2312" w:eastAsia="仿宋_GB2312" w:hAnsi="宋体" w:hint="eastAsia"/>
          <w:sz w:val="28"/>
          <w:szCs w:val="28"/>
        </w:rPr>
        <w:t>“招标公告——供应商资格要求”的约定为准。</w:t>
      </w:r>
    </w:p>
    <w:p w:rsidR="00E33AA5" w:rsidRPr="00E33AA5" w:rsidRDefault="00E33AA5" w:rsidP="00E33AA5">
      <w:pPr>
        <w:tabs>
          <w:tab w:val="left" w:pos="840"/>
        </w:tabs>
        <w:snapToGrid w:val="0"/>
        <w:spacing w:line="360" w:lineRule="auto"/>
        <w:ind w:firstLineChars="177" w:firstLine="496"/>
        <w:rPr>
          <w:rFonts w:ascii="仿宋_GB2312" w:eastAsia="仿宋_GB2312" w:hAnsi="宋体"/>
          <w:sz w:val="28"/>
          <w:szCs w:val="28"/>
        </w:rPr>
      </w:pPr>
      <w:r w:rsidRPr="00E33AA5">
        <w:rPr>
          <w:rFonts w:ascii="仿宋_GB2312" w:eastAsia="仿宋_GB2312" w:hAnsi="宋体" w:hint="eastAsia"/>
          <w:sz w:val="28"/>
          <w:szCs w:val="28"/>
        </w:rPr>
        <w:t>（3）供应商必须遵守国家有关法律、法规、规章，具有良好的商业信誉和健全的财务会计制度。不应因腐败、欺诈或其他严重违背诚信原则的行为而被宣布为不合格。</w:t>
      </w:r>
    </w:p>
    <w:p w:rsidR="00E33AA5" w:rsidRPr="00E33AA5" w:rsidRDefault="00E33AA5" w:rsidP="00E33AA5">
      <w:pPr>
        <w:pStyle w:val="ab"/>
        <w:snapToGrid w:val="0"/>
        <w:spacing w:line="360" w:lineRule="auto"/>
        <w:rPr>
          <w:rFonts w:ascii="仿宋_GB2312" w:eastAsia="仿宋_GB2312" w:hAnsi="宋体"/>
          <w:sz w:val="28"/>
          <w:szCs w:val="28"/>
        </w:rPr>
      </w:pPr>
      <w:bookmarkStart w:id="32" w:name="_Hlk107064835"/>
      <w:r w:rsidRPr="00E33AA5">
        <w:rPr>
          <w:rFonts w:ascii="仿宋_GB2312" w:eastAsia="仿宋_GB2312" w:hAnsi="宋体" w:hint="eastAsia"/>
          <w:sz w:val="28"/>
          <w:szCs w:val="28"/>
        </w:rPr>
        <w:t>1.4</w:t>
      </w:r>
      <w:r w:rsidRPr="00E33AA5">
        <w:rPr>
          <w:rFonts w:ascii="仿宋_GB2312" w:eastAsia="仿宋_GB2312" w:hAnsi="宋体" w:hint="eastAsia"/>
          <w:sz w:val="28"/>
          <w:szCs w:val="28"/>
        </w:rPr>
        <w:tab/>
        <w:t>供应商不得存在下列情形之一：</w:t>
      </w:r>
    </w:p>
    <w:p w:rsidR="00E33AA5" w:rsidRPr="00E33AA5" w:rsidRDefault="00E33AA5" w:rsidP="00E33AA5">
      <w:pPr>
        <w:pStyle w:val="ab"/>
        <w:snapToGrid w:val="0"/>
        <w:spacing w:line="360" w:lineRule="auto"/>
        <w:rPr>
          <w:rFonts w:ascii="仿宋_GB2312" w:eastAsia="仿宋_GB2312" w:hAnsi="宋体"/>
          <w:sz w:val="28"/>
          <w:szCs w:val="28"/>
        </w:rPr>
      </w:pPr>
      <w:r w:rsidRPr="00E33AA5">
        <w:rPr>
          <w:rFonts w:ascii="仿宋_GB2312" w:eastAsia="仿宋_GB2312" w:hAnsi="宋体" w:hint="eastAsia"/>
          <w:sz w:val="28"/>
          <w:szCs w:val="28"/>
        </w:rPr>
        <w:t>（1）与招标人存在利害关系且可能影响招标公正性；</w:t>
      </w:r>
    </w:p>
    <w:p w:rsidR="00E33AA5" w:rsidRPr="00E33AA5" w:rsidRDefault="00E33AA5" w:rsidP="00E33AA5">
      <w:pPr>
        <w:pStyle w:val="ab"/>
        <w:snapToGrid w:val="0"/>
        <w:spacing w:line="360" w:lineRule="auto"/>
        <w:rPr>
          <w:rFonts w:ascii="仿宋_GB2312" w:eastAsia="仿宋_GB2312" w:hAnsi="宋体"/>
          <w:sz w:val="28"/>
          <w:szCs w:val="28"/>
        </w:rPr>
      </w:pPr>
      <w:r w:rsidRPr="00E33AA5">
        <w:rPr>
          <w:rFonts w:ascii="仿宋_GB2312" w:eastAsia="仿宋_GB2312" w:hAnsi="宋体" w:hint="eastAsia"/>
          <w:sz w:val="28"/>
          <w:szCs w:val="28"/>
        </w:rPr>
        <w:t>（2）供应商不具有独立承担民事责任能力的负责人或不具备国家认可经营资格的其他组织；</w:t>
      </w:r>
    </w:p>
    <w:p w:rsidR="00E33AA5" w:rsidRPr="00E33AA5" w:rsidRDefault="00E33AA5" w:rsidP="00E33AA5">
      <w:pPr>
        <w:pStyle w:val="ab"/>
        <w:snapToGrid w:val="0"/>
        <w:spacing w:line="360" w:lineRule="auto"/>
        <w:rPr>
          <w:rFonts w:ascii="仿宋_GB2312" w:eastAsia="仿宋_GB2312" w:hAnsi="宋体"/>
          <w:sz w:val="28"/>
          <w:szCs w:val="28"/>
        </w:rPr>
      </w:pPr>
      <w:r w:rsidRPr="00E33AA5">
        <w:rPr>
          <w:rFonts w:ascii="仿宋_GB2312" w:eastAsia="仿宋_GB2312" w:hAnsi="宋体" w:hint="eastAsia"/>
          <w:sz w:val="28"/>
          <w:szCs w:val="28"/>
        </w:rPr>
        <w:t>（3）供应商在最近三年</w:t>
      </w:r>
      <w:r w:rsidRPr="00B006DF">
        <w:rPr>
          <w:rFonts w:ascii="仿宋_GB2312" w:eastAsia="仿宋_GB2312" w:hAnsi="宋体" w:hint="eastAsia"/>
          <w:sz w:val="28"/>
          <w:szCs w:val="28"/>
        </w:rPr>
        <w:t>（202</w:t>
      </w:r>
      <w:r w:rsidR="00B006DF" w:rsidRPr="00B006DF">
        <w:rPr>
          <w:rFonts w:ascii="仿宋_GB2312" w:eastAsia="仿宋_GB2312" w:hAnsi="宋体" w:hint="eastAsia"/>
          <w:sz w:val="28"/>
          <w:szCs w:val="28"/>
        </w:rPr>
        <w:t>1</w:t>
      </w:r>
      <w:r w:rsidRPr="00B006DF">
        <w:rPr>
          <w:rFonts w:ascii="仿宋_GB2312" w:eastAsia="仿宋_GB2312" w:hAnsi="宋体" w:hint="eastAsia"/>
          <w:sz w:val="28"/>
          <w:szCs w:val="28"/>
        </w:rPr>
        <w:t>年</w:t>
      </w:r>
      <w:r w:rsidR="00B006DF" w:rsidRPr="00B006DF">
        <w:rPr>
          <w:rFonts w:ascii="仿宋_GB2312" w:eastAsia="仿宋_GB2312" w:hAnsi="宋体" w:hint="eastAsia"/>
          <w:sz w:val="28"/>
          <w:szCs w:val="28"/>
        </w:rPr>
        <w:t>4</w:t>
      </w:r>
      <w:r w:rsidRPr="00B006DF">
        <w:rPr>
          <w:rFonts w:ascii="仿宋_GB2312" w:eastAsia="仿宋_GB2312" w:hAnsi="宋体" w:hint="eastAsia"/>
          <w:sz w:val="28"/>
          <w:szCs w:val="28"/>
        </w:rPr>
        <w:t>月1日至今，以法院判决书落款日期为准）</w:t>
      </w:r>
      <w:r w:rsidRPr="00E33AA5">
        <w:rPr>
          <w:rFonts w:ascii="仿宋_GB2312" w:eastAsia="仿宋_GB2312" w:hAnsi="宋体" w:hint="eastAsia"/>
          <w:sz w:val="28"/>
          <w:szCs w:val="28"/>
        </w:rPr>
        <w:t>的经营活动中有行贿犯罪、串通投标犯罪等重大违法记录；在“信用中国（www.creditchina.gov.cn）”有失信惩戒等情况；</w:t>
      </w:r>
    </w:p>
    <w:p w:rsidR="00E33AA5" w:rsidRPr="00E33AA5" w:rsidRDefault="00E33AA5" w:rsidP="00E33AA5">
      <w:pPr>
        <w:pStyle w:val="ab"/>
        <w:snapToGrid w:val="0"/>
        <w:spacing w:line="360" w:lineRule="auto"/>
        <w:rPr>
          <w:rFonts w:ascii="仿宋_GB2312" w:eastAsia="仿宋_GB2312" w:hAnsi="宋体"/>
          <w:sz w:val="28"/>
          <w:szCs w:val="28"/>
        </w:rPr>
      </w:pPr>
      <w:r w:rsidRPr="00E33AA5">
        <w:rPr>
          <w:rFonts w:ascii="仿宋_GB2312" w:eastAsia="仿宋_GB2312" w:hAnsi="宋体" w:hint="eastAsia"/>
          <w:sz w:val="28"/>
          <w:szCs w:val="28"/>
        </w:rPr>
        <w:t>（4）供应</w:t>
      </w:r>
      <w:proofErr w:type="gramStart"/>
      <w:r w:rsidRPr="00E33AA5">
        <w:rPr>
          <w:rFonts w:ascii="仿宋_GB2312" w:eastAsia="仿宋_GB2312" w:hAnsi="宋体" w:hint="eastAsia"/>
          <w:sz w:val="28"/>
          <w:szCs w:val="28"/>
        </w:rPr>
        <w:t>商法定</w:t>
      </w:r>
      <w:proofErr w:type="gramEnd"/>
      <w:r w:rsidRPr="00E33AA5">
        <w:rPr>
          <w:rFonts w:ascii="仿宋_GB2312" w:eastAsia="仿宋_GB2312" w:hAnsi="宋体" w:hint="eastAsia"/>
          <w:sz w:val="28"/>
          <w:szCs w:val="28"/>
        </w:rPr>
        <w:t>代表人为同一人或者存在控股、管理关系的不同供应商，参加</w:t>
      </w:r>
      <w:r w:rsidRPr="00E33AA5">
        <w:rPr>
          <w:rFonts w:ascii="仿宋_GB2312" w:eastAsia="仿宋_GB2312" w:hAnsi="宋体" w:hint="eastAsia"/>
          <w:sz w:val="28"/>
          <w:szCs w:val="28"/>
        </w:rPr>
        <w:lastRenderedPageBreak/>
        <w:t>同一合同项下的采购活动的；</w:t>
      </w:r>
    </w:p>
    <w:p w:rsidR="00E33AA5" w:rsidRPr="00E33AA5" w:rsidRDefault="00E33AA5" w:rsidP="00E33AA5">
      <w:pPr>
        <w:pStyle w:val="ab"/>
        <w:snapToGrid w:val="0"/>
        <w:spacing w:line="360" w:lineRule="auto"/>
        <w:rPr>
          <w:rFonts w:ascii="仿宋_GB2312" w:eastAsia="仿宋_GB2312" w:hAnsi="宋体"/>
          <w:sz w:val="28"/>
          <w:szCs w:val="28"/>
        </w:rPr>
      </w:pPr>
      <w:r w:rsidRPr="00E33AA5">
        <w:rPr>
          <w:rFonts w:ascii="仿宋_GB2312" w:eastAsia="仿宋_GB2312" w:hAnsi="宋体" w:hint="eastAsia"/>
          <w:sz w:val="28"/>
          <w:szCs w:val="28"/>
        </w:rPr>
        <w:t>（5）供应商未承诺：已了解此次项目的业务需求，并完全满足本项目采购需求中的技术、服务、商务等条款要求，无差异；</w:t>
      </w:r>
    </w:p>
    <w:p w:rsidR="00E33AA5" w:rsidRPr="00E33AA5" w:rsidRDefault="00E33AA5" w:rsidP="00E33AA5">
      <w:pPr>
        <w:pStyle w:val="ab"/>
        <w:snapToGrid w:val="0"/>
        <w:spacing w:line="360" w:lineRule="auto"/>
        <w:rPr>
          <w:rFonts w:ascii="仿宋_GB2312" w:eastAsia="仿宋_GB2312" w:hAnsi="宋体"/>
          <w:sz w:val="28"/>
          <w:szCs w:val="28"/>
        </w:rPr>
      </w:pPr>
      <w:r w:rsidRPr="00E33AA5">
        <w:rPr>
          <w:rFonts w:ascii="仿宋_GB2312" w:eastAsia="仿宋_GB2312" w:hAnsi="宋体" w:hint="eastAsia"/>
          <w:sz w:val="28"/>
          <w:szCs w:val="28"/>
        </w:rPr>
        <w:t>（6）法律法规规定的其他情形。</w:t>
      </w:r>
    </w:p>
    <w:bookmarkEnd w:id="32"/>
    <w:p w:rsidR="00E33AA5" w:rsidRPr="00E33AA5" w:rsidRDefault="00E33AA5" w:rsidP="00E33AA5">
      <w:pPr>
        <w:numPr>
          <w:ilvl w:val="0"/>
          <w:numId w:val="3"/>
        </w:numPr>
        <w:tabs>
          <w:tab w:val="left" w:pos="360"/>
        </w:tabs>
        <w:spacing w:line="360" w:lineRule="auto"/>
        <w:rPr>
          <w:rFonts w:ascii="仿宋_GB2312" w:eastAsia="仿宋_GB2312" w:hAnsi="宋体"/>
          <w:b/>
          <w:sz w:val="28"/>
          <w:szCs w:val="28"/>
        </w:rPr>
      </w:pPr>
      <w:r w:rsidRPr="00E33AA5">
        <w:rPr>
          <w:rFonts w:ascii="仿宋_GB2312" w:eastAsia="仿宋_GB2312" w:hAnsi="宋体" w:hint="eastAsia"/>
          <w:b/>
          <w:sz w:val="28"/>
          <w:szCs w:val="28"/>
        </w:rPr>
        <w:t>投标费用</w:t>
      </w:r>
    </w:p>
    <w:p w:rsidR="00E33AA5" w:rsidRPr="00E33AA5" w:rsidRDefault="00E33AA5" w:rsidP="00E33AA5">
      <w:pPr>
        <w:spacing w:line="360" w:lineRule="auto"/>
        <w:ind w:left="560" w:hangingChars="200" w:hanging="560"/>
        <w:rPr>
          <w:rFonts w:ascii="仿宋_GB2312" w:eastAsia="仿宋_GB2312" w:hAnsi="宋体"/>
          <w:sz w:val="28"/>
          <w:szCs w:val="28"/>
        </w:rPr>
      </w:pPr>
      <w:r w:rsidRPr="00E33AA5">
        <w:rPr>
          <w:rFonts w:ascii="仿宋_GB2312" w:eastAsia="仿宋_GB2312" w:hAnsi="宋体" w:hint="eastAsia"/>
          <w:sz w:val="28"/>
          <w:szCs w:val="28"/>
        </w:rPr>
        <w:t>2.1 供应商应承担所有与准备和参加投标有关的费用。不论投标的结果如何，招标方均无义务和责任承担这些费用。</w:t>
      </w:r>
    </w:p>
    <w:p w:rsidR="00E33AA5" w:rsidRPr="00E33AA5" w:rsidRDefault="00E33AA5" w:rsidP="00E33AA5">
      <w:pPr>
        <w:pStyle w:val="3"/>
        <w:spacing w:before="0" w:after="0" w:line="360" w:lineRule="auto"/>
        <w:rPr>
          <w:rFonts w:ascii="仿宋_GB2312" w:eastAsia="仿宋_GB2312"/>
          <w:sz w:val="28"/>
          <w:szCs w:val="28"/>
        </w:rPr>
      </w:pPr>
      <w:bookmarkStart w:id="33" w:name="_Toc49019480"/>
      <w:bookmarkStart w:id="34" w:name="_Toc48791218"/>
      <w:bookmarkStart w:id="35" w:name="_Toc48995834"/>
      <w:bookmarkStart w:id="36" w:name="_Toc49019219"/>
      <w:bookmarkStart w:id="37" w:name="_Toc109226772"/>
      <w:bookmarkStart w:id="38" w:name="_Toc24866"/>
      <w:bookmarkStart w:id="39" w:name="_Toc47418714"/>
      <w:bookmarkStart w:id="40" w:name="_Toc47262052"/>
      <w:bookmarkStart w:id="41" w:name="_Toc96435160"/>
      <w:bookmarkStart w:id="42" w:name="_Toc323371849"/>
      <w:bookmarkStart w:id="43" w:name="_Toc323371979"/>
      <w:bookmarkStart w:id="44" w:name="_Toc100999352"/>
      <w:bookmarkStart w:id="45" w:name="_Toc47261053"/>
      <w:bookmarkStart w:id="46" w:name="_Toc47261673"/>
      <w:bookmarkStart w:id="47" w:name="_Toc47418238"/>
      <w:bookmarkStart w:id="48" w:name="_Toc47261868"/>
      <w:bookmarkStart w:id="49" w:name="_Toc47418921"/>
      <w:r w:rsidRPr="00E33AA5">
        <w:rPr>
          <w:rFonts w:ascii="仿宋_GB2312" w:eastAsia="仿宋_GB2312" w:hint="eastAsia"/>
          <w:sz w:val="28"/>
          <w:szCs w:val="28"/>
        </w:rPr>
        <w:t>二、招标文件</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E33AA5" w:rsidRPr="00E33AA5" w:rsidRDefault="00E33AA5" w:rsidP="00E33AA5">
      <w:pPr>
        <w:numPr>
          <w:ilvl w:val="0"/>
          <w:numId w:val="3"/>
        </w:numPr>
        <w:tabs>
          <w:tab w:val="left" w:pos="360"/>
        </w:tabs>
        <w:spacing w:line="360" w:lineRule="auto"/>
        <w:rPr>
          <w:rFonts w:ascii="仿宋_GB2312" w:eastAsia="仿宋_GB2312" w:hAnsi="宋体"/>
          <w:b/>
          <w:sz w:val="28"/>
          <w:szCs w:val="28"/>
        </w:rPr>
      </w:pPr>
      <w:r w:rsidRPr="00E33AA5">
        <w:rPr>
          <w:rFonts w:ascii="仿宋_GB2312" w:eastAsia="仿宋_GB2312" w:hAnsi="宋体" w:hint="eastAsia"/>
          <w:b/>
          <w:sz w:val="28"/>
          <w:szCs w:val="28"/>
        </w:rPr>
        <w:t>招标文件构成</w:t>
      </w:r>
    </w:p>
    <w:p w:rsidR="00E33AA5" w:rsidRPr="00E33AA5" w:rsidRDefault="00E33AA5" w:rsidP="00E33AA5">
      <w:pPr>
        <w:spacing w:line="360" w:lineRule="auto"/>
        <w:rPr>
          <w:rFonts w:ascii="仿宋_GB2312" w:eastAsia="仿宋_GB2312" w:hAnsi="宋体"/>
          <w:sz w:val="28"/>
          <w:szCs w:val="28"/>
        </w:rPr>
      </w:pPr>
      <w:r w:rsidRPr="00E33AA5">
        <w:rPr>
          <w:rFonts w:ascii="仿宋_GB2312" w:eastAsia="仿宋_GB2312" w:hAnsi="宋体" w:hint="eastAsia"/>
          <w:sz w:val="28"/>
          <w:szCs w:val="28"/>
        </w:rPr>
        <w:t>3.1 招标文件包括下列内容：</w:t>
      </w:r>
    </w:p>
    <w:p w:rsidR="00E33AA5" w:rsidRPr="00E33AA5" w:rsidRDefault="00E33AA5" w:rsidP="00E33AA5">
      <w:pPr>
        <w:numPr>
          <w:ilvl w:val="1"/>
          <w:numId w:val="5"/>
        </w:numPr>
        <w:tabs>
          <w:tab w:val="left" w:pos="1260"/>
        </w:tabs>
        <w:spacing w:line="360" w:lineRule="auto"/>
        <w:ind w:hanging="720"/>
        <w:rPr>
          <w:rFonts w:ascii="仿宋_GB2312" w:eastAsia="仿宋_GB2312" w:hAnsi="宋体"/>
          <w:sz w:val="28"/>
          <w:szCs w:val="28"/>
        </w:rPr>
      </w:pPr>
      <w:r w:rsidRPr="00E33AA5">
        <w:rPr>
          <w:rFonts w:ascii="仿宋_GB2312" w:eastAsia="仿宋_GB2312" w:hAnsi="宋体" w:hint="eastAsia"/>
          <w:sz w:val="28"/>
          <w:szCs w:val="28"/>
        </w:rPr>
        <w:t xml:space="preserve"> 招标公告</w:t>
      </w:r>
    </w:p>
    <w:p w:rsidR="00E33AA5" w:rsidRPr="00E33AA5" w:rsidRDefault="00E33AA5" w:rsidP="00E33AA5">
      <w:pPr>
        <w:numPr>
          <w:ilvl w:val="1"/>
          <w:numId w:val="5"/>
        </w:numPr>
        <w:tabs>
          <w:tab w:val="left" w:pos="1260"/>
        </w:tabs>
        <w:spacing w:line="360" w:lineRule="auto"/>
        <w:ind w:hanging="720"/>
        <w:rPr>
          <w:rFonts w:ascii="仿宋_GB2312" w:eastAsia="仿宋_GB2312" w:hAnsi="宋体"/>
          <w:sz w:val="28"/>
          <w:szCs w:val="28"/>
        </w:rPr>
      </w:pPr>
      <w:r w:rsidRPr="00E33AA5">
        <w:rPr>
          <w:rFonts w:ascii="仿宋_GB2312" w:eastAsia="仿宋_GB2312" w:hAnsi="宋体" w:hint="eastAsia"/>
          <w:sz w:val="28"/>
          <w:szCs w:val="28"/>
        </w:rPr>
        <w:t xml:space="preserve"> 供应商须知前附表</w:t>
      </w:r>
    </w:p>
    <w:p w:rsidR="00E33AA5" w:rsidRPr="00E33AA5" w:rsidRDefault="00E33AA5" w:rsidP="00E33AA5">
      <w:pPr>
        <w:numPr>
          <w:ilvl w:val="1"/>
          <w:numId w:val="5"/>
        </w:numPr>
        <w:tabs>
          <w:tab w:val="left" w:pos="1260"/>
        </w:tabs>
        <w:spacing w:line="360" w:lineRule="auto"/>
        <w:ind w:hanging="720"/>
        <w:rPr>
          <w:rFonts w:ascii="仿宋_GB2312" w:eastAsia="仿宋_GB2312" w:hAnsi="宋体"/>
          <w:sz w:val="28"/>
          <w:szCs w:val="28"/>
        </w:rPr>
      </w:pPr>
      <w:r w:rsidRPr="00E33AA5">
        <w:rPr>
          <w:rFonts w:ascii="仿宋_GB2312" w:eastAsia="仿宋_GB2312" w:hAnsi="宋体" w:hint="eastAsia"/>
          <w:sz w:val="28"/>
          <w:szCs w:val="28"/>
        </w:rPr>
        <w:t xml:space="preserve"> 供应商须知</w:t>
      </w:r>
    </w:p>
    <w:p w:rsidR="00E33AA5" w:rsidRPr="00E33AA5" w:rsidRDefault="00E33AA5" w:rsidP="00E33AA5">
      <w:pPr>
        <w:numPr>
          <w:ilvl w:val="1"/>
          <w:numId w:val="5"/>
        </w:numPr>
        <w:tabs>
          <w:tab w:val="left" w:pos="1260"/>
        </w:tabs>
        <w:spacing w:line="360" w:lineRule="auto"/>
        <w:ind w:hanging="720"/>
        <w:rPr>
          <w:rFonts w:ascii="仿宋_GB2312" w:eastAsia="仿宋_GB2312" w:hAnsi="宋体"/>
          <w:sz w:val="28"/>
          <w:szCs w:val="28"/>
        </w:rPr>
      </w:pPr>
      <w:r w:rsidRPr="00E33AA5">
        <w:rPr>
          <w:rFonts w:ascii="仿宋_GB2312" w:eastAsia="仿宋_GB2312" w:hAnsi="宋体" w:hint="eastAsia"/>
          <w:sz w:val="28"/>
          <w:szCs w:val="28"/>
        </w:rPr>
        <w:t xml:space="preserve"> 服务需求书</w:t>
      </w:r>
    </w:p>
    <w:p w:rsidR="00E33AA5" w:rsidRPr="00E33AA5" w:rsidRDefault="00E33AA5" w:rsidP="00E33AA5">
      <w:pPr>
        <w:numPr>
          <w:ilvl w:val="1"/>
          <w:numId w:val="5"/>
        </w:numPr>
        <w:tabs>
          <w:tab w:val="left" w:pos="1260"/>
        </w:tabs>
        <w:spacing w:line="360" w:lineRule="auto"/>
        <w:ind w:hanging="720"/>
        <w:rPr>
          <w:rFonts w:ascii="仿宋_GB2312" w:eastAsia="仿宋_GB2312" w:hAnsi="宋体"/>
          <w:sz w:val="28"/>
          <w:szCs w:val="28"/>
        </w:rPr>
      </w:pPr>
      <w:r w:rsidRPr="00E33AA5">
        <w:rPr>
          <w:rFonts w:ascii="仿宋_GB2312" w:eastAsia="仿宋_GB2312" w:hAnsi="宋体" w:hint="eastAsia"/>
          <w:sz w:val="28"/>
          <w:szCs w:val="28"/>
        </w:rPr>
        <w:t xml:space="preserve"> 合同格式</w:t>
      </w:r>
    </w:p>
    <w:p w:rsidR="00E33AA5" w:rsidRPr="00E33AA5" w:rsidRDefault="00E33AA5" w:rsidP="00E33AA5">
      <w:pPr>
        <w:numPr>
          <w:ilvl w:val="1"/>
          <w:numId w:val="5"/>
        </w:numPr>
        <w:tabs>
          <w:tab w:val="left" w:pos="1260"/>
        </w:tabs>
        <w:spacing w:line="360" w:lineRule="auto"/>
        <w:ind w:hanging="720"/>
        <w:rPr>
          <w:rFonts w:ascii="仿宋_GB2312" w:eastAsia="仿宋_GB2312" w:hAnsi="宋体"/>
          <w:sz w:val="28"/>
          <w:szCs w:val="28"/>
        </w:rPr>
      </w:pPr>
      <w:r w:rsidRPr="00E33AA5">
        <w:rPr>
          <w:rFonts w:ascii="仿宋_GB2312" w:eastAsia="仿宋_GB2312" w:hAnsi="宋体" w:hint="eastAsia"/>
          <w:sz w:val="28"/>
          <w:szCs w:val="28"/>
        </w:rPr>
        <w:t xml:space="preserve"> 投标文件格式</w:t>
      </w:r>
    </w:p>
    <w:p w:rsidR="00E33AA5" w:rsidRPr="00E33AA5" w:rsidRDefault="00E33AA5" w:rsidP="00E33AA5">
      <w:pPr>
        <w:numPr>
          <w:ilvl w:val="1"/>
          <w:numId w:val="5"/>
        </w:numPr>
        <w:tabs>
          <w:tab w:val="left" w:pos="1260"/>
        </w:tabs>
        <w:spacing w:line="360" w:lineRule="auto"/>
        <w:ind w:hanging="720"/>
        <w:rPr>
          <w:rFonts w:ascii="仿宋_GB2312" w:eastAsia="仿宋_GB2312" w:hAnsi="宋体"/>
          <w:sz w:val="28"/>
          <w:szCs w:val="28"/>
        </w:rPr>
      </w:pPr>
      <w:r w:rsidRPr="00E33AA5">
        <w:rPr>
          <w:rFonts w:ascii="仿宋_GB2312" w:eastAsia="仿宋_GB2312" w:hAnsi="宋体" w:hint="eastAsia"/>
          <w:sz w:val="28"/>
          <w:szCs w:val="28"/>
        </w:rPr>
        <w:t xml:space="preserve"> 评标办法</w:t>
      </w:r>
    </w:p>
    <w:p w:rsidR="00E33AA5" w:rsidRPr="00E33AA5" w:rsidRDefault="00E33AA5" w:rsidP="00E33AA5">
      <w:pPr>
        <w:numPr>
          <w:ilvl w:val="0"/>
          <w:numId w:val="3"/>
        </w:numPr>
        <w:tabs>
          <w:tab w:val="left" w:pos="360"/>
        </w:tabs>
        <w:spacing w:line="360" w:lineRule="auto"/>
        <w:rPr>
          <w:rFonts w:ascii="仿宋_GB2312" w:eastAsia="仿宋_GB2312" w:hAnsi="宋体"/>
          <w:b/>
          <w:sz w:val="28"/>
          <w:szCs w:val="28"/>
        </w:rPr>
      </w:pPr>
      <w:r w:rsidRPr="00E33AA5">
        <w:rPr>
          <w:rFonts w:ascii="仿宋_GB2312" w:eastAsia="仿宋_GB2312" w:hAnsi="宋体" w:hint="eastAsia"/>
          <w:b/>
          <w:sz w:val="28"/>
          <w:szCs w:val="28"/>
        </w:rPr>
        <w:t>招标文件的澄清</w:t>
      </w:r>
    </w:p>
    <w:p w:rsidR="00E33AA5" w:rsidRPr="00E33AA5" w:rsidRDefault="00E33AA5" w:rsidP="00E33AA5">
      <w:pPr>
        <w:spacing w:line="360" w:lineRule="auto"/>
        <w:ind w:left="560" w:hangingChars="200" w:hanging="560"/>
        <w:rPr>
          <w:rFonts w:ascii="仿宋_GB2312" w:eastAsia="仿宋_GB2312" w:hAnsi="宋体"/>
          <w:sz w:val="28"/>
          <w:szCs w:val="28"/>
        </w:rPr>
      </w:pPr>
      <w:r w:rsidRPr="00E33AA5">
        <w:rPr>
          <w:rFonts w:ascii="仿宋_GB2312" w:eastAsia="仿宋_GB2312" w:hAnsi="宋体" w:hint="eastAsia"/>
          <w:sz w:val="28"/>
          <w:szCs w:val="28"/>
        </w:rPr>
        <w:t>4.1 供应商对招标文件如有疑点要求澄清，应在规定时间内以书面形式通知招标代理机构，招标代理机构对供应商的澄清要求均以书面形式予以答复，同时将书面答复发给每个购买招标文件的供应商（答复中不包括问题的来源）。</w:t>
      </w:r>
    </w:p>
    <w:p w:rsidR="00E33AA5" w:rsidRPr="00E33AA5" w:rsidRDefault="00E33AA5" w:rsidP="00E33AA5">
      <w:pPr>
        <w:numPr>
          <w:ilvl w:val="0"/>
          <w:numId w:val="3"/>
        </w:numPr>
        <w:tabs>
          <w:tab w:val="left" w:pos="360"/>
        </w:tabs>
        <w:spacing w:line="360" w:lineRule="auto"/>
        <w:rPr>
          <w:rFonts w:ascii="仿宋_GB2312" w:eastAsia="仿宋_GB2312" w:hAnsi="宋体"/>
          <w:b/>
          <w:sz w:val="28"/>
          <w:szCs w:val="28"/>
        </w:rPr>
      </w:pPr>
      <w:r w:rsidRPr="00E33AA5">
        <w:rPr>
          <w:rFonts w:ascii="仿宋_GB2312" w:eastAsia="仿宋_GB2312" w:hAnsi="宋体" w:hint="eastAsia"/>
          <w:b/>
          <w:sz w:val="28"/>
          <w:szCs w:val="28"/>
        </w:rPr>
        <w:t>招标文件的修改</w:t>
      </w:r>
    </w:p>
    <w:p w:rsidR="00E33AA5" w:rsidRPr="00E33AA5" w:rsidRDefault="00E33AA5" w:rsidP="00E33AA5">
      <w:pPr>
        <w:spacing w:line="360" w:lineRule="auto"/>
        <w:ind w:left="560" w:hangingChars="200" w:hanging="560"/>
        <w:rPr>
          <w:rFonts w:ascii="仿宋_GB2312" w:eastAsia="仿宋_GB2312" w:hAnsi="宋体"/>
          <w:sz w:val="28"/>
          <w:szCs w:val="28"/>
        </w:rPr>
      </w:pPr>
      <w:r w:rsidRPr="00E33AA5">
        <w:rPr>
          <w:rFonts w:ascii="仿宋_GB2312" w:eastAsia="仿宋_GB2312" w:hAnsi="宋体" w:hint="eastAsia"/>
          <w:sz w:val="28"/>
          <w:szCs w:val="28"/>
        </w:rPr>
        <w:lastRenderedPageBreak/>
        <w:t>5.1 在投标截止期前的任何时候，无论出于何种原因，招标代理机构可主动地或在解答供应商提出的澄清问题时对招标文件进行修改，修改的内容为招标文件的组成部分。</w:t>
      </w:r>
    </w:p>
    <w:p w:rsidR="00E33AA5" w:rsidRPr="00E33AA5" w:rsidRDefault="00E33AA5" w:rsidP="00E33AA5">
      <w:pPr>
        <w:spacing w:line="360" w:lineRule="auto"/>
        <w:ind w:left="560" w:hangingChars="200" w:hanging="560"/>
        <w:rPr>
          <w:rFonts w:ascii="仿宋_GB2312" w:eastAsia="仿宋_GB2312" w:hAnsi="宋体"/>
          <w:sz w:val="28"/>
          <w:szCs w:val="28"/>
        </w:rPr>
      </w:pPr>
      <w:r w:rsidRPr="00E33AA5">
        <w:rPr>
          <w:rFonts w:ascii="仿宋_GB2312" w:eastAsia="仿宋_GB2312" w:hAnsi="宋体" w:hint="eastAsia"/>
          <w:sz w:val="28"/>
          <w:szCs w:val="28"/>
        </w:rPr>
        <w:t>5.2 招标文件的修改将以书面形式通知所有购买招标文件的供应商，并对其具有约束力。供应商在收到上述通知后，应立即向招标代理机构回函确认。</w:t>
      </w:r>
    </w:p>
    <w:p w:rsidR="00E33AA5" w:rsidRPr="00E33AA5" w:rsidRDefault="00E33AA5" w:rsidP="00E33AA5">
      <w:pPr>
        <w:spacing w:line="360" w:lineRule="auto"/>
        <w:ind w:left="560" w:hangingChars="200" w:hanging="560"/>
        <w:rPr>
          <w:rFonts w:ascii="仿宋_GB2312" w:eastAsia="仿宋_GB2312" w:hAnsi="宋体"/>
          <w:sz w:val="28"/>
          <w:szCs w:val="28"/>
        </w:rPr>
      </w:pPr>
      <w:r w:rsidRPr="00E33AA5">
        <w:rPr>
          <w:rFonts w:ascii="仿宋_GB2312" w:eastAsia="仿宋_GB2312" w:hAnsi="宋体" w:hint="eastAsia"/>
          <w:sz w:val="28"/>
          <w:szCs w:val="28"/>
        </w:rPr>
        <w:t>5.3 为使供应商准备投标时有充分时间对招标文件的修改部分进行研究，招标代理机构可适当延长投标截止期。并以书面形式通知所有购买招标文件的供应商。</w:t>
      </w:r>
    </w:p>
    <w:p w:rsidR="00E33AA5" w:rsidRPr="00E33AA5" w:rsidRDefault="00E33AA5" w:rsidP="00E33AA5">
      <w:pPr>
        <w:pStyle w:val="3"/>
        <w:spacing w:before="0" w:after="0" w:line="360" w:lineRule="auto"/>
        <w:rPr>
          <w:rFonts w:ascii="仿宋_GB2312" w:eastAsia="仿宋_GB2312"/>
          <w:sz w:val="28"/>
          <w:szCs w:val="28"/>
        </w:rPr>
      </w:pPr>
      <w:bookmarkStart w:id="50" w:name="_Toc47418922"/>
      <w:bookmarkStart w:id="51" w:name="_Toc100999353"/>
      <w:bookmarkStart w:id="52" w:name="_Toc47418239"/>
      <w:bookmarkStart w:id="53" w:name="_Toc47262053"/>
      <w:bookmarkStart w:id="54" w:name="_Toc48995835"/>
      <w:bookmarkStart w:id="55" w:name="_Toc323371850"/>
      <w:bookmarkStart w:id="56" w:name="_Toc47261674"/>
      <w:bookmarkStart w:id="57" w:name="_Toc49019220"/>
      <w:bookmarkStart w:id="58" w:name="_Toc47261869"/>
      <w:bookmarkStart w:id="59" w:name="_Toc537"/>
      <w:bookmarkStart w:id="60" w:name="_Toc323371980"/>
      <w:bookmarkStart w:id="61" w:name="_Toc47418715"/>
      <w:bookmarkStart w:id="62" w:name="_Toc48791219"/>
      <w:bookmarkStart w:id="63" w:name="_Toc47261054"/>
      <w:bookmarkStart w:id="64" w:name="_Toc49019481"/>
      <w:bookmarkStart w:id="65" w:name="_Toc109226773"/>
      <w:bookmarkStart w:id="66" w:name="_Toc96435161"/>
      <w:r w:rsidRPr="00E33AA5">
        <w:rPr>
          <w:rFonts w:ascii="仿宋_GB2312" w:eastAsia="仿宋_GB2312" w:hint="eastAsia"/>
          <w:sz w:val="28"/>
          <w:szCs w:val="28"/>
        </w:rPr>
        <w:t>三、投标文件的编制</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E33AA5" w:rsidRPr="00E33AA5" w:rsidRDefault="00E33AA5" w:rsidP="00E33AA5">
      <w:pPr>
        <w:spacing w:line="360" w:lineRule="auto"/>
        <w:rPr>
          <w:rFonts w:ascii="仿宋_GB2312" w:eastAsia="仿宋_GB2312" w:hAnsi="宋体"/>
          <w:b/>
          <w:sz w:val="28"/>
          <w:szCs w:val="28"/>
        </w:rPr>
      </w:pPr>
      <w:r w:rsidRPr="00E33AA5">
        <w:rPr>
          <w:rFonts w:ascii="仿宋_GB2312" w:eastAsia="仿宋_GB2312" w:hAnsi="宋体" w:hint="eastAsia"/>
          <w:b/>
          <w:sz w:val="28"/>
          <w:szCs w:val="28"/>
        </w:rPr>
        <w:t>6. 编制要求</w:t>
      </w:r>
    </w:p>
    <w:p w:rsidR="00E33AA5" w:rsidRPr="00E33AA5" w:rsidRDefault="00E33AA5" w:rsidP="00E33AA5">
      <w:pPr>
        <w:spacing w:line="360" w:lineRule="auto"/>
        <w:ind w:left="560" w:hangingChars="200" w:hanging="560"/>
        <w:rPr>
          <w:rFonts w:ascii="仿宋_GB2312" w:eastAsia="仿宋_GB2312" w:hAnsi="宋体"/>
          <w:sz w:val="28"/>
          <w:szCs w:val="28"/>
        </w:rPr>
      </w:pPr>
      <w:r w:rsidRPr="00E33AA5">
        <w:rPr>
          <w:rFonts w:ascii="仿宋_GB2312" w:eastAsia="仿宋_GB2312" w:hAnsi="宋体" w:hint="eastAsia"/>
          <w:sz w:val="28"/>
          <w:szCs w:val="28"/>
        </w:rPr>
        <w:t>6.1供应商应认真阅读招标文件的所有内容，按招标文件的要求提供投标文件，并保证提供的全部资料的真实性，以使其投标对招标文件</w:t>
      </w:r>
      <w:proofErr w:type="gramStart"/>
      <w:r w:rsidRPr="00E33AA5">
        <w:rPr>
          <w:rFonts w:ascii="仿宋_GB2312" w:eastAsia="仿宋_GB2312" w:hAnsi="宋体" w:hint="eastAsia"/>
          <w:sz w:val="28"/>
          <w:szCs w:val="28"/>
        </w:rPr>
        <w:t>作出</w:t>
      </w:r>
      <w:proofErr w:type="gramEnd"/>
      <w:r w:rsidRPr="00E33AA5">
        <w:rPr>
          <w:rFonts w:ascii="仿宋_GB2312" w:eastAsia="仿宋_GB2312" w:hAnsi="宋体" w:hint="eastAsia"/>
          <w:sz w:val="28"/>
          <w:szCs w:val="28"/>
        </w:rPr>
        <w:t>实质性响应，否则，其投标将被否决。</w:t>
      </w:r>
    </w:p>
    <w:p w:rsidR="00E33AA5" w:rsidRPr="00E33AA5" w:rsidRDefault="00E33AA5" w:rsidP="00E33AA5">
      <w:pPr>
        <w:pStyle w:val="a0"/>
        <w:tabs>
          <w:tab w:val="left" w:pos="840"/>
        </w:tabs>
        <w:ind w:firstLineChars="0" w:firstLine="0"/>
        <w:rPr>
          <w:rFonts w:ascii="仿宋_GB2312" w:eastAsia="仿宋_GB2312" w:hAnsi="宋体"/>
          <w:sz w:val="28"/>
          <w:szCs w:val="28"/>
        </w:rPr>
      </w:pPr>
      <w:r w:rsidRPr="00E33AA5">
        <w:rPr>
          <w:rFonts w:ascii="仿宋_GB2312" w:eastAsia="仿宋_GB2312" w:hAnsi="宋体" w:hint="eastAsia"/>
          <w:sz w:val="28"/>
          <w:szCs w:val="28"/>
        </w:rPr>
        <w:t>6.2投标的语言</w:t>
      </w:r>
    </w:p>
    <w:p w:rsidR="00E33AA5" w:rsidRPr="00E33AA5" w:rsidRDefault="00E33AA5" w:rsidP="00E33AA5">
      <w:pPr>
        <w:spacing w:line="360" w:lineRule="auto"/>
        <w:ind w:leftChars="200" w:left="420"/>
        <w:rPr>
          <w:rFonts w:ascii="仿宋_GB2312" w:eastAsia="仿宋_GB2312" w:hAnsi="宋体"/>
          <w:sz w:val="28"/>
          <w:szCs w:val="28"/>
        </w:rPr>
      </w:pPr>
      <w:r w:rsidRPr="00E33AA5">
        <w:rPr>
          <w:rFonts w:ascii="仿宋_GB2312" w:eastAsia="仿宋_GB2312" w:hAnsi="宋体" w:hint="eastAsia"/>
          <w:sz w:val="28"/>
          <w:szCs w:val="28"/>
        </w:rPr>
        <w:t>供应商提交的投标文件以及供应商与招标代理机构就有关投标的所有来往函电应以中文书写。</w:t>
      </w:r>
    </w:p>
    <w:p w:rsidR="00E33AA5" w:rsidRPr="00E33AA5" w:rsidRDefault="00E33AA5" w:rsidP="00E33AA5">
      <w:pPr>
        <w:spacing w:line="360" w:lineRule="auto"/>
        <w:rPr>
          <w:rFonts w:ascii="仿宋_GB2312" w:eastAsia="仿宋_GB2312" w:hAnsi="宋体"/>
          <w:b/>
          <w:sz w:val="28"/>
          <w:szCs w:val="28"/>
        </w:rPr>
      </w:pPr>
      <w:r w:rsidRPr="00E33AA5">
        <w:rPr>
          <w:rFonts w:ascii="仿宋_GB2312" w:eastAsia="仿宋_GB2312" w:hAnsi="宋体" w:hint="eastAsia"/>
          <w:b/>
          <w:sz w:val="28"/>
          <w:szCs w:val="28"/>
        </w:rPr>
        <w:t>7. 投标文件构成</w:t>
      </w:r>
    </w:p>
    <w:p w:rsidR="00E33AA5" w:rsidRPr="00E33AA5" w:rsidRDefault="00E33AA5" w:rsidP="00E33AA5">
      <w:pPr>
        <w:pStyle w:val="aa"/>
        <w:spacing w:after="0"/>
        <w:ind w:leftChars="0" w:left="0" w:firstLineChars="200" w:firstLine="562"/>
        <w:rPr>
          <w:rFonts w:ascii="仿宋_GB2312" w:eastAsia="仿宋_GB2312" w:hAnsi="宋体"/>
          <w:sz w:val="28"/>
          <w:szCs w:val="28"/>
        </w:rPr>
      </w:pPr>
      <w:r w:rsidRPr="00E33AA5">
        <w:rPr>
          <w:rFonts w:ascii="仿宋_GB2312" w:eastAsia="仿宋_GB2312" w:hAnsi="宋体" w:hint="eastAsia"/>
          <w:b/>
          <w:bCs/>
          <w:sz w:val="28"/>
          <w:szCs w:val="28"/>
        </w:rPr>
        <w:t>供应商应按招标文件的包件要求编制投标文件，每包件投标文件均应当包括（但不限于）下列主要内容：</w:t>
      </w:r>
    </w:p>
    <w:p w:rsidR="00E33AA5" w:rsidRPr="00E33AA5" w:rsidRDefault="00E33AA5" w:rsidP="00E33AA5">
      <w:pPr>
        <w:pStyle w:val="aa"/>
        <w:spacing w:after="0"/>
        <w:ind w:leftChars="0" w:left="0"/>
        <w:rPr>
          <w:rFonts w:ascii="仿宋_GB2312" w:eastAsia="仿宋_GB2312" w:hAnsi="宋体"/>
          <w:b/>
          <w:bCs/>
          <w:sz w:val="28"/>
          <w:szCs w:val="28"/>
        </w:rPr>
      </w:pPr>
      <w:r w:rsidRPr="00E33AA5">
        <w:rPr>
          <w:rFonts w:ascii="仿宋_GB2312" w:eastAsia="仿宋_GB2312" w:hAnsi="宋体" w:hint="eastAsia"/>
          <w:b/>
          <w:bCs/>
          <w:sz w:val="28"/>
          <w:szCs w:val="28"/>
        </w:rPr>
        <w:t>7.1商务标</w:t>
      </w:r>
    </w:p>
    <w:p w:rsidR="00E33AA5" w:rsidRPr="00E33AA5" w:rsidRDefault="00E33AA5" w:rsidP="00E33AA5">
      <w:pPr>
        <w:pStyle w:val="aa"/>
        <w:spacing w:after="0"/>
        <w:ind w:leftChars="0" w:left="0" w:firstLineChars="200" w:firstLine="560"/>
        <w:rPr>
          <w:rFonts w:ascii="仿宋_GB2312" w:eastAsia="仿宋_GB2312" w:hAnsi="宋体"/>
          <w:bCs/>
          <w:sz w:val="28"/>
          <w:szCs w:val="28"/>
        </w:rPr>
      </w:pPr>
      <w:r w:rsidRPr="00E33AA5">
        <w:rPr>
          <w:rFonts w:ascii="仿宋_GB2312" w:eastAsia="仿宋_GB2312" w:hAnsi="宋体" w:hint="eastAsia"/>
          <w:bCs/>
          <w:sz w:val="28"/>
          <w:szCs w:val="28"/>
        </w:rPr>
        <w:t>1）投标书（格式详见第六章 附件）；</w:t>
      </w:r>
    </w:p>
    <w:p w:rsidR="00E33AA5" w:rsidRPr="00E33AA5" w:rsidRDefault="00E33AA5" w:rsidP="00E33AA5">
      <w:pPr>
        <w:pStyle w:val="aa"/>
        <w:spacing w:after="0"/>
        <w:ind w:leftChars="0" w:left="0" w:firstLineChars="200" w:firstLine="560"/>
        <w:rPr>
          <w:rFonts w:ascii="仿宋_GB2312" w:eastAsia="仿宋_GB2312" w:hAnsi="宋体"/>
          <w:bCs/>
          <w:sz w:val="28"/>
          <w:szCs w:val="28"/>
        </w:rPr>
      </w:pPr>
      <w:r w:rsidRPr="00E33AA5">
        <w:rPr>
          <w:rFonts w:ascii="仿宋_GB2312" w:eastAsia="仿宋_GB2312" w:hAnsi="宋体" w:hint="eastAsia"/>
          <w:bCs/>
          <w:sz w:val="28"/>
          <w:szCs w:val="28"/>
        </w:rPr>
        <w:t>2）资格声明（格式详见第六章 附件）；</w:t>
      </w:r>
    </w:p>
    <w:p w:rsidR="00E33AA5" w:rsidRPr="00E33AA5" w:rsidRDefault="00E33AA5" w:rsidP="00E33AA5">
      <w:pPr>
        <w:pStyle w:val="aa"/>
        <w:spacing w:after="0"/>
        <w:ind w:leftChars="0" w:left="0" w:firstLineChars="200" w:firstLine="560"/>
        <w:rPr>
          <w:rFonts w:ascii="仿宋_GB2312" w:eastAsia="仿宋_GB2312" w:hAnsi="宋体"/>
          <w:bCs/>
          <w:sz w:val="28"/>
          <w:szCs w:val="28"/>
        </w:rPr>
      </w:pPr>
      <w:r w:rsidRPr="00E33AA5">
        <w:rPr>
          <w:rFonts w:ascii="仿宋_GB2312" w:eastAsia="仿宋_GB2312" w:hAnsi="宋体" w:hint="eastAsia"/>
          <w:bCs/>
          <w:sz w:val="28"/>
          <w:szCs w:val="28"/>
        </w:rPr>
        <w:lastRenderedPageBreak/>
        <w:t>3）开标一览表（格式详见第六章 附件）；</w:t>
      </w:r>
    </w:p>
    <w:p w:rsidR="00E33AA5" w:rsidRPr="00E33AA5" w:rsidRDefault="00E33AA5" w:rsidP="00E33AA5">
      <w:pPr>
        <w:pStyle w:val="aa"/>
        <w:spacing w:after="0"/>
        <w:ind w:leftChars="0" w:left="0" w:firstLineChars="200" w:firstLine="560"/>
        <w:rPr>
          <w:rFonts w:ascii="仿宋_GB2312" w:eastAsia="仿宋_GB2312" w:hAnsi="宋体"/>
          <w:bCs/>
          <w:sz w:val="28"/>
          <w:szCs w:val="28"/>
        </w:rPr>
      </w:pPr>
      <w:r w:rsidRPr="00E33AA5">
        <w:rPr>
          <w:rFonts w:ascii="仿宋_GB2312" w:eastAsia="仿宋_GB2312" w:hAnsi="宋体" w:hint="eastAsia"/>
          <w:bCs/>
          <w:sz w:val="28"/>
          <w:szCs w:val="28"/>
        </w:rPr>
        <w:t>4）分项报价表（格式详见第六章 附件）；</w:t>
      </w:r>
    </w:p>
    <w:p w:rsidR="00E33AA5" w:rsidRPr="00E33AA5" w:rsidRDefault="00E33AA5" w:rsidP="00E33AA5">
      <w:pPr>
        <w:pStyle w:val="aa"/>
        <w:spacing w:after="0"/>
        <w:ind w:leftChars="0" w:left="0" w:firstLineChars="200" w:firstLine="560"/>
        <w:rPr>
          <w:rFonts w:ascii="仿宋_GB2312" w:eastAsia="仿宋_GB2312" w:hAnsi="宋体"/>
          <w:bCs/>
          <w:sz w:val="28"/>
          <w:szCs w:val="28"/>
        </w:rPr>
      </w:pPr>
      <w:r w:rsidRPr="00E33AA5">
        <w:rPr>
          <w:rFonts w:ascii="仿宋_GB2312" w:eastAsia="仿宋_GB2312" w:hAnsi="宋体" w:hint="eastAsia"/>
          <w:bCs/>
          <w:sz w:val="28"/>
          <w:szCs w:val="28"/>
        </w:rPr>
        <w:t>5）法定代表人资格证明书（格式详见第六章 附件）；</w:t>
      </w:r>
    </w:p>
    <w:p w:rsidR="00E33AA5" w:rsidRPr="00E33AA5" w:rsidRDefault="00E33AA5" w:rsidP="00E33AA5">
      <w:pPr>
        <w:pStyle w:val="aa"/>
        <w:spacing w:after="0"/>
        <w:ind w:leftChars="0" w:left="0" w:firstLineChars="200" w:firstLine="560"/>
        <w:rPr>
          <w:rFonts w:ascii="仿宋_GB2312" w:eastAsia="仿宋_GB2312" w:hAnsi="宋体"/>
          <w:bCs/>
          <w:sz w:val="28"/>
          <w:szCs w:val="28"/>
        </w:rPr>
      </w:pPr>
      <w:r w:rsidRPr="00E33AA5">
        <w:rPr>
          <w:rFonts w:ascii="仿宋_GB2312" w:eastAsia="仿宋_GB2312" w:hAnsi="宋体" w:hint="eastAsia"/>
          <w:bCs/>
          <w:sz w:val="28"/>
          <w:szCs w:val="28"/>
        </w:rPr>
        <w:t>6）法定代表人授权书（格式详见第六章 附件）；</w:t>
      </w:r>
    </w:p>
    <w:p w:rsidR="00E33AA5" w:rsidRPr="00E33AA5" w:rsidRDefault="00E33AA5" w:rsidP="00E33AA5">
      <w:pPr>
        <w:pStyle w:val="aa"/>
        <w:spacing w:after="0"/>
        <w:ind w:leftChars="0" w:left="0" w:firstLineChars="200" w:firstLine="560"/>
        <w:rPr>
          <w:rFonts w:ascii="仿宋_GB2312" w:eastAsia="仿宋_GB2312" w:hAnsi="宋体"/>
          <w:bCs/>
          <w:sz w:val="28"/>
          <w:szCs w:val="28"/>
        </w:rPr>
      </w:pPr>
      <w:r w:rsidRPr="00E33AA5">
        <w:rPr>
          <w:rFonts w:ascii="仿宋_GB2312" w:eastAsia="仿宋_GB2312" w:hAnsi="宋体" w:hint="eastAsia"/>
          <w:bCs/>
          <w:sz w:val="28"/>
          <w:szCs w:val="28"/>
        </w:rPr>
        <w:t>7）商务条款偏离表（格式详见第六章 附件）；</w:t>
      </w:r>
    </w:p>
    <w:p w:rsidR="00E33AA5" w:rsidRPr="00E33AA5" w:rsidRDefault="00E33AA5" w:rsidP="00E33AA5">
      <w:pPr>
        <w:pStyle w:val="aa"/>
        <w:spacing w:after="0"/>
        <w:ind w:leftChars="0" w:left="0" w:firstLineChars="200" w:firstLine="560"/>
        <w:rPr>
          <w:rFonts w:ascii="仿宋_GB2312" w:eastAsia="仿宋_GB2312" w:hAnsi="宋体"/>
          <w:bCs/>
          <w:sz w:val="28"/>
          <w:szCs w:val="28"/>
        </w:rPr>
      </w:pPr>
      <w:r w:rsidRPr="00B006DF">
        <w:rPr>
          <w:rFonts w:ascii="仿宋_GB2312" w:eastAsia="仿宋_GB2312" w:hAnsi="宋体" w:hint="eastAsia"/>
          <w:bCs/>
          <w:sz w:val="28"/>
          <w:szCs w:val="28"/>
        </w:rPr>
        <w:t>8）供应</w:t>
      </w:r>
      <w:proofErr w:type="gramStart"/>
      <w:r w:rsidRPr="00B006DF">
        <w:rPr>
          <w:rFonts w:ascii="仿宋_GB2312" w:eastAsia="仿宋_GB2312" w:hAnsi="宋体" w:hint="eastAsia"/>
          <w:bCs/>
          <w:sz w:val="28"/>
          <w:szCs w:val="28"/>
        </w:rPr>
        <w:t>商类似</w:t>
      </w:r>
      <w:proofErr w:type="gramEnd"/>
      <w:r w:rsidRPr="00B006DF">
        <w:rPr>
          <w:rFonts w:ascii="仿宋_GB2312" w:eastAsia="仿宋_GB2312" w:hAnsi="宋体" w:hint="eastAsia"/>
          <w:bCs/>
          <w:sz w:val="28"/>
          <w:szCs w:val="28"/>
        </w:rPr>
        <w:t>项目业绩一览表（格式详见第六章 附件）；</w:t>
      </w:r>
    </w:p>
    <w:p w:rsidR="00E33AA5" w:rsidRPr="00E33AA5" w:rsidRDefault="00E33AA5" w:rsidP="00E33AA5">
      <w:pPr>
        <w:pStyle w:val="aa"/>
        <w:spacing w:after="0"/>
        <w:ind w:leftChars="0" w:left="0" w:firstLineChars="200" w:firstLine="560"/>
        <w:rPr>
          <w:rFonts w:ascii="仿宋_GB2312" w:eastAsia="仿宋_GB2312" w:hAnsi="宋体"/>
          <w:bCs/>
          <w:sz w:val="28"/>
          <w:szCs w:val="28"/>
        </w:rPr>
      </w:pPr>
      <w:r w:rsidRPr="00E33AA5">
        <w:rPr>
          <w:rFonts w:ascii="仿宋_GB2312" w:eastAsia="仿宋_GB2312" w:hAnsi="宋体" w:hint="eastAsia"/>
          <w:bCs/>
          <w:sz w:val="28"/>
          <w:szCs w:val="28"/>
        </w:rPr>
        <w:t>9）供应商基本情况表（格式详见第六章 附件）；</w:t>
      </w:r>
    </w:p>
    <w:p w:rsidR="00E33AA5" w:rsidRPr="00E33AA5" w:rsidRDefault="00E33AA5" w:rsidP="00E33AA5">
      <w:pPr>
        <w:pStyle w:val="aa"/>
        <w:spacing w:after="0"/>
        <w:ind w:leftChars="0" w:left="0" w:firstLineChars="200" w:firstLine="560"/>
        <w:rPr>
          <w:rFonts w:ascii="仿宋_GB2312" w:eastAsia="仿宋_GB2312" w:hAnsi="宋体"/>
          <w:bCs/>
          <w:sz w:val="28"/>
          <w:szCs w:val="28"/>
        </w:rPr>
      </w:pPr>
      <w:r w:rsidRPr="00E33AA5">
        <w:rPr>
          <w:rFonts w:ascii="仿宋_GB2312" w:eastAsia="仿宋_GB2312" w:hAnsi="宋体" w:hint="eastAsia"/>
          <w:bCs/>
          <w:sz w:val="28"/>
          <w:szCs w:val="28"/>
        </w:rPr>
        <w:t>1</w:t>
      </w:r>
      <w:r w:rsidR="00B006DF">
        <w:rPr>
          <w:rFonts w:ascii="仿宋_GB2312" w:eastAsia="仿宋_GB2312" w:hAnsi="宋体" w:hint="eastAsia"/>
          <w:bCs/>
          <w:sz w:val="28"/>
          <w:szCs w:val="28"/>
        </w:rPr>
        <w:t>0</w:t>
      </w:r>
      <w:r w:rsidRPr="00E33AA5">
        <w:rPr>
          <w:rFonts w:ascii="仿宋_GB2312" w:eastAsia="仿宋_GB2312" w:hAnsi="宋体" w:hint="eastAsia"/>
          <w:bCs/>
          <w:sz w:val="28"/>
          <w:szCs w:val="28"/>
        </w:rPr>
        <w:t>）</w:t>
      </w:r>
      <w:proofErr w:type="gramStart"/>
      <w:r w:rsidRPr="00E33AA5">
        <w:rPr>
          <w:rFonts w:ascii="仿宋_GB2312" w:eastAsia="仿宋_GB2312" w:hAnsi="宋体" w:hint="eastAsia"/>
          <w:bCs/>
          <w:sz w:val="28"/>
          <w:szCs w:val="28"/>
        </w:rPr>
        <w:t>按供应</w:t>
      </w:r>
      <w:proofErr w:type="gramEnd"/>
      <w:r w:rsidRPr="00E33AA5">
        <w:rPr>
          <w:rFonts w:ascii="仿宋_GB2312" w:eastAsia="仿宋_GB2312" w:hAnsi="宋体" w:hint="eastAsia"/>
          <w:bCs/>
          <w:sz w:val="28"/>
          <w:szCs w:val="28"/>
        </w:rPr>
        <w:t>商须知要求提供的全部文件：营业执照、产品质量检验合格证、卫生许可证、</w:t>
      </w:r>
      <w:proofErr w:type="gramStart"/>
      <w:r w:rsidRPr="00E33AA5">
        <w:rPr>
          <w:rFonts w:ascii="仿宋_GB2312" w:eastAsia="仿宋_GB2312" w:hAnsi="宋体" w:hint="eastAsia"/>
          <w:bCs/>
          <w:sz w:val="28"/>
          <w:szCs w:val="28"/>
        </w:rPr>
        <w:t>食材检验</w:t>
      </w:r>
      <w:proofErr w:type="gramEnd"/>
      <w:r w:rsidRPr="00E33AA5">
        <w:rPr>
          <w:rFonts w:ascii="仿宋_GB2312" w:eastAsia="仿宋_GB2312" w:hAnsi="宋体" w:hint="eastAsia"/>
          <w:bCs/>
          <w:sz w:val="28"/>
          <w:szCs w:val="28"/>
        </w:rPr>
        <w:t>检疫合格证、等复印件加盖公章；</w:t>
      </w:r>
    </w:p>
    <w:p w:rsidR="00E33AA5" w:rsidRPr="00E33AA5" w:rsidRDefault="00E33AA5" w:rsidP="00E33AA5">
      <w:pPr>
        <w:pStyle w:val="aa"/>
        <w:spacing w:after="0"/>
        <w:ind w:leftChars="0" w:left="0" w:firstLineChars="200" w:firstLine="560"/>
        <w:rPr>
          <w:rFonts w:ascii="仿宋_GB2312" w:eastAsia="仿宋_GB2312" w:hAnsi="宋体"/>
          <w:bCs/>
          <w:sz w:val="28"/>
          <w:szCs w:val="28"/>
        </w:rPr>
      </w:pPr>
      <w:r w:rsidRPr="00E33AA5">
        <w:rPr>
          <w:rFonts w:ascii="仿宋_GB2312" w:eastAsia="仿宋_GB2312" w:hAnsi="宋体" w:hint="eastAsia"/>
          <w:bCs/>
          <w:sz w:val="28"/>
          <w:szCs w:val="28"/>
        </w:rPr>
        <w:t>1</w:t>
      </w:r>
      <w:r w:rsidR="00B006DF">
        <w:rPr>
          <w:rFonts w:ascii="仿宋_GB2312" w:eastAsia="仿宋_GB2312" w:hAnsi="宋体" w:hint="eastAsia"/>
          <w:bCs/>
          <w:sz w:val="28"/>
          <w:szCs w:val="28"/>
        </w:rPr>
        <w:t>1</w:t>
      </w:r>
      <w:r w:rsidRPr="00E33AA5">
        <w:rPr>
          <w:rFonts w:ascii="仿宋_GB2312" w:eastAsia="仿宋_GB2312" w:hAnsi="宋体" w:hint="eastAsia"/>
          <w:bCs/>
          <w:sz w:val="28"/>
          <w:szCs w:val="28"/>
        </w:rPr>
        <w:t>）供应商认为需加以说明的其他内容。</w:t>
      </w:r>
    </w:p>
    <w:p w:rsidR="00E33AA5" w:rsidRPr="00E33AA5" w:rsidRDefault="00E33AA5" w:rsidP="00E33AA5">
      <w:pPr>
        <w:pStyle w:val="aa"/>
        <w:spacing w:after="0"/>
        <w:ind w:leftChars="0" w:left="0"/>
        <w:rPr>
          <w:rFonts w:ascii="仿宋_GB2312" w:eastAsia="仿宋_GB2312" w:hAnsi="宋体"/>
          <w:b/>
          <w:bCs/>
          <w:sz w:val="28"/>
          <w:szCs w:val="28"/>
        </w:rPr>
      </w:pPr>
      <w:r w:rsidRPr="00E33AA5">
        <w:rPr>
          <w:rFonts w:ascii="仿宋_GB2312" w:eastAsia="仿宋_GB2312" w:hAnsi="宋体" w:hint="eastAsia"/>
          <w:b/>
          <w:bCs/>
          <w:sz w:val="28"/>
          <w:szCs w:val="28"/>
        </w:rPr>
        <w:t>7.2技术标</w:t>
      </w:r>
    </w:p>
    <w:p w:rsidR="00E33AA5" w:rsidRPr="00E33AA5" w:rsidRDefault="00E33AA5" w:rsidP="00E33AA5">
      <w:pPr>
        <w:pStyle w:val="aa"/>
        <w:numPr>
          <w:ilvl w:val="0"/>
          <w:numId w:val="6"/>
        </w:numPr>
        <w:spacing w:after="0"/>
        <w:ind w:leftChars="0" w:left="0" w:firstLineChars="200" w:firstLine="560"/>
        <w:rPr>
          <w:rFonts w:ascii="仿宋_GB2312" w:eastAsia="仿宋_GB2312" w:hAnsi="宋体"/>
          <w:bCs/>
          <w:sz w:val="28"/>
          <w:szCs w:val="28"/>
        </w:rPr>
      </w:pPr>
      <w:r w:rsidRPr="00E33AA5">
        <w:rPr>
          <w:rFonts w:ascii="仿宋_GB2312" w:eastAsia="仿宋_GB2312" w:hAnsi="宋体" w:cs="宋体" w:hint="eastAsia"/>
          <w:bCs/>
          <w:sz w:val="28"/>
          <w:szCs w:val="28"/>
        </w:rPr>
        <w:t>总体服务方案</w:t>
      </w:r>
      <w:r w:rsidRPr="00E33AA5">
        <w:rPr>
          <w:rFonts w:ascii="仿宋_GB2312" w:eastAsia="仿宋_GB2312" w:hAnsi="宋体" w:hint="eastAsia"/>
          <w:bCs/>
          <w:sz w:val="28"/>
          <w:szCs w:val="28"/>
        </w:rPr>
        <w:t>（格式内容由供应商自拟）；</w:t>
      </w:r>
    </w:p>
    <w:p w:rsidR="00E33AA5" w:rsidRPr="00E33AA5" w:rsidRDefault="00E33AA5" w:rsidP="00E33AA5">
      <w:pPr>
        <w:pStyle w:val="aa"/>
        <w:numPr>
          <w:ilvl w:val="0"/>
          <w:numId w:val="6"/>
        </w:numPr>
        <w:spacing w:after="0"/>
        <w:ind w:leftChars="0" w:left="0" w:firstLineChars="200" w:firstLine="560"/>
        <w:rPr>
          <w:rFonts w:ascii="仿宋_GB2312" w:eastAsia="仿宋_GB2312" w:hAnsi="宋体"/>
          <w:bCs/>
          <w:sz w:val="28"/>
          <w:szCs w:val="28"/>
        </w:rPr>
      </w:pPr>
      <w:r w:rsidRPr="00E33AA5">
        <w:rPr>
          <w:rFonts w:ascii="仿宋_GB2312" w:eastAsia="仿宋_GB2312" w:hAnsi="宋体" w:hint="eastAsia"/>
          <w:bCs/>
          <w:sz w:val="28"/>
          <w:szCs w:val="28"/>
        </w:rPr>
        <w:t>技术条款偏离表（格式）；</w:t>
      </w:r>
    </w:p>
    <w:p w:rsidR="00E33AA5" w:rsidRPr="00E33AA5" w:rsidRDefault="00E33AA5" w:rsidP="00E33AA5">
      <w:pPr>
        <w:pStyle w:val="aa"/>
        <w:numPr>
          <w:ilvl w:val="0"/>
          <w:numId w:val="6"/>
        </w:numPr>
        <w:spacing w:after="0"/>
        <w:ind w:leftChars="0" w:left="0" w:firstLineChars="200" w:firstLine="560"/>
        <w:rPr>
          <w:rFonts w:ascii="仿宋_GB2312" w:eastAsia="仿宋_GB2312" w:hAnsi="宋体"/>
          <w:bCs/>
          <w:sz w:val="28"/>
          <w:szCs w:val="28"/>
        </w:rPr>
      </w:pPr>
      <w:r w:rsidRPr="00E33AA5">
        <w:rPr>
          <w:rFonts w:ascii="仿宋_GB2312" w:eastAsia="仿宋_GB2312" w:hAnsi="宋体" w:hint="eastAsia"/>
          <w:bCs/>
          <w:sz w:val="28"/>
          <w:szCs w:val="28"/>
        </w:rPr>
        <w:t>重点、难点分析</w:t>
      </w:r>
      <w:r w:rsidRPr="00E33AA5">
        <w:rPr>
          <w:rFonts w:ascii="仿宋_GB2312" w:eastAsia="仿宋_GB2312" w:hAnsi="宋体" w:cs="宋体" w:hint="eastAsia"/>
          <w:bCs/>
          <w:sz w:val="28"/>
          <w:szCs w:val="28"/>
        </w:rPr>
        <w:t>（格式内容由供应商自拟）；</w:t>
      </w:r>
    </w:p>
    <w:p w:rsidR="00E33AA5" w:rsidRPr="00E33AA5" w:rsidRDefault="00E33AA5" w:rsidP="00E33AA5">
      <w:pPr>
        <w:pStyle w:val="aa"/>
        <w:numPr>
          <w:ilvl w:val="0"/>
          <w:numId w:val="6"/>
        </w:numPr>
        <w:spacing w:after="0"/>
        <w:ind w:leftChars="0" w:left="0" w:firstLineChars="200" w:firstLine="560"/>
        <w:rPr>
          <w:rFonts w:ascii="仿宋_GB2312" w:eastAsia="仿宋_GB2312" w:hAnsi="宋体"/>
          <w:bCs/>
          <w:sz w:val="28"/>
          <w:szCs w:val="28"/>
        </w:rPr>
      </w:pPr>
      <w:r w:rsidRPr="00E33AA5">
        <w:rPr>
          <w:rFonts w:ascii="仿宋_GB2312" w:eastAsia="仿宋_GB2312" w:hAnsi="宋体" w:hint="eastAsia"/>
          <w:bCs/>
          <w:sz w:val="28"/>
          <w:szCs w:val="28"/>
        </w:rPr>
        <w:t>合理化建议及特色服务（格式内容由供应商自拟）；</w:t>
      </w:r>
    </w:p>
    <w:p w:rsidR="00E33AA5" w:rsidRPr="00E33AA5" w:rsidRDefault="00E33AA5" w:rsidP="00E33AA5">
      <w:pPr>
        <w:pStyle w:val="aa"/>
        <w:numPr>
          <w:ilvl w:val="0"/>
          <w:numId w:val="6"/>
        </w:numPr>
        <w:spacing w:after="0"/>
        <w:ind w:leftChars="0" w:left="0" w:firstLineChars="200" w:firstLine="560"/>
        <w:rPr>
          <w:rFonts w:ascii="仿宋_GB2312" w:eastAsia="仿宋_GB2312" w:hAnsi="宋体"/>
          <w:bCs/>
          <w:sz w:val="28"/>
          <w:szCs w:val="28"/>
        </w:rPr>
      </w:pPr>
      <w:r w:rsidRPr="00E33AA5">
        <w:rPr>
          <w:rFonts w:ascii="仿宋_GB2312" w:eastAsia="仿宋_GB2312" w:hAnsi="宋体" w:cs="宋体" w:hint="eastAsia"/>
          <w:bCs/>
          <w:sz w:val="28"/>
          <w:szCs w:val="28"/>
        </w:rPr>
        <w:t>售后服务方案</w:t>
      </w:r>
      <w:r w:rsidRPr="00E33AA5">
        <w:rPr>
          <w:rFonts w:ascii="仿宋_GB2312" w:eastAsia="仿宋_GB2312" w:hAnsi="宋体" w:hint="eastAsia"/>
          <w:bCs/>
          <w:sz w:val="28"/>
          <w:szCs w:val="28"/>
        </w:rPr>
        <w:t>（格式内容由供应商自拟）；</w:t>
      </w:r>
    </w:p>
    <w:p w:rsidR="00E33AA5" w:rsidRPr="00E33AA5" w:rsidRDefault="00E33AA5" w:rsidP="00E33AA5">
      <w:pPr>
        <w:pStyle w:val="aa"/>
        <w:numPr>
          <w:ilvl w:val="0"/>
          <w:numId w:val="6"/>
        </w:numPr>
        <w:spacing w:after="0"/>
        <w:ind w:leftChars="0" w:left="0" w:firstLineChars="200" w:firstLine="560"/>
        <w:rPr>
          <w:rFonts w:ascii="仿宋_GB2312" w:eastAsia="仿宋_GB2312" w:hAnsi="宋体"/>
          <w:bCs/>
          <w:sz w:val="28"/>
          <w:szCs w:val="28"/>
        </w:rPr>
      </w:pPr>
      <w:r w:rsidRPr="00E33AA5">
        <w:rPr>
          <w:rFonts w:ascii="仿宋_GB2312" w:eastAsia="仿宋_GB2312" w:hAnsi="宋体" w:cs="宋体" w:hint="eastAsia"/>
          <w:sz w:val="28"/>
          <w:szCs w:val="28"/>
        </w:rPr>
        <w:t>应急预案及应急措施</w:t>
      </w:r>
      <w:r w:rsidRPr="00E33AA5">
        <w:rPr>
          <w:rFonts w:ascii="仿宋_GB2312" w:eastAsia="仿宋_GB2312" w:hAnsi="宋体" w:hint="eastAsia"/>
          <w:bCs/>
          <w:sz w:val="28"/>
          <w:szCs w:val="28"/>
        </w:rPr>
        <w:t>（格式内容由供应商自拟）；</w:t>
      </w:r>
    </w:p>
    <w:p w:rsidR="00E33AA5" w:rsidRPr="00E33AA5" w:rsidRDefault="00E33AA5" w:rsidP="00E33AA5">
      <w:pPr>
        <w:pStyle w:val="aa"/>
        <w:numPr>
          <w:ilvl w:val="0"/>
          <w:numId w:val="6"/>
        </w:numPr>
        <w:spacing w:after="0"/>
        <w:ind w:leftChars="0" w:left="0" w:firstLineChars="200" w:firstLine="560"/>
        <w:rPr>
          <w:rFonts w:ascii="仿宋_GB2312" w:eastAsia="仿宋_GB2312" w:hAnsi="宋体"/>
          <w:bCs/>
          <w:sz w:val="28"/>
          <w:szCs w:val="28"/>
        </w:rPr>
      </w:pPr>
      <w:r w:rsidRPr="00E33AA5">
        <w:rPr>
          <w:rFonts w:ascii="仿宋_GB2312" w:eastAsia="仿宋_GB2312" w:hAnsi="宋体" w:hint="eastAsia"/>
          <w:bCs/>
          <w:sz w:val="28"/>
          <w:szCs w:val="28"/>
        </w:rPr>
        <w:t>本招标文件之采购需求中所需的全部内容；</w:t>
      </w:r>
    </w:p>
    <w:p w:rsidR="00E33AA5" w:rsidRPr="00E33AA5" w:rsidRDefault="00E33AA5" w:rsidP="00E33AA5">
      <w:pPr>
        <w:pStyle w:val="aa"/>
        <w:numPr>
          <w:ilvl w:val="0"/>
          <w:numId w:val="6"/>
        </w:numPr>
        <w:spacing w:after="0"/>
        <w:ind w:leftChars="0" w:left="0" w:firstLineChars="200" w:firstLine="560"/>
        <w:rPr>
          <w:rFonts w:ascii="仿宋_GB2312" w:eastAsia="仿宋_GB2312" w:hAnsi="宋体"/>
          <w:bCs/>
          <w:sz w:val="28"/>
          <w:szCs w:val="28"/>
        </w:rPr>
      </w:pPr>
      <w:r w:rsidRPr="00E33AA5">
        <w:rPr>
          <w:rFonts w:ascii="仿宋_GB2312" w:eastAsia="仿宋_GB2312" w:hAnsi="宋体" w:hint="eastAsia"/>
          <w:bCs/>
          <w:sz w:val="28"/>
          <w:szCs w:val="28"/>
        </w:rPr>
        <w:t>供应商认为需加以说明的其他内容。</w:t>
      </w:r>
    </w:p>
    <w:p w:rsidR="00E33AA5" w:rsidRPr="00E33AA5" w:rsidRDefault="00E33AA5" w:rsidP="00E33AA5">
      <w:pPr>
        <w:pStyle w:val="aa"/>
        <w:ind w:leftChars="0" w:left="0"/>
        <w:rPr>
          <w:rFonts w:ascii="仿宋_GB2312" w:eastAsia="仿宋_GB2312" w:hAnsi="宋体"/>
          <w:b/>
          <w:bCs/>
          <w:sz w:val="28"/>
          <w:szCs w:val="28"/>
        </w:rPr>
      </w:pPr>
      <w:r w:rsidRPr="00E33AA5">
        <w:rPr>
          <w:rFonts w:ascii="仿宋_GB2312" w:eastAsia="仿宋_GB2312" w:hAnsi="宋体" w:hint="eastAsia"/>
          <w:b/>
          <w:bCs/>
          <w:sz w:val="28"/>
          <w:szCs w:val="28"/>
        </w:rPr>
        <w:t>8．投标报价要求</w:t>
      </w:r>
    </w:p>
    <w:p w:rsidR="00E33AA5" w:rsidRPr="00E33AA5" w:rsidRDefault="00E33AA5" w:rsidP="00E33AA5">
      <w:pPr>
        <w:spacing w:line="360" w:lineRule="auto"/>
        <w:ind w:left="490" w:hangingChars="175" w:hanging="490"/>
        <w:jc w:val="left"/>
        <w:rPr>
          <w:rFonts w:ascii="仿宋_GB2312" w:eastAsia="仿宋_GB2312" w:hAnsi="宋体"/>
          <w:sz w:val="28"/>
          <w:szCs w:val="28"/>
        </w:rPr>
      </w:pPr>
      <w:r w:rsidRPr="00E33AA5">
        <w:rPr>
          <w:rFonts w:ascii="仿宋_GB2312" w:eastAsia="仿宋_GB2312" w:hAnsi="宋体" w:hint="eastAsia"/>
          <w:sz w:val="28"/>
          <w:szCs w:val="28"/>
        </w:rPr>
        <w:t>8.1供应商投标报价应包含服务达到采购人要求及完成所有相关服务的所有费用。</w:t>
      </w:r>
    </w:p>
    <w:p w:rsidR="00E33AA5" w:rsidRPr="00E33AA5" w:rsidRDefault="00E33AA5" w:rsidP="00E33AA5">
      <w:pPr>
        <w:ind w:left="490" w:hangingChars="175" w:hanging="490"/>
        <w:jc w:val="left"/>
        <w:rPr>
          <w:rFonts w:ascii="仿宋_GB2312" w:eastAsia="仿宋_GB2312" w:hAnsi="宋体"/>
          <w:bCs/>
          <w:sz w:val="28"/>
          <w:szCs w:val="28"/>
        </w:rPr>
      </w:pPr>
      <w:r w:rsidRPr="00E33AA5">
        <w:rPr>
          <w:rFonts w:ascii="仿宋_GB2312" w:eastAsia="仿宋_GB2312" w:hAnsi="宋体" w:hint="eastAsia"/>
          <w:sz w:val="28"/>
          <w:szCs w:val="28"/>
        </w:rPr>
        <w:t>8.2 其余要求详见前附表。</w:t>
      </w:r>
    </w:p>
    <w:p w:rsidR="00E33AA5" w:rsidRPr="00E33AA5" w:rsidRDefault="00E33AA5" w:rsidP="00E33AA5">
      <w:pPr>
        <w:tabs>
          <w:tab w:val="left" w:pos="0"/>
        </w:tabs>
        <w:spacing w:line="360" w:lineRule="auto"/>
        <w:jc w:val="left"/>
        <w:rPr>
          <w:rFonts w:ascii="仿宋_GB2312" w:eastAsia="仿宋_GB2312" w:hAnsi="宋体"/>
          <w:b/>
          <w:sz w:val="28"/>
          <w:szCs w:val="28"/>
        </w:rPr>
      </w:pPr>
      <w:r w:rsidRPr="00E33AA5">
        <w:rPr>
          <w:rFonts w:ascii="仿宋_GB2312" w:eastAsia="仿宋_GB2312" w:hAnsi="宋体" w:hint="eastAsia"/>
          <w:b/>
          <w:sz w:val="28"/>
          <w:szCs w:val="28"/>
        </w:rPr>
        <w:lastRenderedPageBreak/>
        <w:t xml:space="preserve">9．投标文件格式 </w:t>
      </w:r>
    </w:p>
    <w:p w:rsidR="00E33AA5" w:rsidRPr="00E33AA5" w:rsidRDefault="00E33AA5" w:rsidP="00E33AA5">
      <w:pPr>
        <w:spacing w:line="360" w:lineRule="auto"/>
        <w:ind w:left="490" w:hangingChars="175" w:hanging="490"/>
        <w:rPr>
          <w:rFonts w:ascii="仿宋_GB2312" w:eastAsia="仿宋_GB2312" w:hAnsi="宋体"/>
          <w:sz w:val="28"/>
          <w:szCs w:val="28"/>
        </w:rPr>
      </w:pPr>
      <w:r w:rsidRPr="00E33AA5">
        <w:rPr>
          <w:rFonts w:ascii="仿宋_GB2312" w:eastAsia="仿宋_GB2312" w:hAnsi="宋体" w:hint="eastAsia"/>
          <w:sz w:val="28"/>
          <w:szCs w:val="28"/>
        </w:rPr>
        <w:t>9.1 供应商应按招标文件的内容与要求和提供的格式编写其投标文件，供应商不得缺少或留空任何招标文件要求填写的表格或提交的资料。</w:t>
      </w:r>
    </w:p>
    <w:p w:rsidR="00E33AA5" w:rsidRPr="00E33AA5" w:rsidRDefault="00E33AA5" w:rsidP="00E33AA5">
      <w:pPr>
        <w:spacing w:line="360" w:lineRule="auto"/>
        <w:ind w:left="700" w:hangingChars="250" w:hanging="700"/>
        <w:rPr>
          <w:rFonts w:ascii="仿宋_GB2312" w:eastAsia="仿宋_GB2312" w:hAnsi="宋体"/>
          <w:sz w:val="28"/>
          <w:szCs w:val="28"/>
        </w:rPr>
      </w:pPr>
      <w:r w:rsidRPr="00E33AA5">
        <w:rPr>
          <w:rFonts w:ascii="仿宋_GB2312" w:eastAsia="仿宋_GB2312" w:hAnsi="宋体" w:hint="eastAsia"/>
          <w:sz w:val="28"/>
          <w:szCs w:val="28"/>
        </w:rPr>
        <w:t>9.2供应商应将投标文件按规定的顺序编排、并应编制目录、逐页标注连续页码，并装订成册。</w:t>
      </w:r>
    </w:p>
    <w:p w:rsidR="00E33AA5" w:rsidRPr="00E33AA5" w:rsidRDefault="00E33AA5" w:rsidP="00E33AA5">
      <w:pPr>
        <w:spacing w:line="360" w:lineRule="auto"/>
        <w:rPr>
          <w:rFonts w:ascii="仿宋_GB2312" w:eastAsia="仿宋_GB2312" w:hAnsi="宋体"/>
          <w:b/>
          <w:sz w:val="28"/>
          <w:szCs w:val="28"/>
        </w:rPr>
      </w:pPr>
      <w:r w:rsidRPr="00E33AA5">
        <w:rPr>
          <w:rFonts w:ascii="仿宋_GB2312" w:eastAsia="仿宋_GB2312" w:hAnsi="宋体" w:hint="eastAsia"/>
          <w:b/>
          <w:sz w:val="28"/>
          <w:szCs w:val="28"/>
        </w:rPr>
        <w:t>10．证明供应商合格和资格的文件</w:t>
      </w:r>
    </w:p>
    <w:p w:rsidR="00E33AA5" w:rsidRPr="00E33AA5" w:rsidRDefault="00E33AA5" w:rsidP="00E33AA5">
      <w:pPr>
        <w:spacing w:line="360" w:lineRule="auto"/>
        <w:ind w:left="700" w:hangingChars="250" w:hanging="700"/>
        <w:rPr>
          <w:rFonts w:ascii="仿宋_GB2312" w:eastAsia="仿宋_GB2312" w:hAnsi="宋体"/>
          <w:sz w:val="28"/>
          <w:szCs w:val="28"/>
        </w:rPr>
      </w:pPr>
      <w:r w:rsidRPr="00E33AA5">
        <w:rPr>
          <w:rFonts w:ascii="仿宋_GB2312" w:eastAsia="仿宋_GB2312" w:hAnsi="宋体" w:hint="eastAsia"/>
          <w:sz w:val="28"/>
          <w:szCs w:val="28"/>
        </w:rPr>
        <w:t>10.1 供应商应提交证明其有资格参加投标和入围后有能力履行合同的文件，并作为其投标文件的一部分。</w:t>
      </w:r>
    </w:p>
    <w:p w:rsidR="00E33AA5" w:rsidRPr="00E33AA5" w:rsidRDefault="00E33AA5" w:rsidP="00E33AA5">
      <w:pPr>
        <w:spacing w:line="360" w:lineRule="auto"/>
        <w:rPr>
          <w:rFonts w:ascii="仿宋_GB2312" w:eastAsia="仿宋_GB2312" w:hAnsi="宋体"/>
          <w:b/>
          <w:sz w:val="28"/>
          <w:szCs w:val="28"/>
        </w:rPr>
      </w:pPr>
      <w:r w:rsidRPr="00E33AA5">
        <w:rPr>
          <w:rFonts w:ascii="仿宋_GB2312" w:eastAsia="仿宋_GB2312" w:hAnsi="宋体" w:hint="eastAsia"/>
          <w:b/>
          <w:sz w:val="28"/>
          <w:szCs w:val="28"/>
        </w:rPr>
        <w:t>11．投标有效期</w:t>
      </w:r>
    </w:p>
    <w:p w:rsidR="00E33AA5" w:rsidRPr="00E33AA5" w:rsidRDefault="00E33AA5" w:rsidP="00E33AA5">
      <w:pPr>
        <w:spacing w:line="360" w:lineRule="auto"/>
        <w:ind w:left="700" w:hangingChars="250" w:hanging="700"/>
        <w:rPr>
          <w:rFonts w:ascii="仿宋_GB2312" w:eastAsia="仿宋_GB2312" w:hAnsi="宋体"/>
          <w:sz w:val="28"/>
          <w:szCs w:val="28"/>
        </w:rPr>
      </w:pPr>
      <w:r w:rsidRPr="00E33AA5">
        <w:rPr>
          <w:rFonts w:ascii="仿宋_GB2312" w:eastAsia="仿宋_GB2312" w:hAnsi="宋体" w:hint="eastAsia"/>
          <w:sz w:val="28"/>
          <w:szCs w:val="28"/>
        </w:rPr>
        <w:t>11.1 投标应自规定的投标截止之日起，并在“供应商须知前附表”中所述时期内保持有效。投标有效期不足的投标将被视为非响应性投标而予以否决。</w:t>
      </w:r>
    </w:p>
    <w:p w:rsidR="00E33AA5" w:rsidRPr="00E33AA5" w:rsidRDefault="00E33AA5" w:rsidP="00E33AA5">
      <w:pPr>
        <w:spacing w:line="360" w:lineRule="auto"/>
        <w:ind w:left="700" w:hangingChars="250" w:hanging="700"/>
        <w:rPr>
          <w:rFonts w:ascii="仿宋_GB2312" w:eastAsia="仿宋_GB2312" w:hAnsi="宋体"/>
          <w:sz w:val="28"/>
          <w:szCs w:val="28"/>
        </w:rPr>
      </w:pPr>
      <w:r w:rsidRPr="00E33AA5">
        <w:rPr>
          <w:rFonts w:ascii="仿宋_GB2312" w:eastAsia="仿宋_GB2312" w:hAnsi="宋体" w:hint="eastAsia"/>
          <w:sz w:val="28"/>
          <w:szCs w:val="28"/>
        </w:rPr>
        <w:t>11.2 特殊情况下，在原投标有效期截止之前，招标代理机构可要求供应商同意延长投标有效期。这种要求与答复均应以书面形式提交。供应商可拒绝招标代理机构的这种要求，接受延长投标有效期的供应商将不会被要求和允许修正其投标。</w:t>
      </w:r>
    </w:p>
    <w:p w:rsidR="00E33AA5" w:rsidRPr="00E33AA5" w:rsidRDefault="00E33AA5" w:rsidP="00E33AA5">
      <w:pPr>
        <w:spacing w:line="360" w:lineRule="auto"/>
        <w:rPr>
          <w:rFonts w:ascii="仿宋_GB2312" w:eastAsia="仿宋_GB2312" w:hAnsi="宋体"/>
          <w:b/>
          <w:sz w:val="28"/>
          <w:szCs w:val="28"/>
        </w:rPr>
      </w:pPr>
      <w:r w:rsidRPr="00E33AA5">
        <w:rPr>
          <w:rFonts w:ascii="仿宋_GB2312" w:eastAsia="仿宋_GB2312" w:hAnsi="宋体" w:hint="eastAsia"/>
          <w:b/>
          <w:sz w:val="28"/>
          <w:szCs w:val="28"/>
        </w:rPr>
        <w:t>12．投标文件的制作和签署</w:t>
      </w:r>
    </w:p>
    <w:p w:rsidR="00E33AA5" w:rsidRPr="00E33AA5" w:rsidRDefault="00E33AA5" w:rsidP="00E33AA5">
      <w:pPr>
        <w:spacing w:line="360" w:lineRule="auto"/>
        <w:ind w:left="700" w:hangingChars="250" w:hanging="700"/>
        <w:rPr>
          <w:rFonts w:ascii="仿宋_GB2312" w:eastAsia="仿宋_GB2312" w:hAnsi="宋体"/>
          <w:sz w:val="28"/>
          <w:szCs w:val="28"/>
        </w:rPr>
      </w:pPr>
      <w:r w:rsidRPr="00E33AA5">
        <w:rPr>
          <w:rFonts w:ascii="仿宋_GB2312" w:eastAsia="仿宋_GB2312" w:hAnsi="宋体" w:hint="eastAsia"/>
          <w:sz w:val="28"/>
          <w:szCs w:val="28"/>
        </w:rPr>
        <w:t>12.1 供应商应准备一份投标文件正本和“供应商须知前附表”中规定数目的副本，及一份包含商务标和技术</w:t>
      </w:r>
      <w:proofErr w:type="gramStart"/>
      <w:r w:rsidRPr="00E33AA5">
        <w:rPr>
          <w:rFonts w:ascii="仿宋_GB2312" w:eastAsia="仿宋_GB2312" w:hAnsi="宋体" w:hint="eastAsia"/>
          <w:sz w:val="28"/>
          <w:szCs w:val="28"/>
        </w:rPr>
        <w:t>标全部</w:t>
      </w:r>
      <w:proofErr w:type="gramEnd"/>
      <w:r w:rsidRPr="00E33AA5">
        <w:rPr>
          <w:rFonts w:ascii="仿宋_GB2312" w:eastAsia="仿宋_GB2312" w:hAnsi="宋体" w:hint="eastAsia"/>
          <w:sz w:val="28"/>
          <w:szCs w:val="28"/>
        </w:rPr>
        <w:t>内容的电子光盘（使用WORD、EXCEL格式），每套投标文件须清楚地标明“正本”“副本”“电子版本”。若正本和副本不符，以正本为准，电子版与纸制文件不符，以纸制文件为准。为了倡导节约环保的理念，请供应商在制作标书时不用硬封面及豪华装裱。</w:t>
      </w:r>
    </w:p>
    <w:p w:rsidR="00E33AA5" w:rsidRPr="00E33AA5" w:rsidRDefault="00E33AA5" w:rsidP="00E33AA5">
      <w:pPr>
        <w:spacing w:line="360" w:lineRule="auto"/>
        <w:ind w:left="700" w:hangingChars="250" w:hanging="700"/>
        <w:rPr>
          <w:rFonts w:ascii="仿宋_GB2312" w:eastAsia="仿宋_GB2312" w:hAnsi="宋体"/>
          <w:sz w:val="28"/>
          <w:szCs w:val="28"/>
        </w:rPr>
      </w:pPr>
      <w:r w:rsidRPr="00E33AA5">
        <w:rPr>
          <w:rFonts w:ascii="仿宋_GB2312" w:eastAsia="仿宋_GB2312" w:hAnsi="宋体" w:hint="eastAsia"/>
          <w:sz w:val="28"/>
          <w:szCs w:val="28"/>
        </w:rPr>
        <w:t>12.2任何行间插字、涂改或增删，必须由投标文件签字人姓或首字母在旁边签字</w:t>
      </w:r>
      <w:r w:rsidRPr="00E33AA5">
        <w:rPr>
          <w:rFonts w:ascii="仿宋_GB2312" w:eastAsia="仿宋_GB2312" w:hAnsi="宋体" w:hint="eastAsia"/>
          <w:sz w:val="28"/>
          <w:szCs w:val="28"/>
        </w:rPr>
        <w:lastRenderedPageBreak/>
        <w:t>才有效。</w:t>
      </w:r>
    </w:p>
    <w:p w:rsidR="00E33AA5" w:rsidRPr="00E33AA5" w:rsidRDefault="00E33AA5" w:rsidP="00E33AA5">
      <w:pPr>
        <w:spacing w:line="360" w:lineRule="auto"/>
        <w:ind w:left="700" w:hangingChars="250" w:hanging="700"/>
        <w:rPr>
          <w:rFonts w:ascii="仿宋_GB2312" w:eastAsia="仿宋_GB2312" w:hAnsi="宋体"/>
          <w:sz w:val="28"/>
          <w:szCs w:val="28"/>
        </w:rPr>
      </w:pPr>
      <w:r w:rsidRPr="00E33AA5">
        <w:rPr>
          <w:rFonts w:ascii="仿宋_GB2312" w:eastAsia="仿宋_GB2312" w:hAnsi="宋体" w:hint="eastAsia"/>
          <w:sz w:val="28"/>
          <w:szCs w:val="28"/>
        </w:rPr>
        <w:t>12.3投标文件必须按照本招标文件提供的投标文件格式的规定加盖印章或签字，投标文件的所有封面均应加盖公章和法定代表人印章（或签字）。</w:t>
      </w:r>
    </w:p>
    <w:p w:rsidR="00E33AA5" w:rsidRPr="00E33AA5" w:rsidRDefault="00E33AA5" w:rsidP="00E33AA5">
      <w:pPr>
        <w:pStyle w:val="3"/>
        <w:spacing w:before="0" w:after="0" w:line="360" w:lineRule="auto"/>
        <w:rPr>
          <w:rFonts w:ascii="仿宋_GB2312" w:eastAsia="仿宋_GB2312"/>
          <w:sz w:val="28"/>
          <w:szCs w:val="28"/>
        </w:rPr>
      </w:pPr>
      <w:bookmarkStart w:id="67" w:name="_Toc47261870"/>
      <w:bookmarkStart w:id="68" w:name="_Toc49019482"/>
      <w:bookmarkStart w:id="69" w:name="_Toc47261675"/>
      <w:bookmarkStart w:id="70" w:name="_Toc47418240"/>
      <w:bookmarkStart w:id="71" w:name="_Toc48791220"/>
      <w:bookmarkStart w:id="72" w:name="_Toc49019221"/>
      <w:bookmarkStart w:id="73" w:name="_Toc96435162"/>
      <w:bookmarkStart w:id="74" w:name="_Toc48995836"/>
      <w:bookmarkStart w:id="75" w:name="_Toc159"/>
      <w:bookmarkStart w:id="76" w:name="_Toc323371851"/>
      <w:bookmarkStart w:id="77" w:name="_Toc47418716"/>
      <w:bookmarkStart w:id="78" w:name="_Toc47418923"/>
      <w:bookmarkStart w:id="79" w:name="_Toc323371981"/>
      <w:bookmarkStart w:id="80" w:name="_Toc100999354"/>
      <w:bookmarkStart w:id="81" w:name="_Toc47261055"/>
      <w:bookmarkStart w:id="82" w:name="_Toc109226774"/>
      <w:bookmarkStart w:id="83" w:name="_Toc47262054"/>
      <w:r w:rsidRPr="00E33AA5">
        <w:rPr>
          <w:rFonts w:ascii="仿宋_GB2312" w:eastAsia="仿宋_GB2312" w:hint="eastAsia"/>
          <w:sz w:val="28"/>
          <w:szCs w:val="28"/>
        </w:rPr>
        <w:t>四、投标文件的密封和递交</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E33AA5" w:rsidRPr="00E33AA5" w:rsidRDefault="00E33AA5" w:rsidP="00E33AA5">
      <w:pPr>
        <w:spacing w:line="360" w:lineRule="auto"/>
        <w:rPr>
          <w:rFonts w:ascii="仿宋_GB2312" w:eastAsia="仿宋_GB2312" w:hAnsi="宋体"/>
          <w:b/>
          <w:sz w:val="28"/>
          <w:szCs w:val="28"/>
        </w:rPr>
      </w:pPr>
      <w:r w:rsidRPr="00E33AA5">
        <w:rPr>
          <w:rFonts w:ascii="仿宋_GB2312" w:eastAsia="仿宋_GB2312" w:hAnsi="宋体" w:hint="eastAsia"/>
          <w:b/>
          <w:sz w:val="28"/>
          <w:szCs w:val="28"/>
        </w:rPr>
        <w:t>13．投标文件的密封和标记</w:t>
      </w:r>
    </w:p>
    <w:p w:rsidR="00E33AA5" w:rsidRPr="00E33AA5" w:rsidRDefault="00E33AA5" w:rsidP="00E33AA5">
      <w:pPr>
        <w:pStyle w:val="a8"/>
        <w:rPr>
          <w:rFonts w:ascii="仿宋_GB2312" w:eastAsia="仿宋_GB2312"/>
          <w:sz w:val="28"/>
          <w:szCs w:val="28"/>
        </w:rPr>
      </w:pPr>
      <w:r w:rsidRPr="00E33AA5">
        <w:rPr>
          <w:rFonts w:ascii="仿宋_GB2312" w:eastAsia="仿宋_GB2312" w:hAnsi="宋体" w:hint="eastAsia"/>
          <w:sz w:val="28"/>
          <w:szCs w:val="28"/>
        </w:rPr>
        <w:t>13.1</w:t>
      </w:r>
      <w:r w:rsidRPr="00E33AA5">
        <w:rPr>
          <w:rFonts w:ascii="仿宋_GB2312" w:eastAsia="仿宋_GB2312" w:hint="eastAsia"/>
          <w:bCs/>
          <w:sz w:val="28"/>
          <w:szCs w:val="28"/>
        </w:rPr>
        <w:t>供应商应将投标文件密封，</w:t>
      </w:r>
      <w:r w:rsidRPr="00E33AA5">
        <w:rPr>
          <w:rFonts w:ascii="仿宋_GB2312" w:eastAsia="仿宋_GB2312" w:hint="eastAsia"/>
          <w:sz w:val="28"/>
          <w:szCs w:val="28"/>
        </w:rPr>
        <w:t>所有投标文件正本、副本、电子版均密封在一个封袋内并于密封口加盖投标单位公章和法定代表人章。信封均应：</w:t>
      </w:r>
    </w:p>
    <w:p w:rsidR="00E33AA5" w:rsidRPr="00E33AA5" w:rsidRDefault="00E33AA5" w:rsidP="00E33AA5">
      <w:pPr>
        <w:numPr>
          <w:ilvl w:val="0"/>
          <w:numId w:val="7"/>
        </w:numPr>
        <w:tabs>
          <w:tab w:val="clear" w:pos="1680"/>
          <w:tab w:val="left" w:pos="0"/>
        </w:tabs>
        <w:spacing w:line="360" w:lineRule="auto"/>
        <w:ind w:left="0" w:firstLine="0"/>
        <w:rPr>
          <w:rFonts w:ascii="仿宋_GB2312" w:eastAsia="仿宋_GB2312" w:hAnsi="宋体"/>
          <w:sz w:val="28"/>
          <w:szCs w:val="28"/>
        </w:rPr>
      </w:pPr>
      <w:r w:rsidRPr="00E33AA5">
        <w:rPr>
          <w:rFonts w:ascii="仿宋_GB2312" w:eastAsia="仿宋_GB2312" w:hAnsi="宋体" w:hint="eastAsia"/>
          <w:sz w:val="28"/>
          <w:szCs w:val="28"/>
        </w:rPr>
        <w:t>清楚标明递交至“供应商须知前附表”中指明的地址。</w:t>
      </w:r>
    </w:p>
    <w:p w:rsidR="00E33AA5" w:rsidRPr="00E33AA5" w:rsidRDefault="00E33AA5" w:rsidP="00E33AA5">
      <w:pPr>
        <w:numPr>
          <w:ilvl w:val="0"/>
          <w:numId w:val="7"/>
        </w:numPr>
        <w:tabs>
          <w:tab w:val="clear" w:pos="1680"/>
          <w:tab w:val="left" w:pos="0"/>
        </w:tabs>
        <w:spacing w:line="360" w:lineRule="auto"/>
        <w:ind w:left="0" w:firstLine="0"/>
        <w:rPr>
          <w:rFonts w:ascii="仿宋_GB2312" w:eastAsia="仿宋_GB2312" w:hAnsi="宋体"/>
          <w:sz w:val="28"/>
          <w:szCs w:val="28"/>
        </w:rPr>
      </w:pPr>
      <w:r w:rsidRPr="00E33AA5">
        <w:rPr>
          <w:rFonts w:ascii="仿宋_GB2312" w:eastAsia="仿宋_GB2312" w:hAnsi="宋体" w:hint="eastAsia"/>
          <w:sz w:val="28"/>
          <w:szCs w:val="28"/>
        </w:rPr>
        <w:t>注明“供应商须知前附表”中指明的项目名称和“在    年  月  日  时之前不得启封”的字样。</w:t>
      </w:r>
    </w:p>
    <w:p w:rsidR="00E33AA5" w:rsidRPr="00E33AA5" w:rsidRDefault="00E33AA5" w:rsidP="00E33AA5">
      <w:pPr>
        <w:numPr>
          <w:ilvl w:val="0"/>
          <w:numId w:val="7"/>
        </w:numPr>
        <w:tabs>
          <w:tab w:val="clear" w:pos="1680"/>
          <w:tab w:val="left" w:pos="0"/>
        </w:tabs>
        <w:spacing w:line="360" w:lineRule="auto"/>
        <w:ind w:left="0" w:firstLine="0"/>
        <w:rPr>
          <w:rFonts w:ascii="仿宋_GB2312" w:eastAsia="仿宋_GB2312" w:hAnsi="宋体"/>
          <w:sz w:val="28"/>
          <w:szCs w:val="28"/>
        </w:rPr>
      </w:pPr>
      <w:r w:rsidRPr="00E33AA5">
        <w:rPr>
          <w:rFonts w:ascii="仿宋_GB2312" w:eastAsia="仿宋_GB2312" w:hAnsi="宋体" w:hint="eastAsia"/>
          <w:sz w:val="28"/>
          <w:szCs w:val="28"/>
        </w:rPr>
        <w:t>供应商名称和地址。</w:t>
      </w:r>
    </w:p>
    <w:p w:rsidR="00E33AA5" w:rsidRPr="00E33AA5" w:rsidRDefault="00E33AA5" w:rsidP="00E33AA5">
      <w:pPr>
        <w:numPr>
          <w:ilvl w:val="0"/>
          <w:numId w:val="7"/>
        </w:numPr>
        <w:tabs>
          <w:tab w:val="clear" w:pos="1680"/>
          <w:tab w:val="left" w:pos="0"/>
        </w:tabs>
        <w:spacing w:line="360" w:lineRule="auto"/>
        <w:ind w:left="0" w:firstLine="0"/>
        <w:rPr>
          <w:rFonts w:ascii="仿宋_GB2312" w:eastAsia="仿宋_GB2312" w:hAnsi="宋体"/>
          <w:sz w:val="28"/>
          <w:szCs w:val="28"/>
        </w:rPr>
      </w:pPr>
      <w:r w:rsidRPr="00E33AA5">
        <w:rPr>
          <w:rFonts w:ascii="仿宋_GB2312" w:eastAsia="仿宋_GB2312" w:hAnsi="宋体" w:hint="eastAsia"/>
          <w:sz w:val="28"/>
          <w:szCs w:val="28"/>
        </w:rPr>
        <w:t>加盖投标单位公章和法定代表人章（或签字）。</w:t>
      </w:r>
    </w:p>
    <w:p w:rsidR="00E33AA5" w:rsidRPr="00E33AA5" w:rsidRDefault="00E33AA5" w:rsidP="00E33AA5">
      <w:pPr>
        <w:spacing w:line="360" w:lineRule="auto"/>
        <w:rPr>
          <w:rFonts w:ascii="仿宋_GB2312" w:eastAsia="仿宋_GB2312" w:hAnsi="宋体"/>
          <w:b/>
          <w:sz w:val="28"/>
          <w:szCs w:val="28"/>
        </w:rPr>
      </w:pPr>
      <w:r w:rsidRPr="00E33AA5">
        <w:rPr>
          <w:rFonts w:ascii="仿宋_GB2312" w:eastAsia="仿宋_GB2312" w:hAnsi="宋体" w:hint="eastAsia"/>
          <w:sz w:val="28"/>
          <w:szCs w:val="28"/>
        </w:rPr>
        <w:t>14．</w:t>
      </w:r>
      <w:r w:rsidRPr="00E33AA5">
        <w:rPr>
          <w:rFonts w:ascii="仿宋_GB2312" w:eastAsia="仿宋_GB2312" w:hAnsi="宋体" w:hint="eastAsia"/>
          <w:b/>
          <w:sz w:val="28"/>
          <w:szCs w:val="28"/>
        </w:rPr>
        <w:t>投标截止期</w:t>
      </w:r>
    </w:p>
    <w:p w:rsidR="00E33AA5" w:rsidRPr="00E33AA5" w:rsidRDefault="00E33AA5" w:rsidP="00E33AA5">
      <w:pPr>
        <w:spacing w:line="360" w:lineRule="auto"/>
        <w:ind w:left="700" w:hangingChars="250" w:hanging="700"/>
        <w:rPr>
          <w:rFonts w:ascii="仿宋_GB2312" w:eastAsia="仿宋_GB2312" w:hAnsi="宋体"/>
          <w:sz w:val="28"/>
          <w:szCs w:val="28"/>
        </w:rPr>
      </w:pPr>
      <w:r w:rsidRPr="00E33AA5">
        <w:rPr>
          <w:rFonts w:ascii="仿宋_GB2312" w:eastAsia="仿宋_GB2312" w:hAnsi="宋体" w:hint="eastAsia"/>
          <w:sz w:val="28"/>
          <w:szCs w:val="28"/>
        </w:rPr>
        <w:t>14.1 供应商应在不迟于“供应商须知前附表”中规定的截止日期和时间将投标文件递交至招标代理机构，递交地点应是“供应商须知前附表”中指明的地址。</w:t>
      </w:r>
    </w:p>
    <w:p w:rsidR="00E33AA5" w:rsidRPr="00E33AA5" w:rsidRDefault="00E33AA5" w:rsidP="00E33AA5">
      <w:pPr>
        <w:spacing w:line="360" w:lineRule="auto"/>
        <w:ind w:left="700" w:hangingChars="250" w:hanging="700"/>
        <w:rPr>
          <w:rFonts w:ascii="仿宋_GB2312" w:eastAsia="仿宋_GB2312" w:hAnsi="宋体"/>
          <w:sz w:val="28"/>
          <w:szCs w:val="28"/>
        </w:rPr>
      </w:pPr>
      <w:r w:rsidRPr="00E33AA5">
        <w:rPr>
          <w:rFonts w:ascii="仿宋_GB2312" w:eastAsia="仿宋_GB2312" w:hAnsi="宋体" w:hint="eastAsia"/>
          <w:sz w:val="28"/>
          <w:szCs w:val="28"/>
        </w:rPr>
        <w:t>14.2 招标代理机构可以按本须知规定，通知修改招标文件适当延长投标截止期。在此情况下，招标代理机构、招标人和供应商受投标截止期制约的所有权利和义务均应延长至新的截止期。</w:t>
      </w:r>
    </w:p>
    <w:p w:rsidR="00E33AA5" w:rsidRPr="00E33AA5" w:rsidRDefault="00E33AA5" w:rsidP="00E33AA5">
      <w:pPr>
        <w:spacing w:line="360" w:lineRule="auto"/>
        <w:rPr>
          <w:rFonts w:ascii="仿宋_GB2312" w:eastAsia="仿宋_GB2312" w:hAnsi="宋体"/>
          <w:b/>
          <w:sz w:val="28"/>
          <w:szCs w:val="28"/>
        </w:rPr>
      </w:pPr>
      <w:r w:rsidRPr="00E33AA5">
        <w:rPr>
          <w:rFonts w:ascii="仿宋_GB2312" w:eastAsia="仿宋_GB2312" w:hAnsi="宋体" w:hint="eastAsia"/>
          <w:b/>
          <w:sz w:val="28"/>
          <w:szCs w:val="28"/>
        </w:rPr>
        <w:t>15．投标文件不予受理的情形</w:t>
      </w:r>
    </w:p>
    <w:p w:rsidR="00E33AA5" w:rsidRPr="00E33AA5" w:rsidRDefault="00E33AA5" w:rsidP="00E33AA5">
      <w:pPr>
        <w:pStyle w:val="a8"/>
        <w:rPr>
          <w:rFonts w:ascii="仿宋_GB2312" w:eastAsia="仿宋_GB2312" w:hAnsi="宋体"/>
          <w:sz w:val="28"/>
          <w:szCs w:val="28"/>
        </w:rPr>
      </w:pPr>
      <w:r w:rsidRPr="00E33AA5">
        <w:rPr>
          <w:rFonts w:ascii="仿宋_GB2312" w:eastAsia="仿宋_GB2312" w:hAnsi="宋体" w:hint="eastAsia"/>
          <w:sz w:val="28"/>
          <w:szCs w:val="28"/>
        </w:rPr>
        <w:t>15.1逾期送达的或者未送达指定地点的；</w:t>
      </w:r>
    </w:p>
    <w:p w:rsidR="00E33AA5" w:rsidRPr="00E33AA5" w:rsidRDefault="00E33AA5" w:rsidP="00E33AA5">
      <w:pPr>
        <w:pStyle w:val="a8"/>
        <w:rPr>
          <w:rFonts w:ascii="仿宋_GB2312" w:eastAsia="仿宋_GB2312" w:hAnsi="宋体"/>
          <w:sz w:val="28"/>
          <w:szCs w:val="28"/>
        </w:rPr>
      </w:pPr>
      <w:bookmarkStart w:id="84" w:name="OLE_LINK3"/>
      <w:bookmarkStart w:id="85" w:name="OLE_LINK4"/>
      <w:r w:rsidRPr="00E33AA5">
        <w:rPr>
          <w:rFonts w:ascii="仿宋_GB2312" w:eastAsia="仿宋_GB2312" w:hAnsi="宋体" w:hint="eastAsia"/>
          <w:sz w:val="28"/>
          <w:szCs w:val="28"/>
        </w:rPr>
        <w:lastRenderedPageBreak/>
        <w:t>15.2未按招标文件要求密封的</w:t>
      </w:r>
      <w:bookmarkEnd w:id="84"/>
      <w:bookmarkEnd w:id="85"/>
      <w:r w:rsidRPr="00E33AA5">
        <w:rPr>
          <w:rFonts w:ascii="仿宋_GB2312" w:eastAsia="仿宋_GB2312" w:hAnsi="宋体" w:hint="eastAsia"/>
          <w:sz w:val="28"/>
          <w:szCs w:val="28"/>
        </w:rPr>
        <w:t>。</w:t>
      </w:r>
    </w:p>
    <w:p w:rsidR="00E33AA5" w:rsidRPr="00E33AA5" w:rsidRDefault="00E33AA5" w:rsidP="00E33AA5">
      <w:pPr>
        <w:spacing w:line="360" w:lineRule="auto"/>
        <w:ind w:left="703" w:hangingChars="250" w:hanging="703"/>
        <w:rPr>
          <w:rFonts w:ascii="仿宋_GB2312" w:eastAsia="仿宋_GB2312" w:hAnsi="宋体"/>
          <w:b/>
          <w:sz w:val="28"/>
          <w:szCs w:val="28"/>
        </w:rPr>
      </w:pPr>
      <w:r w:rsidRPr="00E33AA5">
        <w:rPr>
          <w:rFonts w:ascii="仿宋_GB2312" w:eastAsia="仿宋_GB2312" w:hAnsi="宋体" w:hint="eastAsia"/>
          <w:b/>
          <w:sz w:val="28"/>
          <w:szCs w:val="28"/>
        </w:rPr>
        <w:t>16．投标文件的修改与撤回</w:t>
      </w:r>
    </w:p>
    <w:p w:rsidR="00E33AA5" w:rsidRPr="00E33AA5" w:rsidRDefault="00E33AA5" w:rsidP="00E33AA5">
      <w:pPr>
        <w:spacing w:line="360" w:lineRule="auto"/>
        <w:ind w:left="700" w:hangingChars="250" w:hanging="700"/>
        <w:rPr>
          <w:rFonts w:ascii="仿宋_GB2312" w:eastAsia="仿宋_GB2312" w:hAnsi="宋体"/>
          <w:sz w:val="28"/>
          <w:szCs w:val="28"/>
        </w:rPr>
      </w:pPr>
      <w:r w:rsidRPr="00E33AA5">
        <w:rPr>
          <w:rFonts w:ascii="仿宋_GB2312" w:eastAsia="仿宋_GB2312" w:hAnsi="宋体" w:hint="eastAsia"/>
          <w:sz w:val="28"/>
          <w:szCs w:val="28"/>
        </w:rPr>
        <w:t>16.1 供应商在递交投标文件后，可以修改或撤回其投标，但供应商必须在规定的投标截止期之前将修改或撤回的书面通知递交到招标代理机构。</w:t>
      </w:r>
    </w:p>
    <w:p w:rsidR="00E33AA5" w:rsidRPr="00E33AA5" w:rsidRDefault="00E33AA5" w:rsidP="00E33AA5">
      <w:pPr>
        <w:spacing w:line="360" w:lineRule="auto"/>
        <w:ind w:left="700" w:hangingChars="250" w:hanging="700"/>
        <w:rPr>
          <w:rFonts w:ascii="仿宋_GB2312" w:eastAsia="仿宋_GB2312" w:hAnsi="宋体"/>
          <w:sz w:val="28"/>
          <w:szCs w:val="28"/>
        </w:rPr>
      </w:pPr>
      <w:r w:rsidRPr="00E33AA5">
        <w:rPr>
          <w:rFonts w:ascii="仿宋_GB2312" w:eastAsia="仿宋_GB2312" w:hAnsi="宋体" w:hint="eastAsia"/>
          <w:sz w:val="28"/>
          <w:szCs w:val="28"/>
        </w:rPr>
        <w:t>16.2 供应商的修改或撤回通知应按本须知的规定编制、密封、标记和递交。</w:t>
      </w:r>
    </w:p>
    <w:p w:rsidR="00E33AA5" w:rsidRPr="00E33AA5" w:rsidRDefault="00E33AA5" w:rsidP="00E33AA5">
      <w:pPr>
        <w:spacing w:line="360" w:lineRule="auto"/>
        <w:ind w:left="700" w:hangingChars="250" w:hanging="700"/>
        <w:rPr>
          <w:rFonts w:ascii="仿宋_GB2312" w:eastAsia="仿宋_GB2312" w:hAnsi="宋体"/>
          <w:sz w:val="28"/>
          <w:szCs w:val="28"/>
        </w:rPr>
      </w:pPr>
      <w:r w:rsidRPr="00E33AA5">
        <w:rPr>
          <w:rFonts w:ascii="仿宋_GB2312" w:eastAsia="仿宋_GB2312" w:hAnsi="宋体" w:hint="eastAsia"/>
          <w:sz w:val="28"/>
          <w:szCs w:val="28"/>
        </w:rPr>
        <w:t>16.3 在投标截止期之后，供应商不得对其投标做任何修改。</w:t>
      </w:r>
    </w:p>
    <w:p w:rsidR="00E33AA5" w:rsidRPr="00E33AA5" w:rsidRDefault="00E33AA5" w:rsidP="00E33AA5">
      <w:pPr>
        <w:spacing w:line="360" w:lineRule="auto"/>
        <w:ind w:left="700" w:hangingChars="250" w:hanging="700"/>
        <w:rPr>
          <w:rFonts w:ascii="仿宋_GB2312" w:eastAsia="仿宋_GB2312" w:hAnsi="宋体"/>
          <w:sz w:val="28"/>
          <w:szCs w:val="28"/>
        </w:rPr>
      </w:pPr>
      <w:r w:rsidRPr="00E33AA5">
        <w:rPr>
          <w:rFonts w:ascii="仿宋_GB2312" w:eastAsia="仿宋_GB2312" w:hAnsi="宋体" w:hint="eastAsia"/>
          <w:sz w:val="28"/>
          <w:szCs w:val="28"/>
        </w:rPr>
        <w:t>16.4 从投标截止期</w:t>
      </w:r>
      <w:proofErr w:type="gramStart"/>
      <w:r w:rsidRPr="00E33AA5">
        <w:rPr>
          <w:rFonts w:ascii="仿宋_GB2312" w:eastAsia="仿宋_GB2312" w:hAnsi="宋体" w:hint="eastAsia"/>
          <w:sz w:val="28"/>
          <w:szCs w:val="28"/>
        </w:rPr>
        <w:t>至供应</w:t>
      </w:r>
      <w:proofErr w:type="gramEnd"/>
      <w:r w:rsidRPr="00E33AA5">
        <w:rPr>
          <w:rFonts w:ascii="仿宋_GB2312" w:eastAsia="仿宋_GB2312" w:hAnsi="宋体" w:hint="eastAsia"/>
          <w:sz w:val="28"/>
          <w:szCs w:val="28"/>
        </w:rPr>
        <w:t>商在投标书格式中确定的投标有效期期满这段时间内，供应商不得撤回其投标。</w:t>
      </w:r>
    </w:p>
    <w:p w:rsidR="00E33AA5" w:rsidRPr="00E33AA5" w:rsidRDefault="00E33AA5" w:rsidP="00E33AA5">
      <w:pPr>
        <w:pStyle w:val="3"/>
        <w:spacing w:before="0" w:after="0" w:line="360" w:lineRule="auto"/>
        <w:rPr>
          <w:rFonts w:ascii="仿宋_GB2312" w:eastAsia="仿宋_GB2312"/>
          <w:sz w:val="28"/>
          <w:szCs w:val="28"/>
        </w:rPr>
      </w:pPr>
      <w:bookmarkStart w:id="86" w:name="_Toc49019483"/>
      <w:bookmarkStart w:id="87" w:name="_Toc47261871"/>
      <w:bookmarkStart w:id="88" w:name="_Toc109226775"/>
      <w:bookmarkStart w:id="89" w:name="_Toc49019222"/>
      <w:bookmarkStart w:id="90" w:name="_Toc48995837"/>
      <w:bookmarkStart w:id="91" w:name="_Toc47261676"/>
      <w:bookmarkStart w:id="92" w:name="_Toc48791221"/>
      <w:bookmarkStart w:id="93" w:name="_Toc47418717"/>
      <w:bookmarkStart w:id="94" w:name="_Toc323371852"/>
      <w:bookmarkStart w:id="95" w:name="_Toc47418924"/>
      <w:bookmarkStart w:id="96" w:name="_Toc27004"/>
      <w:bookmarkStart w:id="97" w:name="_Toc47262055"/>
      <w:bookmarkStart w:id="98" w:name="_Toc96435163"/>
      <w:bookmarkStart w:id="99" w:name="_Toc47261056"/>
      <w:bookmarkStart w:id="100" w:name="_Toc100999355"/>
      <w:bookmarkStart w:id="101" w:name="_Toc323371982"/>
      <w:bookmarkStart w:id="102" w:name="_Toc47418241"/>
      <w:r w:rsidRPr="00E33AA5">
        <w:rPr>
          <w:rFonts w:ascii="仿宋_GB2312" w:eastAsia="仿宋_GB2312" w:hint="eastAsia"/>
          <w:sz w:val="28"/>
          <w:szCs w:val="28"/>
        </w:rPr>
        <w:t>五、开标与评标</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rsidR="00E33AA5" w:rsidRPr="00E33AA5" w:rsidRDefault="00E33AA5" w:rsidP="00E33AA5">
      <w:pPr>
        <w:spacing w:line="360" w:lineRule="auto"/>
        <w:rPr>
          <w:rFonts w:ascii="仿宋_GB2312" w:eastAsia="仿宋_GB2312" w:hAnsi="宋体"/>
          <w:b/>
          <w:sz w:val="28"/>
          <w:szCs w:val="28"/>
        </w:rPr>
      </w:pPr>
      <w:r w:rsidRPr="00E33AA5">
        <w:rPr>
          <w:rFonts w:ascii="仿宋_GB2312" w:eastAsia="仿宋_GB2312" w:hAnsi="宋体" w:hint="eastAsia"/>
          <w:b/>
          <w:sz w:val="28"/>
          <w:szCs w:val="28"/>
        </w:rPr>
        <w:t>17. 开标</w:t>
      </w:r>
    </w:p>
    <w:p w:rsidR="00E33AA5" w:rsidRPr="00E33AA5" w:rsidRDefault="00E33AA5" w:rsidP="00E33AA5">
      <w:pPr>
        <w:spacing w:line="360" w:lineRule="auto"/>
        <w:ind w:left="700" w:hangingChars="250" w:hanging="700"/>
        <w:rPr>
          <w:rFonts w:ascii="仿宋_GB2312" w:eastAsia="仿宋_GB2312" w:hAnsi="宋体"/>
          <w:sz w:val="28"/>
          <w:szCs w:val="28"/>
        </w:rPr>
      </w:pPr>
      <w:r w:rsidRPr="00E33AA5">
        <w:rPr>
          <w:rFonts w:ascii="仿宋_GB2312" w:eastAsia="仿宋_GB2312" w:hAnsi="宋体" w:hint="eastAsia"/>
          <w:sz w:val="28"/>
          <w:szCs w:val="28"/>
        </w:rPr>
        <w:t>17.1 招标代理机构在“供应商须知前附表”中规定的日期、时间和地点组织公开开标。开标时邀请所有供应商代表参加。参加开标的代表应签名报到以证明其出席。</w:t>
      </w:r>
    </w:p>
    <w:p w:rsidR="00E33AA5" w:rsidRPr="00E33AA5" w:rsidRDefault="00E33AA5" w:rsidP="00E33AA5">
      <w:pPr>
        <w:spacing w:line="360" w:lineRule="auto"/>
        <w:ind w:left="661" w:hangingChars="236" w:hanging="661"/>
        <w:rPr>
          <w:rFonts w:ascii="仿宋_GB2312" w:eastAsia="仿宋_GB2312" w:hAnsi="宋体"/>
          <w:sz w:val="28"/>
          <w:szCs w:val="28"/>
        </w:rPr>
      </w:pPr>
      <w:r w:rsidRPr="00E33AA5">
        <w:rPr>
          <w:rFonts w:ascii="仿宋_GB2312" w:eastAsia="仿宋_GB2312" w:hAnsi="宋体" w:hint="eastAsia"/>
          <w:sz w:val="28"/>
          <w:szCs w:val="28"/>
        </w:rPr>
        <w:t>17.2供应商代表出席开标会需提交的材料：法定代表人出席需携带：供应商的法定代表人证明原件、本人身份证明原件及复印件。法定代表人授权委托人出席需携带：法定代表人授权委托书原件、本人身份证明原件及复印件。</w:t>
      </w:r>
    </w:p>
    <w:p w:rsidR="00E33AA5" w:rsidRPr="00E33AA5" w:rsidRDefault="00E33AA5" w:rsidP="00E33AA5">
      <w:pPr>
        <w:spacing w:line="360" w:lineRule="auto"/>
        <w:ind w:left="700" w:hangingChars="250" w:hanging="700"/>
        <w:rPr>
          <w:rFonts w:ascii="仿宋_GB2312" w:eastAsia="仿宋_GB2312" w:hAnsi="宋体"/>
          <w:sz w:val="28"/>
          <w:szCs w:val="28"/>
        </w:rPr>
      </w:pPr>
      <w:r w:rsidRPr="00E33AA5">
        <w:rPr>
          <w:rFonts w:ascii="仿宋_GB2312" w:eastAsia="仿宋_GB2312" w:hAnsi="宋体" w:hint="eastAsia"/>
          <w:sz w:val="28"/>
          <w:szCs w:val="28"/>
        </w:rPr>
        <w:t>17.3开标时，招标代理机构当众宣读供应商名称、服务方案承诺，以及招标代理机构认为合适的其他内容。除了按照本须知规定原封退回迟到的投标文件之外，开标时将不得拒绝任何投标。</w:t>
      </w:r>
    </w:p>
    <w:p w:rsidR="00E33AA5" w:rsidRPr="00E33AA5" w:rsidRDefault="00E33AA5" w:rsidP="00E33AA5">
      <w:pPr>
        <w:spacing w:line="360" w:lineRule="auto"/>
        <w:ind w:left="700" w:hangingChars="250" w:hanging="700"/>
        <w:rPr>
          <w:rFonts w:ascii="仿宋_GB2312" w:eastAsia="仿宋_GB2312" w:hAnsi="宋体"/>
          <w:sz w:val="28"/>
          <w:szCs w:val="28"/>
        </w:rPr>
      </w:pPr>
      <w:r w:rsidRPr="00E33AA5">
        <w:rPr>
          <w:rFonts w:ascii="仿宋_GB2312" w:eastAsia="仿宋_GB2312" w:hAnsi="宋体" w:hint="eastAsia"/>
          <w:sz w:val="28"/>
          <w:szCs w:val="28"/>
        </w:rPr>
        <w:t>17.4 在开标时没有读出的有关声明，在评标时将不予考虑。</w:t>
      </w:r>
    </w:p>
    <w:p w:rsidR="00E33AA5" w:rsidRPr="00E33AA5" w:rsidRDefault="00E33AA5" w:rsidP="00E33AA5">
      <w:pPr>
        <w:spacing w:line="360" w:lineRule="auto"/>
        <w:ind w:left="700" w:hangingChars="250" w:hanging="700"/>
        <w:rPr>
          <w:rFonts w:ascii="仿宋_GB2312" w:eastAsia="仿宋_GB2312" w:hAnsi="宋体"/>
          <w:sz w:val="28"/>
          <w:szCs w:val="28"/>
        </w:rPr>
      </w:pPr>
      <w:r w:rsidRPr="00E33AA5">
        <w:rPr>
          <w:rFonts w:ascii="仿宋_GB2312" w:eastAsia="仿宋_GB2312" w:hAnsi="宋体" w:hint="eastAsia"/>
          <w:sz w:val="28"/>
          <w:szCs w:val="28"/>
        </w:rPr>
        <w:t>17.5 招标代理机构将做开标记录。</w:t>
      </w:r>
    </w:p>
    <w:p w:rsidR="00E33AA5" w:rsidRPr="00E33AA5" w:rsidRDefault="00E33AA5" w:rsidP="00E33AA5">
      <w:pPr>
        <w:spacing w:line="360" w:lineRule="auto"/>
        <w:rPr>
          <w:rFonts w:ascii="仿宋_GB2312" w:eastAsia="仿宋_GB2312" w:hAnsi="宋体"/>
          <w:sz w:val="28"/>
          <w:szCs w:val="28"/>
        </w:rPr>
      </w:pPr>
      <w:r w:rsidRPr="00E33AA5">
        <w:rPr>
          <w:rFonts w:ascii="仿宋_GB2312" w:eastAsia="仿宋_GB2312" w:hAnsi="宋体" w:hint="eastAsia"/>
          <w:b/>
          <w:sz w:val="28"/>
          <w:szCs w:val="28"/>
        </w:rPr>
        <w:t>18.  评标</w:t>
      </w:r>
    </w:p>
    <w:p w:rsidR="00E33AA5" w:rsidRPr="00E33AA5" w:rsidRDefault="00E33AA5" w:rsidP="00E33AA5">
      <w:pPr>
        <w:spacing w:line="360" w:lineRule="auto"/>
        <w:ind w:left="703" w:hangingChars="250" w:hanging="703"/>
        <w:rPr>
          <w:rFonts w:ascii="仿宋_GB2312" w:eastAsia="仿宋_GB2312" w:hAnsi="宋体"/>
          <w:sz w:val="28"/>
          <w:szCs w:val="28"/>
        </w:rPr>
      </w:pPr>
      <w:r w:rsidRPr="00E33AA5">
        <w:rPr>
          <w:rFonts w:ascii="仿宋_GB2312" w:eastAsia="仿宋_GB2312" w:hAnsi="宋体" w:hint="eastAsia"/>
          <w:b/>
          <w:bCs/>
          <w:sz w:val="28"/>
          <w:szCs w:val="28"/>
        </w:rPr>
        <w:lastRenderedPageBreak/>
        <w:t>18.1 评标委员会</w:t>
      </w:r>
    </w:p>
    <w:p w:rsidR="00E33AA5" w:rsidRPr="00E33AA5" w:rsidRDefault="00E33AA5" w:rsidP="00E33AA5">
      <w:pPr>
        <w:spacing w:line="360" w:lineRule="auto"/>
        <w:ind w:left="700" w:hangingChars="250" w:hanging="700"/>
        <w:rPr>
          <w:rFonts w:ascii="仿宋_GB2312" w:eastAsia="仿宋_GB2312" w:hAnsi="宋体"/>
          <w:sz w:val="28"/>
          <w:szCs w:val="28"/>
        </w:rPr>
      </w:pPr>
      <w:r w:rsidRPr="00E33AA5">
        <w:rPr>
          <w:rFonts w:ascii="仿宋_GB2312" w:eastAsia="仿宋_GB2312" w:hAnsi="宋体" w:hint="eastAsia"/>
          <w:sz w:val="28"/>
          <w:szCs w:val="28"/>
        </w:rPr>
        <w:t>18.1.1 招标代理机构将按照“中华人民共和国招标投标法”及有关规定组建评标委员会。</w:t>
      </w:r>
    </w:p>
    <w:p w:rsidR="00E33AA5" w:rsidRPr="00E33AA5" w:rsidRDefault="00E33AA5" w:rsidP="00E33AA5">
      <w:pPr>
        <w:spacing w:line="360" w:lineRule="auto"/>
        <w:ind w:left="700" w:hangingChars="250" w:hanging="700"/>
        <w:rPr>
          <w:rFonts w:ascii="仿宋_GB2312" w:eastAsia="仿宋_GB2312" w:hAnsi="宋体"/>
          <w:sz w:val="28"/>
          <w:szCs w:val="28"/>
        </w:rPr>
      </w:pPr>
      <w:r w:rsidRPr="00E33AA5">
        <w:rPr>
          <w:rFonts w:ascii="仿宋_GB2312" w:eastAsia="仿宋_GB2312" w:hAnsi="宋体" w:hint="eastAsia"/>
          <w:sz w:val="28"/>
          <w:szCs w:val="28"/>
        </w:rPr>
        <w:t>18.1.2 评标委员会由招标人代表及有关方面的专家组成。</w:t>
      </w:r>
    </w:p>
    <w:p w:rsidR="00E33AA5" w:rsidRPr="00E33AA5" w:rsidRDefault="00E33AA5" w:rsidP="00E33AA5">
      <w:pPr>
        <w:spacing w:line="360" w:lineRule="auto"/>
        <w:ind w:left="980" w:hangingChars="350" w:hanging="980"/>
        <w:rPr>
          <w:rFonts w:ascii="仿宋_GB2312" w:eastAsia="仿宋_GB2312" w:hAnsi="宋体"/>
          <w:sz w:val="28"/>
          <w:szCs w:val="28"/>
        </w:rPr>
      </w:pPr>
      <w:r w:rsidRPr="00E33AA5">
        <w:rPr>
          <w:rFonts w:ascii="仿宋_GB2312" w:eastAsia="仿宋_GB2312" w:hAnsi="宋体" w:hint="eastAsia"/>
          <w:sz w:val="28"/>
          <w:szCs w:val="28"/>
        </w:rPr>
        <w:t>18.1.3评标委员会负责评标工作，对投标文件进行审查和评估，并向招标方提交书面评标报告。</w:t>
      </w:r>
    </w:p>
    <w:p w:rsidR="00E33AA5" w:rsidRPr="00E33AA5" w:rsidRDefault="00E33AA5" w:rsidP="00E33AA5">
      <w:pPr>
        <w:spacing w:line="360" w:lineRule="auto"/>
        <w:ind w:left="703" w:hangingChars="250" w:hanging="703"/>
        <w:rPr>
          <w:rFonts w:ascii="仿宋_GB2312" w:eastAsia="仿宋_GB2312" w:hAnsi="宋体"/>
          <w:sz w:val="28"/>
          <w:szCs w:val="28"/>
        </w:rPr>
      </w:pPr>
      <w:r w:rsidRPr="00E33AA5">
        <w:rPr>
          <w:rFonts w:ascii="仿宋_GB2312" w:eastAsia="仿宋_GB2312" w:hAnsi="宋体" w:hint="eastAsia"/>
          <w:b/>
          <w:bCs/>
          <w:sz w:val="28"/>
          <w:szCs w:val="28"/>
        </w:rPr>
        <w:t>18.2</w:t>
      </w:r>
      <w:r w:rsidRPr="00E33AA5">
        <w:rPr>
          <w:rFonts w:ascii="仿宋_GB2312" w:eastAsia="仿宋_GB2312" w:hAnsi="宋体" w:hint="eastAsia"/>
          <w:sz w:val="28"/>
          <w:szCs w:val="28"/>
        </w:rPr>
        <w:t xml:space="preserve">   </w:t>
      </w:r>
      <w:r w:rsidRPr="00E33AA5">
        <w:rPr>
          <w:rFonts w:ascii="仿宋_GB2312" w:eastAsia="仿宋_GB2312" w:hAnsi="宋体" w:hint="eastAsia"/>
          <w:b/>
          <w:bCs/>
          <w:sz w:val="28"/>
          <w:szCs w:val="28"/>
        </w:rPr>
        <w:t>评标方法：综合评估法</w:t>
      </w:r>
      <w:r w:rsidRPr="00E33AA5">
        <w:rPr>
          <w:rFonts w:ascii="仿宋_GB2312" w:eastAsia="仿宋_GB2312" w:hAnsi="宋体" w:hint="eastAsia"/>
          <w:sz w:val="28"/>
          <w:szCs w:val="28"/>
        </w:rPr>
        <w:t>。</w:t>
      </w:r>
    </w:p>
    <w:p w:rsidR="00E33AA5" w:rsidRPr="00E33AA5" w:rsidRDefault="00E33AA5" w:rsidP="00E33AA5">
      <w:pPr>
        <w:spacing w:line="360" w:lineRule="auto"/>
        <w:rPr>
          <w:rFonts w:ascii="仿宋_GB2312" w:eastAsia="仿宋_GB2312" w:hAnsi="宋体"/>
          <w:sz w:val="28"/>
          <w:szCs w:val="28"/>
        </w:rPr>
      </w:pPr>
      <w:r w:rsidRPr="00E33AA5">
        <w:rPr>
          <w:rFonts w:ascii="仿宋_GB2312" w:eastAsia="仿宋_GB2312" w:hAnsi="宋体" w:hint="eastAsia"/>
          <w:b/>
          <w:bCs/>
          <w:sz w:val="28"/>
          <w:szCs w:val="28"/>
        </w:rPr>
        <w:t>18.3   投标文件的澄清</w:t>
      </w:r>
    </w:p>
    <w:p w:rsidR="00E33AA5" w:rsidRPr="00E33AA5" w:rsidRDefault="00E33AA5" w:rsidP="00E33AA5">
      <w:pPr>
        <w:spacing w:line="360" w:lineRule="auto"/>
        <w:ind w:left="980" w:hangingChars="350" w:hanging="980"/>
        <w:rPr>
          <w:rFonts w:ascii="仿宋_GB2312" w:eastAsia="仿宋_GB2312" w:hAnsi="宋体"/>
          <w:sz w:val="28"/>
          <w:szCs w:val="28"/>
        </w:rPr>
      </w:pPr>
      <w:r w:rsidRPr="00E33AA5">
        <w:rPr>
          <w:rFonts w:ascii="仿宋_GB2312" w:eastAsia="仿宋_GB2312" w:hAnsi="宋体" w:hint="eastAsia"/>
          <w:sz w:val="28"/>
          <w:szCs w:val="28"/>
        </w:rPr>
        <w:t>18.3.1 在评标期间，评标委员会可要求供应商对其投标文件中含义不明确的内容作必要的澄清或说明,但澄清或说明不得超出投标文件的范围或改变投标文件实质性内容。有关澄清的要求和答复均应以书面形式提交，澄清的内容为投标文件的组成部分。</w:t>
      </w:r>
    </w:p>
    <w:p w:rsidR="00E33AA5" w:rsidRPr="00E33AA5" w:rsidRDefault="00E33AA5" w:rsidP="00E33AA5">
      <w:pPr>
        <w:spacing w:line="360" w:lineRule="auto"/>
        <w:ind w:left="703" w:hangingChars="250" w:hanging="703"/>
        <w:rPr>
          <w:rFonts w:ascii="仿宋_GB2312" w:eastAsia="仿宋_GB2312" w:hAnsi="宋体"/>
          <w:sz w:val="28"/>
          <w:szCs w:val="28"/>
        </w:rPr>
      </w:pPr>
      <w:r w:rsidRPr="00E33AA5">
        <w:rPr>
          <w:rFonts w:ascii="仿宋_GB2312" w:eastAsia="仿宋_GB2312" w:hAnsi="宋体" w:hint="eastAsia"/>
          <w:b/>
          <w:bCs/>
          <w:sz w:val="28"/>
          <w:szCs w:val="28"/>
        </w:rPr>
        <w:t xml:space="preserve">18.4 </w:t>
      </w:r>
      <w:r w:rsidRPr="00E33AA5">
        <w:rPr>
          <w:rFonts w:ascii="仿宋_GB2312" w:eastAsia="仿宋_GB2312" w:hAnsi="宋体" w:hint="eastAsia"/>
          <w:sz w:val="28"/>
          <w:szCs w:val="28"/>
        </w:rPr>
        <w:t xml:space="preserve">  </w:t>
      </w:r>
      <w:r w:rsidRPr="00E33AA5">
        <w:rPr>
          <w:rFonts w:ascii="仿宋_GB2312" w:eastAsia="仿宋_GB2312" w:hAnsi="宋体" w:hint="eastAsia"/>
          <w:b/>
          <w:sz w:val="28"/>
          <w:szCs w:val="28"/>
        </w:rPr>
        <w:t>投标文件的初审（符合性检查）</w:t>
      </w:r>
    </w:p>
    <w:p w:rsidR="00E33AA5" w:rsidRPr="00E33AA5" w:rsidRDefault="00E33AA5" w:rsidP="00E33AA5">
      <w:pPr>
        <w:spacing w:line="360" w:lineRule="auto"/>
        <w:ind w:left="980" w:hangingChars="350" w:hanging="980"/>
        <w:rPr>
          <w:rFonts w:ascii="仿宋_GB2312" w:eastAsia="仿宋_GB2312" w:hAnsi="宋体"/>
          <w:sz w:val="28"/>
          <w:szCs w:val="28"/>
        </w:rPr>
      </w:pPr>
      <w:r w:rsidRPr="00E33AA5">
        <w:rPr>
          <w:rFonts w:ascii="仿宋_GB2312" w:eastAsia="仿宋_GB2312" w:hAnsi="宋体" w:hint="eastAsia"/>
          <w:sz w:val="28"/>
          <w:szCs w:val="28"/>
        </w:rPr>
        <w:t>18.4.1评标委员会将审查投标文件是否完整、资格证明文件是否齐全等。</w:t>
      </w:r>
    </w:p>
    <w:p w:rsidR="00E33AA5" w:rsidRPr="00E33AA5" w:rsidRDefault="00E33AA5" w:rsidP="00E33AA5">
      <w:pPr>
        <w:spacing w:line="360" w:lineRule="auto"/>
        <w:ind w:left="980" w:hangingChars="350" w:hanging="980"/>
        <w:rPr>
          <w:rFonts w:ascii="仿宋_GB2312" w:eastAsia="仿宋_GB2312" w:hAnsi="宋体"/>
          <w:sz w:val="28"/>
          <w:szCs w:val="28"/>
        </w:rPr>
      </w:pPr>
      <w:r w:rsidRPr="00E33AA5">
        <w:rPr>
          <w:rFonts w:ascii="仿宋_GB2312" w:eastAsia="仿宋_GB2312" w:hAnsi="宋体" w:hint="eastAsia"/>
          <w:sz w:val="28"/>
          <w:szCs w:val="28"/>
        </w:rPr>
        <w:t>18.4.2 对于投标文件中不构成实质性偏差的不正规、不一致或不规则，招标方可以接受，但这种接受将影响供应商的综合得分。</w:t>
      </w:r>
    </w:p>
    <w:p w:rsidR="00E33AA5" w:rsidRPr="00E33AA5" w:rsidRDefault="00E33AA5" w:rsidP="00E33AA5">
      <w:pPr>
        <w:spacing w:line="360" w:lineRule="auto"/>
        <w:ind w:left="980" w:hangingChars="350" w:hanging="980"/>
        <w:rPr>
          <w:rFonts w:ascii="仿宋_GB2312" w:eastAsia="仿宋_GB2312" w:hAnsi="宋体"/>
          <w:sz w:val="28"/>
          <w:szCs w:val="28"/>
        </w:rPr>
      </w:pPr>
      <w:r w:rsidRPr="00E33AA5">
        <w:rPr>
          <w:rFonts w:ascii="仿宋_GB2312" w:eastAsia="仿宋_GB2312" w:hAnsi="宋体" w:hint="eastAsia"/>
          <w:sz w:val="28"/>
          <w:szCs w:val="28"/>
        </w:rPr>
        <w:t>18.4.3 在详细评标之前，根据本须知的规定，评标委员会要审查每份投标文件是否实质上响应了招标文件的要求。实质上响应的投标应该是与招标文件要求的全部条款、条件和规格参数相符，没有重大偏离的投标。对关键条文的偏离、保留或反对将被认为是实质上的偏离。评标委员会决定投标的</w:t>
      </w:r>
      <w:proofErr w:type="gramStart"/>
      <w:r w:rsidRPr="00E33AA5">
        <w:rPr>
          <w:rFonts w:ascii="仿宋_GB2312" w:eastAsia="仿宋_GB2312" w:hAnsi="宋体" w:hint="eastAsia"/>
          <w:sz w:val="28"/>
          <w:szCs w:val="28"/>
        </w:rPr>
        <w:t>响应性只根据</w:t>
      </w:r>
      <w:proofErr w:type="gramEnd"/>
      <w:r w:rsidRPr="00E33AA5">
        <w:rPr>
          <w:rFonts w:ascii="仿宋_GB2312" w:eastAsia="仿宋_GB2312" w:hAnsi="宋体" w:hint="eastAsia"/>
          <w:sz w:val="28"/>
          <w:szCs w:val="28"/>
        </w:rPr>
        <w:t>投标本身的内容，而不寻求外部的证据。</w:t>
      </w:r>
    </w:p>
    <w:p w:rsidR="00E33AA5" w:rsidRPr="00E33AA5" w:rsidRDefault="00E33AA5" w:rsidP="00E33AA5">
      <w:pPr>
        <w:spacing w:line="360" w:lineRule="auto"/>
        <w:ind w:left="980" w:hangingChars="350" w:hanging="980"/>
        <w:rPr>
          <w:rFonts w:ascii="仿宋_GB2312" w:eastAsia="仿宋_GB2312" w:hAnsi="宋体"/>
          <w:sz w:val="28"/>
          <w:szCs w:val="28"/>
        </w:rPr>
      </w:pPr>
      <w:r w:rsidRPr="00E33AA5">
        <w:rPr>
          <w:rFonts w:ascii="仿宋_GB2312" w:eastAsia="仿宋_GB2312" w:hAnsi="宋体" w:hint="eastAsia"/>
          <w:sz w:val="28"/>
          <w:szCs w:val="28"/>
        </w:rPr>
        <w:t>18.4.4 实质上没有响应招标文件要求的投标将被否决。供应商不得通过修正或</w:t>
      </w:r>
      <w:r w:rsidRPr="00E33AA5">
        <w:rPr>
          <w:rFonts w:ascii="仿宋_GB2312" w:eastAsia="仿宋_GB2312" w:hAnsi="宋体" w:hint="eastAsia"/>
          <w:sz w:val="28"/>
          <w:szCs w:val="28"/>
        </w:rPr>
        <w:lastRenderedPageBreak/>
        <w:t>撤销不合要求的偏离或保留从而使其投标成为实质上响应的投标。如发现下列情况之一的，其投标将被否决：</w:t>
      </w:r>
    </w:p>
    <w:p w:rsidR="00E33AA5" w:rsidRPr="00E33AA5" w:rsidRDefault="00E33AA5" w:rsidP="00E33AA5">
      <w:pPr>
        <w:spacing w:line="360" w:lineRule="auto"/>
        <w:ind w:firstLineChars="200" w:firstLine="560"/>
        <w:rPr>
          <w:rFonts w:ascii="仿宋_GB2312" w:eastAsia="仿宋_GB2312" w:hAnsi="宋体"/>
          <w:sz w:val="28"/>
          <w:szCs w:val="28"/>
        </w:rPr>
      </w:pPr>
      <w:r w:rsidRPr="00E33AA5">
        <w:rPr>
          <w:rFonts w:ascii="仿宋_GB2312" w:eastAsia="仿宋_GB2312" w:hAnsi="宋体" w:hint="eastAsia"/>
          <w:sz w:val="28"/>
          <w:szCs w:val="28"/>
        </w:rPr>
        <w:t>1.投标文件未实质性响应招标文件；</w:t>
      </w:r>
    </w:p>
    <w:p w:rsidR="00E33AA5" w:rsidRPr="00E33AA5" w:rsidRDefault="00E33AA5" w:rsidP="00E33AA5">
      <w:pPr>
        <w:spacing w:line="360" w:lineRule="auto"/>
        <w:ind w:firstLineChars="200" w:firstLine="560"/>
        <w:rPr>
          <w:rFonts w:ascii="仿宋_GB2312" w:eastAsia="仿宋_GB2312" w:hAnsi="宋体"/>
          <w:sz w:val="28"/>
          <w:szCs w:val="28"/>
        </w:rPr>
      </w:pPr>
      <w:r w:rsidRPr="00E33AA5">
        <w:rPr>
          <w:rFonts w:ascii="仿宋_GB2312" w:eastAsia="仿宋_GB2312" w:hAnsi="宋体" w:hint="eastAsia"/>
          <w:sz w:val="28"/>
          <w:szCs w:val="28"/>
        </w:rPr>
        <w:t>2.投标报价高于（或等于）招标控制价的（如有）；</w:t>
      </w:r>
    </w:p>
    <w:p w:rsidR="00E33AA5" w:rsidRPr="00E33AA5" w:rsidRDefault="00E33AA5" w:rsidP="00E33AA5">
      <w:pPr>
        <w:spacing w:line="360" w:lineRule="auto"/>
        <w:ind w:firstLineChars="200" w:firstLine="560"/>
        <w:rPr>
          <w:rFonts w:ascii="仿宋_GB2312" w:eastAsia="仿宋_GB2312" w:hAnsi="宋体"/>
          <w:sz w:val="28"/>
          <w:szCs w:val="28"/>
        </w:rPr>
      </w:pPr>
      <w:r w:rsidRPr="00E33AA5">
        <w:rPr>
          <w:rFonts w:ascii="仿宋_GB2312" w:eastAsia="仿宋_GB2312" w:hAnsi="宋体" w:hint="eastAsia"/>
          <w:sz w:val="28"/>
          <w:szCs w:val="28"/>
        </w:rPr>
        <w:t>3.投标文件未按招标文件提供格式要求加盖公章的，或没有法定代表人（或授权的委托代理人）签字或盖章的；</w:t>
      </w:r>
    </w:p>
    <w:p w:rsidR="00E33AA5" w:rsidRPr="00E33AA5" w:rsidRDefault="00E33AA5" w:rsidP="00E33AA5">
      <w:pPr>
        <w:spacing w:line="360" w:lineRule="auto"/>
        <w:ind w:firstLineChars="200" w:firstLine="560"/>
        <w:rPr>
          <w:rFonts w:ascii="仿宋_GB2312" w:eastAsia="仿宋_GB2312" w:hAnsi="宋体"/>
          <w:sz w:val="28"/>
          <w:szCs w:val="28"/>
        </w:rPr>
      </w:pPr>
      <w:r w:rsidRPr="00E33AA5">
        <w:rPr>
          <w:rFonts w:ascii="仿宋_GB2312" w:eastAsia="仿宋_GB2312" w:hAnsi="宋体" w:hint="eastAsia"/>
          <w:sz w:val="28"/>
          <w:szCs w:val="28"/>
        </w:rPr>
        <w:t>4.投标文件内容不全或未按规定填写或重要内容字迹模糊、辨认不清、涂改未加盖公章确认的；</w:t>
      </w:r>
    </w:p>
    <w:p w:rsidR="00E33AA5" w:rsidRPr="00E33AA5" w:rsidRDefault="00E33AA5" w:rsidP="00E33AA5">
      <w:pPr>
        <w:spacing w:line="360" w:lineRule="auto"/>
        <w:ind w:leftChars="228" w:left="479"/>
        <w:rPr>
          <w:rFonts w:ascii="仿宋_GB2312" w:eastAsia="仿宋_GB2312" w:hAnsi="宋体"/>
          <w:sz w:val="28"/>
          <w:szCs w:val="28"/>
        </w:rPr>
      </w:pPr>
      <w:r w:rsidRPr="00E33AA5">
        <w:rPr>
          <w:rFonts w:ascii="仿宋_GB2312" w:eastAsia="仿宋_GB2312" w:hAnsi="宋体" w:hint="eastAsia"/>
          <w:sz w:val="28"/>
          <w:szCs w:val="28"/>
        </w:rPr>
        <w:t>5.未在规定时间内交纳投标保证金的（如有）；</w:t>
      </w:r>
    </w:p>
    <w:p w:rsidR="00E33AA5" w:rsidRPr="00E33AA5" w:rsidRDefault="00E33AA5" w:rsidP="00E33AA5">
      <w:pPr>
        <w:spacing w:line="360" w:lineRule="auto"/>
        <w:ind w:leftChars="228" w:left="479"/>
        <w:rPr>
          <w:rFonts w:ascii="仿宋_GB2312" w:eastAsia="仿宋_GB2312" w:hAnsi="宋体"/>
          <w:sz w:val="28"/>
          <w:szCs w:val="28"/>
        </w:rPr>
      </w:pPr>
      <w:r w:rsidRPr="00E33AA5">
        <w:rPr>
          <w:rFonts w:ascii="仿宋_GB2312" w:eastAsia="仿宋_GB2312" w:hAnsi="宋体" w:hint="eastAsia"/>
          <w:sz w:val="28"/>
          <w:szCs w:val="28"/>
        </w:rPr>
        <w:t>6.串通投标或弄虚作假或有其他违法行为的；</w:t>
      </w:r>
    </w:p>
    <w:p w:rsidR="00E33AA5" w:rsidRPr="00E33AA5" w:rsidRDefault="00E33AA5" w:rsidP="00E33AA5">
      <w:pPr>
        <w:spacing w:line="360" w:lineRule="auto"/>
        <w:ind w:leftChars="228" w:left="479"/>
        <w:rPr>
          <w:rFonts w:ascii="仿宋_GB2312" w:eastAsia="仿宋_GB2312" w:hAnsi="宋体"/>
          <w:sz w:val="28"/>
          <w:szCs w:val="28"/>
        </w:rPr>
      </w:pPr>
      <w:r w:rsidRPr="00E33AA5">
        <w:rPr>
          <w:rFonts w:ascii="仿宋_GB2312" w:eastAsia="仿宋_GB2312" w:hAnsi="宋体" w:hint="eastAsia"/>
          <w:sz w:val="28"/>
          <w:szCs w:val="28"/>
        </w:rPr>
        <w:t>7.其他招标文件另行约定</w:t>
      </w:r>
      <w:proofErr w:type="gramStart"/>
      <w:r w:rsidRPr="00E33AA5">
        <w:rPr>
          <w:rFonts w:ascii="仿宋_GB2312" w:eastAsia="仿宋_GB2312" w:hAnsi="宋体" w:hint="eastAsia"/>
          <w:sz w:val="28"/>
          <w:szCs w:val="28"/>
        </w:rPr>
        <w:t>的废标条款</w:t>
      </w:r>
      <w:proofErr w:type="gramEnd"/>
      <w:r w:rsidRPr="00E33AA5">
        <w:rPr>
          <w:rFonts w:ascii="仿宋_GB2312" w:eastAsia="仿宋_GB2312" w:hAnsi="宋体" w:hint="eastAsia"/>
          <w:sz w:val="28"/>
          <w:szCs w:val="28"/>
        </w:rPr>
        <w:t>。</w:t>
      </w:r>
    </w:p>
    <w:p w:rsidR="00E33AA5" w:rsidRPr="00E33AA5" w:rsidRDefault="00E33AA5" w:rsidP="00E33AA5">
      <w:pPr>
        <w:spacing w:line="360" w:lineRule="auto"/>
        <w:rPr>
          <w:rFonts w:ascii="仿宋_GB2312" w:eastAsia="仿宋_GB2312" w:hAnsi="宋体"/>
          <w:bCs/>
          <w:sz w:val="28"/>
          <w:szCs w:val="28"/>
        </w:rPr>
      </w:pPr>
      <w:r w:rsidRPr="00E33AA5">
        <w:rPr>
          <w:rFonts w:ascii="仿宋_GB2312" w:eastAsia="仿宋_GB2312" w:hAnsi="宋体" w:hint="eastAsia"/>
          <w:b/>
          <w:bCs/>
          <w:sz w:val="28"/>
          <w:szCs w:val="28"/>
        </w:rPr>
        <w:t xml:space="preserve">18.5  </w:t>
      </w:r>
      <w:r w:rsidRPr="00E33AA5">
        <w:rPr>
          <w:rFonts w:ascii="仿宋_GB2312" w:eastAsia="仿宋_GB2312" w:hAnsi="宋体" w:hint="eastAsia"/>
          <w:b/>
          <w:sz w:val="28"/>
          <w:szCs w:val="28"/>
        </w:rPr>
        <w:t>投标文件的详细评审</w:t>
      </w:r>
    </w:p>
    <w:p w:rsidR="00E33AA5" w:rsidRPr="00E33AA5" w:rsidRDefault="00E33AA5" w:rsidP="00E33AA5">
      <w:pPr>
        <w:spacing w:line="360" w:lineRule="auto"/>
        <w:ind w:left="958" w:hangingChars="342" w:hanging="958"/>
        <w:rPr>
          <w:rFonts w:ascii="仿宋_GB2312" w:eastAsia="仿宋_GB2312" w:hAnsi="宋体"/>
          <w:sz w:val="28"/>
          <w:szCs w:val="28"/>
        </w:rPr>
      </w:pPr>
      <w:r w:rsidRPr="00E33AA5">
        <w:rPr>
          <w:rFonts w:ascii="仿宋_GB2312" w:eastAsia="仿宋_GB2312" w:hAnsi="宋体" w:hint="eastAsia"/>
          <w:sz w:val="28"/>
          <w:szCs w:val="28"/>
        </w:rPr>
        <w:t>18.5.1 评标委员会将按照本须知的规定，只对确定为实质上响应招标文件要求的投标进行详细评审。</w:t>
      </w:r>
    </w:p>
    <w:p w:rsidR="00E33AA5" w:rsidRPr="00E33AA5" w:rsidRDefault="00E33AA5" w:rsidP="00E33AA5">
      <w:pPr>
        <w:spacing w:line="360" w:lineRule="auto"/>
        <w:ind w:left="980" w:hangingChars="350" w:hanging="980"/>
        <w:rPr>
          <w:rFonts w:ascii="仿宋_GB2312" w:eastAsia="仿宋_GB2312" w:hAnsi="宋体"/>
          <w:sz w:val="28"/>
          <w:szCs w:val="28"/>
        </w:rPr>
      </w:pPr>
      <w:r w:rsidRPr="00E33AA5">
        <w:rPr>
          <w:rFonts w:ascii="仿宋_GB2312" w:eastAsia="仿宋_GB2312" w:hAnsi="宋体" w:hint="eastAsia"/>
          <w:sz w:val="28"/>
          <w:szCs w:val="28"/>
        </w:rPr>
        <w:t>18.5.2 详细评审即以招标文件为依据，对所有实质上响应的投标进行综合评议（详见第七章评标办法）。</w:t>
      </w:r>
    </w:p>
    <w:p w:rsidR="00E33AA5" w:rsidRPr="00E33AA5" w:rsidRDefault="00E33AA5" w:rsidP="00E33AA5">
      <w:pPr>
        <w:spacing w:line="360" w:lineRule="auto"/>
        <w:rPr>
          <w:rFonts w:ascii="仿宋_GB2312" w:eastAsia="仿宋_GB2312" w:hAnsi="宋体"/>
          <w:b/>
          <w:sz w:val="28"/>
          <w:szCs w:val="28"/>
        </w:rPr>
      </w:pPr>
      <w:r w:rsidRPr="00E33AA5">
        <w:rPr>
          <w:rFonts w:ascii="仿宋_GB2312" w:eastAsia="仿宋_GB2312" w:hAnsi="宋体" w:hint="eastAsia"/>
          <w:b/>
          <w:sz w:val="28"/>
          <w:szCs w:val="28"/>
        </w:rPr>
        <w:t>18.6  入围供应商的确定</w:t>
      </w:r>
    </w:p>
    <w:p w:rsidR="00E33AA5" w:rsidRPr="00E33AA5" w:rsidRDefault="00E33AA5" w:rsidP="00E33AA5">
      <w:pPr>
        <w:spacing w:line="360" w:lineRule="auto"/>
        <w:ind w:firstLineChars="300" w:firstLine="840"/>
        <w:rPr>
          <w:rFonts w:ascii="仿宋_GB2312" w:eastAsia="仿宋_GB2312" w:hAnsi="宋体"/>
          <w:b/>
          <w:sz w:val="28"/>
          <w:szCs w:val="28"/>
        </w:rPr>
      </w:pPr>
      <w:r w:rsidRPr="00E33AA5">
        <w:rPr>
          <w:rFonts w:ascii="仿宋_GB2312" w:eastAsia="仿宋_GB2312" w:hAnsi="宋体" w:hint="eastAsia"/>
          <w:sz w:val="28"/>
          <w:szCs w:val="28"/>
        </w:rPr>
        <w:t>入围供应商数量3家。</w:t>
      </w:r>
    </w:p>
    <w:p w:rsidR="00E33AA5" w:rsidRPr="00E33AA5" w:rsidRDefault="00E33AA5" w:rsidP="00E33AA5">
      <w:pPr>
        <w:spacing w:line="360" w:lineRule="auto"/>
        <w:rPr>
          <w:rFonts w:ascii="仿宋_GB2312" w:eastAsia="仿宋_GB2312" w:hAnsi="宋体"/>
          <w:b/>
          <w:sz w:val="28"/>
          <w:szCs w:val="28"/>
        </w:rPr>
      </w:pPr>
      <w:r w:rsidRPr="00E33AA5">
        <w:rPr>
          <w:rFonts w:ascii="仿宋_GB2312" w:eastAsia="仿宋_GB2312" w:hAnsi="宋体" w:hint="eastAsia"/>
          <w:b/>
          <w:sz w:val="28"/>
          <w:szCs w:val="28"/>
        </w:rPr>
        <w:t>19. 与招标代理机构、招标人和评标委员会的接触</w:t>
      </w:r>
    </w:p>
    <w:p w:rsidR="00E33AA5" w:rsidRPr="00E33AA5" w:rsidRDefault="00E33AA5" w:rsidP="00E33AA5">
      <w:pPr>
        <w:spacing w:line="360" w:lineRule="auto"/>
        <w:ind w:left="700" w:hangingChars="250" w:hanging="700"/>
        <w:rPr>
          <w:rFonts w:ascii="仿宋_GB2312" w:eastAsia="仿宋_GB2312" w:hAnsi="宋体"/>
          <w:sz w:val="28"/>
          <w:szCs w:val="28"/>
        </w:rPr>
      </w:pPr>
      <w:r w:rsidRPr="00E33AA5">
        <w:rPr>
          <w:rFonts w:ascii="仿宋_GB2312" w:eastAsia="仿宋_GB2312" w:hAnsi="宋体" w:hint="eastAsia"/>
          <w:sz w:val="28"/>
          <w:szCs w:val="28"/>
        </w:rPr>
        <w:t>19.1 除本须知规定外，从开标之日起至授予合同期间，供应商不得就与其投标有关的事项与招标代理机构、招标人以及评标委员会成员接触。</w:t>
      </w:r>
    </w:p>
    <w:p w:rsidR="00E33AA5" w:rsidRPr="00E33AA5" w:rsidRDefault="00E33AA5" w:rsidP="00E33AA5">
      <w:pPr>
        <w:spacing w:line="360" w:lineRule="auto"/>
        <w:ind w:left="700" w:hangingChars="250" w:hanging="700"/>
        <w:rPr>
          <w:rFonts w:ascii="仿宋_GB2312" w:eastAsia="仿宋_GB2312" w:hAnsi="宋体"/>
          <w:sz w:val="28"/>
          <w:szCs w:val="28"/>
        </w:rPr>
      </w:pPr>
      <w:r w:rsidRPr="00E33AA5">
        <w:rPr>
          <w:rFonts w:ascii="仿宋_GB2312" w:eastAsia="仿宋_GB2312" w:hAnsi="宋体" w:hint="eastAsia"/>
          <w:sz w:val="28"/>
          <w:szCs w:val="28"/>
        </w:rPr>
        <w:t>19.2 供应商试图对招标代理机构、招标人和评标委员会的评标、比较或授予合</w:t>
      </w:r>
      <w:r w:rsidRPr="00E33AA5">
        <w:rPr>
          <w:rFonts w:ascii="仿宋_GB2312" w:eastAsia="仿宋_GB2312" w:hAnsi="宋体" w:hint="eastAsia"/>
          <w:sz w:val="28"/>
          <w:szCs w:val="28"/>
        </w:rPr>
        <w:lastRenderedPageBreak/>
        <w:t>同的决定进行影响，都可能导致其投标被否决。</w:t>
      </w:r>
    </w:p>
    <w:p w:rsidR="00E33AA5" w:rsidRPr="00E33AA5" w:rsidRDefault="00E33AA5" w:rsidP="00E33AA5">
      <w:pPr>
        <w:pStyle w:val="3"/>
        <w:spacing w:before="0" w:after="0" w:line="360" w:lineRule="auto"/>
        <w:rPr>
          <w:rFonts w:ascii="仿宋_GB2312" w:eastAsia="仿宋_GB2312" w:hAnsi="宋体"/>
          <w:bCs w:val="0"/>
          <w:sz w:val="28"/>
          <w:szCs w:val="28"/>
        </w:rPr>
      </w:pPr>
      <w:bookmarkStart w:id="103" w:name="_Toc323371853"/>
      <w:bookmarkStart w:id="104" w:name="_Toc323371983"/>
      <w:bookmarkStart w:id="105" w:name="_Toc10115"/>
      <w:bookmarkStart w:id="106" w:name="_Toc96435164"/>
      <w:bookmarkStart w:id="107" w:name="_Toc100999356"/>
      <w:bookmarkStart w:id="108" w:name="_Toc49019484"/>
      <w:bookmarkStart w:id="109" w:name="_Toc47415930"/>
      <w:bookmarkStart w:id="110" w:name="_Toc47416184"/>
      <w:bookmarkStart w:id="111" w:name="_Toc109226776"/>
      <w:bookmarkStart w:id="112" w:name="_Toc49019223"/>
      <w:r w:rsidRPr="00E33AA5">
        <w:rPr>
          <w:rFonts w:ascii="仿宋_GB2312" w:eastAsia="仿宋_GB2312" w:hAnsi="宋体" w:hint="eastAsia"/>
          <w:bCs w:val="0"/>
          <w:sz w:val="28"/>
          <w:szCs w:val="28"/>
        </w:rPr>
        <w:t>六、授予合同</w:t>
      </w:r>
      <w:bookmarkEnd w:id="103"/>
      <w:bookmarkEnd w:id="104"/>
      <w:bookmarkEnd w:id="105"/>
      <w:bookmarkEnd w:id="106"/>
      <w:bookmarkEnd w:id="107"/>
      <w:bookmarkEnd w:id="108"/>
      <w:bookmarkEnd w:id="109"/>
      <w:bookmarkEnd w:id="110"/>
      <w:bookmarkEnd w:id="111"/>
      <w:bookmarkEnd w:id="112"/>
    </w:p>
    <w:p w:rsidR="00E33AA5" w:rsidRPr="00E33AA5" w:rsidRDefault="00E33AA5" w:rsidP="00E33AA5">
      <w:pPr>
        <w:spacing w:line="360" w:lineRule="auto"/>
        <w:rPr>
          <w:rFonts w:ascii="仿宋_GB2312" w:eastAsia="仿宋_GB2312" w:hAnsi="宋体"/>
          <w:b/>
          <w:sz w:val="28"/>
          <w:szCs w:val="28"/>
        </w:rPr>
      </w:pPr>
      <w:r w:rsidRPr="00E33AA5">
        <w:rPr>
          <w:rFonts w:ascii="仿宋_GB2312" w:eastAsia="仿宋_GB2312" w:hAnsi="宋体" w:hint="eastAsia"/>
          <w:b/>
          <w:sz w:val="28"/>
          <w:szCs w:val="28"/>
        </w:rPr>
        <w:t>20. 履约能力审查</w:t>
      </w:r>
    </w:p>
    <w:p w:rsidR="00E33AA5" w:rsidRPr="00E33AA5" w:rsidRDefault="00E33AA5" w:rsidP="00E33AA5">
      <w:pPr>
        <w:spacing w:line="360" w:lineRule="auto"/>
        <w:ind w:left="700" w:hangingChars="250" w:hanging="700"/>
        <w:rPr>
          <w:rFonts w:ascii="仿宋_GB2312" w:eastAsia="仿宋_GB2312" w:hAnsi="宋体"/>
          <w:sz w:val="28"/>
          <w:szCs w:val="28"/>
        </w:rPr>
      </w:pPr>
      <w:r w:rsidRPr="00E33AA5">
        <w:rPr>
          <w:rFonts w:ascii="仿宋_GB2312" w:eastAsia="仿宋_GB2312" w:hAnsi="宋体" w:hint="eastAsia"/>
          <w:sz w:val="28"/>
          <w:szCs w:val="28"/>
        </w:rPr>
        <w:t>20.1 招标方有权根据招标文件列出的标准审查综合得分最高的供应商是否有能力令人满意地履行合同。</w:t>
      </w:r>
    </w:p>
    <w:p w:rsidR="00E33AA5" w:rsidRPr="00E33AA5" w:rsidRDefault="00E33AA5" w:rsidP="00E33AA5">
      <w:pPr>
        <w:spacing w:line="360" w:lineRule="auto"/>
        <w:ind w:left="700" w:hangingChars="250" w:hanging="700"/>
        <w:rPr>
          <w:rFonts w:ascii="仿宋_GB2312" w:eastAsia="仿宋_GB2312" w:hAnsi="宋体"/>
          <w:sz w:val="28"/>
          <w:szCs w:val="28"/>
        </w:rPr>
      </w:pPr>
      <w:r w:rsidRPr="00E33AA5">
        <w:rPr>
          <w:rFonts w:ascii="仿宋_GB2312" w:eastAsia="仿宋_GB2312" w:hAnsi="宋体" w:hint="eastAsia"/>
          <w:sz w:val="28"/>
          <w:szCs w:val="28"/>
        </w:rPr>
        <w:t>20.2 授标决定将考虑供应商的财务、技术和服务能力，其基础是审查供应</w:t>
      </w:r>
      <w:proofErr w:type="gramStart"/>
      <w:r w:rsidRPr="00E33AA5">
        <w:rPr>
          <w:rFonts w:ascii="仿宋_GB2312" w:eastAsia="仿宋_GB2312" w:hAnsi="宋体" w:hint="eastAsia"/>
          <w:sz w:val="28"/>
          <w:szCs w:val="28"/>
        </w:rPr>
        <w:t>商按照</w:t>
      </w:r>
      <w:proofErr w:type="gramEnd"/>
      <w:r w:rsidRPr="00E33AA5">
        <w:rPr>
          <w:rFonts w:ascii="仿宋_GB2312" w:eastAsia="仿宋_GB2312" w:hAnsi="宋体" w:hint="eastAsia"/>
          <w:sz w:val="28"/>
          <w:szCs w:val="28"/>
        </w:rPr>
        <w:t>规定提交的资格证明文件和评标委员会认为必要的、合适的其它资料。</w:t>
      </w:r>
    </w:p>
    <w:p w:rsidR="00E33AA5" w:rsidRPr="00E33AA5" w:rsidRDefault="00E33AA5" w:rsidP="00E33AA5">
      <w:pPr>
        <w:spacing w:line="360" w:lineRule="auto"/>
        <w:ind w:left="700" w:hangingChars="250" w:hanging="700"/>
        <w:rPr>
          <w:rFonts w:ascii="仿宋_GB2312" w:eastAsia="仿宋_GB2312" w:hAnsi="宋体"/>
          <w:sz w:val="28"/>
          <w:szCs w:val="28"/>
        </w:rPr>
      </w:pPr>
      <w:r w:rsidRPr="00E33AA5">
        <w:rPr>
          <w:rFonts w:ascii="仿宋_GB2312" w:eastAsia="仿宋_GB2312" w:hAnsi="宋体" w:hint="eastAsia"/>
          <w:sz w:val="28"/>
          <w:szCs w:val="28"/>
        </w:rPr>
        <w:t>20.3 如果审查通过，招标方将把合同授予该供应商；如果审查没有通过，招标方将否决其投标，并对综合得分排名第二的供应</w:t>
      </w:r>
      <w:proofErr w:type="gramStart"/>
      <w:r w:rsidRPr="00E33AA5">
        <w:rPr>
          <w:rFonts w:ascii="仿宋_GB2312" w:eastAsia="仿宋_GB2312" w:hAnsi="宋体" w:hint="eastAsia"/>
          <w:sz w:val="28"/>
          <w:szCs w:val="28"/>
        </w:rPr>
        <w:t>商能否</w:t>
      </w:r>
      <w:proofErr w:type="gramEnd"/>
      <w:r w:rsidRPr="00E33AA5">
        <w:rPr>
          <w:rFonts w:ascii="仿宋_GB2312" w:eastAsia="仿宋_GB2312" w:hAnsi="宋体" w:hint="eastAsia"/>
          <w:sz w:val="28"/>
          <w:szCs w:val="28"/>
        </w:rPr>
        <w:t>令人满意地履行合同作类似的审查。</w:t>
      </w:r>
    </w:p>
    <w:p w:rsidR="00E33AA5" w:rsidRPr="00E33AA5" w:rsidRDefault="00E33AA5" w:rsidP="00E33AA5">
      <w:pPr>
        <w:spacing w:line="360" w:lineRule="auto"/>
        <w:rPr>
          <w:rFonts w:ascii="仿宋_GB2312" w:eastAsia="仿宋_GB2312" w:hAnsi="宋体"/>
          <w:b/>
          <w:sz w:val="28"/>
          <w:szCs w:val="28"/>
        </w:rPr>
      </w:pPr>
      <w:r w:rsidRPr="00E33AA5">
        <w:rPr>
          <w:rFonts w:ascii="仿宋_GB2312" w:eastAsia="仿宋_GB2312" w:hAnsi="宋体" w:hint="eastAsia"/>
          <w:b/>
          <w:sz w:val="28"/>
          <w:szCs w:val="28"/>
        </w:rPr>
        <w:t>21. 合同授予标准</w:t>
      </w:r>
    </w:p>
    <w:p w:rsidR="00E33AA5" w:rsidRPr="00E33AA5" w:rsidRDefault="00E33AA5" w:rsidP="00E33AA5">
      <w:pPr>
        <w:spacing w:line="360" w:lineRule="auto"/>
        <w:ind w:left="700" w:hangingChars="250" w:hanging="700"/>
        <w:rPr>
          <w:rFonts w:ascii="仿宋_GB2312" w:eastAsia="仿宋_GB2312" w:hAnsi="宋体"/>
          <w:sz w:val="28"/>
          <w:szCs w:val="28"/>
        </w:rPr>
      </w:pPr>
      <w:r w:rsidRPr="00E33AA5">
        <w:rPr>
          <w:rFonts w:ascii="仿宋_GB2312" w:eastAsia="仿宋_GB2312" w:hAnsi="宋体" w:hint="eastAsia"/>
          <w:sz w:val="28"/>
          <w:szCs w:val="28"/>
        </w:rPr>
        <w:t>21.1招标方将把合同授予被确定为实质上响应招标文件的要求并有履行合同能力的综合得分最高的供应商。</w:t>
      </w:r>
    </w:p>
    <w:p w:rsidR="00E33AA5" w:rsidRPr="00E33AA5" w:rsidRDefault="00E33AA5" w:rsidP="00E33AA5">
      <w:pPr>
        <w:spacing w:line="360" w:lineRule="auto"/>
        <w:ind w:left="703" w:hangingChars="250" w:hanging="703"/>
        <w:rPr>
          <w:rFonts w:ascii="仿宋_GB2312" w:eastAsia="仿宋_GB2312" w:hAnsi="宋体"/>
          <w:b/>
          <w:sz w:val="28"/>
          <w:szCs w:val="28"/>
        </w:rPr>
      </w:pPr>
      <w:r w:rsidRPr="00E33AA5">
        <w:rPr>
          <w:rFonts w:ascii="仿宋_GB2312" w:eastAsia="仿宋_GB2312" w:hAnsi="宋体" w:hint="eastAsia"/>
          <w:b/>
          <w:sz w:val="28"/>
          <w:szCs w:val="28"/>
        </w:rPr>
        <w:t>22. 入围通知书</w:t>
      </w:r>
    </w:p>
    <w:p w:rsidR="00E33AA5" w:rsidRPr="00E33AA5" w:rsidRDefault="00E33AA5" w:rsidP="00E33AA5">
      <w:pPr>
        <w:spacing w:line="360" w:lineRule="auto"/>
        <w:ind w:left="700" w:hangingChars="250" w:hanging="700"/>
        <w:rPr>
          <w:rFonts w:ascii="仿宋_GB2312" w:eastAsia="仿宋_GB2312" w:hAnsi="宋体"/>
          <w:sz w:val="28"/>
          <w:szCs w:val="28"/>
        </w:rPr>
      </w:pPr>
      <w:r w:rsidRPr="00E33AA5">
        <w:rPr>
          <w:rFonts w:ascii="仿宋_GB2312" w:eastAsia="仿宋_GB2312" w:hAnsi="宋体" w:hint="eastAsia"/>
          <w:sz w:val="28"/>
          <w:szCs w:val="28"/>
        </w:rPr>
        <w:t>22.1 入围供应商确定后，招标代理机构将向入围供应商发出入围通知书。向未入围的其他供应商发出入围结果通知书。</w:t>
      </w:r>
    </w:p>
    <w:p w:rsidR="00E33AA5" w:rsidRPr="00E33AA5" w:rsidRDefault="00E33AA5" w:rsidP="00E33AA5">
      <w:pPr>
        <w:spacing w:line="360" w:lineRule="auto"/>
        <w:ind w:left="700" w:hangingChars="250" w:hanging="700"/>
        <w:rPr>
          <w:rFonts w:ascii="仿宋_GB2312" w:eastAsia="仿宋_GB2312" w:hAnsi="宋体"/>
          <w:sz w:val="28"/>
          <w:szCs w:val="28"/>
        </w:rPr>
      </w:pPr>
      <w:r w:rsidRPr="00E33AA5">
        <w:rPr>
          <w:rFonts w:ascii="仿宋_GB2312" w:eastAsia="仿宋_GB2312" w:hAnsi="宋体" w:hint="eastAsia"/>
          <w:sz w:val="28"/>
          <w:szCs w:val="28"/>
        </w:rPr>
        <w:t>22.2 入围通知书是合同的一个组成部分。</w:t>
      </w:r>
    </w:p>
    <w:p w:rsidR="00E33AA5" w:rsidRPr="00E33AA5" w:rsidRDefault="00E33AA5" w:rsidP="00E33AA5">
      <w:pPr>
        <w:spacing w:line="360" w:lineRule="auto"/>
        <w:rPr>
          <w:rFonts w:ascii="仿宋_GB2312" w:eastAsia="仿宋_GB2312" w:hAnsi="宋体"/>
          <w:b/>
          <w:sz w:val="28"/>
          <w:szCs w:val="28"/>
        </w:rPr>
      </w:pPr>
      <w:r w:rsidRPr="00E33AA5">
        <w:rPr>
          <w:rFonts w:ascii="仿宋_GB2312" w:eastAsia="仿宋_GB2312" w:hAnsi="宋体" w:hint="eastAsia"/>
          <w:b/>
          <w:sz w:val="28"/>
          <w:szCs w:val="28"/>
        </w:rPr>
        <w:t>23. 签订合同</w:t>
      </w:r>
    </w:p>
    <w:p w:rsidR="00E33AA5" w:rsidRPr="00E33AA5" w:rsidRDefault="00E33AA5" w:rsidP="00E33AA5">
      <w:pPr>
        <w:spacing w:line="360" w:lineRule="auto"/>
        <w:ind w:left="700" w:hangingChars="250" w:hanging="700"/>
        <w:rPr>
          <w:rFonts w:ascii="仿宋_GB2312" w:eastAsia="仿宋_GB2312" w:hAnsi="宋体"/>
          <w:sz w:val="28"/>
          <w:szCs w:val="28"/>
        </w:rPr>
      </w:pPr>
      <w:r w:rsidRPr="00E33AA5">
        <w:rPr>
          <w:rFonts w:ascii="仿宋_GB2312" w:eastAsia="仿宋_GB2312" w:hAnsi="宋体" w:hint="eastAsia"/>
          <w:sz w:val="28"/>
          <w:szCs w:val="28"/>
        </w:rPr>
        <w:t>23.1入围供应商在收到招标代理机构的入围通知书后三十（30）天内，应按招标文件的要求与招标人签订集中采购协议。</w:t>
      </w:r>
    </w:p>
    <w:p w:rsidR="00E33AA5" w:rsidRPr="00E33AA5" w:rsidRDefault="00E33AA5" w:rsidP="00E33AA5">
      <w:pPr>
        <w:spacing w:line="360" w:lineRule="auto"/>
        <w:rPr>
          <w:rFonts w:ascii="仿宋_GB2312" w:eastAsia="仿宋_GB2312" w:hAnsi="宋体"/>
          <w:sz w:val="28"/>
          <w:szCs w:val="28"/>
        </w:rPr>
      </w:pPr>
      <w:r w:rsidRPr="00E33AA5">
        <w:rPr>
          <w:rFonts w:ascii="仿宋_GB2312" w:eastAsia="仿宋_GB2312" w:hAnsi="宋体" w:hint="eastAsia"/>
          <w:b/>
          <w:sz w:val="28"/>
          <w:szCs w:val="28"/>
        </w:rPr>
        <w:t>24.履约保证金：</w:t>
      </w:r>
      <w:r w:rsidRPr="00E33AA5">
        <w:rPr>
          <w:rFonts w:ascii="仿宋_GB2312" w:eastAsia="仿宋_GB2312" w:hAnsi="宋体" w:hint="eastAsia"/>
          <w:sz w:val="28"/>
          <w:szCs w:val="28"/>
        </w:rPr>
        <w:t>参见前附表</w:t>
      </w:r>
    </w:p>
    <w:p w:rsidR="00E33AA5" w:rsidRPr="00E33AA5" w:rsidRDefault="00E33AA5" w:rsidP="00E33AA5">
      <w:pPr>
        <w:pStyle w:val="afa"/>
        <w:spacing w:before="63"/>
        <w:jc w:val="both"/>
        <w:rPr>
          <w:rFonts w:ascii="仿宋_GB2312" w:eastAsia="仿宋_GB2312"/>
          <w:b/>
        </w:rPr>
      </w:pPr>
      <w:r w:rsidRPr="00E33AA5">
        <w:rPr>
          <w:rFonts w:ascii="仿宋_GB2312" w:eastAsia="仿宋_GB2312" w:hint="eastAsia"/>
          <w:b/>
        </w:rPr>
        <w:t>25.招标文件最终解释权归属为招标人。</w:t>
      </w:r>
    </w:p>
    <w:p w:rsidR="00E33AA5" w:rsidRPr="00E33AA5" w:rsidRDefault="00E33AA5" w:rsidP="00E33AA5">
      <w:pPr>
        <w:pStyle w:val="1"/>
      </w:pPr>
      <w:r w:rsidRPr="00E33AA5">
        <w:rPr>
          <w:rFonts w:hAnsi="宋体" w:hint="eastAsia"/>
        </w:rPr>
        <w:br w:type="page"/>
      </w:r>
      <w:bookmarkStart w:id="113" w:name="_Toc109226777"/>
      <w:bookmarkStart w:id="114" w:name="_Toc11373"/>
      <w:r w:rsidRPr="00E33AA5">
        <w:rPr>
          <w:rFonts w:hint="eastAsia"/>
        </w:rPr>
        <w:lastRenderedPageBreak/>
        <w:t xml:space="preserve">第四章 </w:t>
      </w:r>
      <w:bookmarkEnd w:id="113"/>
      <w:r w:rsidRPr="00E33AA5">
        <w:rPr>
          <w:rFonts w:hint="eastAsia"/>
        </w:rPr>
        <w:t>服务需求书</w:t>
      </w:r>
      <w:bookmarkEnd w:id="114"/>
    </w:p>
    <w:p w:rsidR="00E33AA5" w:rsidRPr="00E33AA5" w:rsidRDefault="00E33AA5" w:rsidP="00B006DF">
      <w:pPr>
        <w:widowControl/>
        <w:snapToGrid w:val="0"/>
        <w:spacing w:line="360" w:lineRule="auto"/>
        <w:jc w:val="center"/>
        <w:outlineLvl w:val="0"/>
        <w:rPr>
          <w:rFonts w:ascii="仿宋_GB2312" w:eastAsia="仿宋_GB2312"/>
          <w:b/>
          <w:sz w:val="28"/>
          <w:szCs w:val="28"/>
        </w:rPr>
      </w:pPr>
      <w:bookmarkStart w:id="115" w:name="_Toc30378"/>
      <w:bookmarkStart w:id="116" w:name="_Toc109226778"/>
      <w:bookmarkStart w:id="117" w:name="_Toc27895"/>
      <w:bookmarkStart w:id="118" w:name="_Toc15423"/>
      <w:r w:rsidRPr="00E33AA5">
        <w:rPr>
          <w:rFonts w:ascii="仿宋_GB2312" w:eastAsia="仿宋_GB2312" w:hint="eastAsia"/>
          <w:b/>
          <w:sz w:val="28"/>
          <w:szCs w:val="28"/>
        </w:rPr>
        <w:t>服务需求书</w:t>
      </w:r>
    </w:p>
    <w:p w:rsidR="00E33AA5" w:rsidRPr="00E33AA5" w:rsidRDefault="00E33AA5" w:rsidP="00E33AA5">
      <w:pPr>
        <w:widowControl/>
        <w:snapToGrid w:val="0"/>
        <w:spacing w:line="360" w:lineRule="auto"/>
        <w:ind w:firstLineChars="200" w:firstLine="568"/>
        <w:jc w:val="left"/>
        <w:outlineLvl w:val="0"/>
        <w:rPr>
          <w:rFonts w:ascii="仿宋_GB2312" w:eastAsia="仿宋_GB2312" w:hAnsi="宋体" w:cs="宋体"/>
          <w:spacing w:val="2"/>
          <w:kern w:val="10"/>
          <w:position w:val="2"/>
          <w:sz w:val="28"/>
          <w:szCs w:val="28"/>
        </w:rPr>
      </w:pPr>
      <w:r w:rsidRPr="00E33AA5">
        <w:rPr>
          <w:rFonts w:ascii="仿宋_GB2312" w:eastAsia="仿宋_GB2312" w:hAnsi="宋体" w:cs="宋体" w:hint="eastAsia"/>
          <w:spacing w:val="2"/>
          <w:kern w:val="10"/>
          <w:position w:val="2"/>
          <w:sz w:val="28"/>
          <w:szCs w:val="28"/>
        </w:rPr>
        <w:t>为进一步强化</w:t>
      </w:r>
      <w:proofErr w:type="gramStart"/>
      <w:r w:rsidRPr="00E33AA5">
        <w:rPr>
          <w:rFonts w:ascii="仿宋_GB2312" w:eastAsia="仿宋_GB2312" w:hAnsi="宋体" w:cs="宋体" w:hint="eastAsia"/>
          <w:spacing w:val="2"/>
          <w:kern w:val="10"/>
          <w:position w:val="2"/>
          <w:sz w:val="28"/>
          <w:szCs w:val="28"/>
        </w:rPr>
        <w:t>院员工</w:t>
      </w:r>
      <w:proofErr w:type="gramEnd"/>
      <w:r w:rsidRPr="00E33AA5">
        <w:rPr>
          <w:rFonts w:ascii="仿宋_GB2312" w:eastAsia="仿宋_GB2312" w:hAnsi="宋体" w:cs="宋体" w:hint="eastAsia"/>
          <w:spacing w:val="2"/>
          <w:kern w:val="10"/>
          <w:position w:val="2"/>
          <w:sz w:val="28"/>
          <w:szCs w:val="28"/>
        </w:rPr>
        <w:t>食堂的管理，</w:t>
      </w:r>
      <w:proofErr w:type="gramStart"/>
      <w:r w:rsidRPr="00E33AA5">
        <w:rPr>
          <w:rFonts w:ascii="仿宋_GB2312" w:eastAsia="仿宋_GB2312" w:hAnsi="宋体" w:cs="宋体" w:hint="eastAsia"/>
          <w:spacing w:val="2"/>
          <w:kern w:val="10"/>
          <w:position w:val="2"/>
          <w:sz w:val="28"/>
          <w:szCs w:val="28"/>
        </w:rPr>
        <w:t>规范食材采购</w:t>
      </w:r>
      <w:proofErr w:type="gramEnd"/>
      <w:r w:rsidRPr="00E33AA5">
        <w:rPr>
          <w:rFonts w:ascii="仿宋_GB2312" w:eastAsia="仿宋_GB2312" w:hAnsi="宋体" w:cs="宋体" w:hint="eastAsia"/>
          <w:spacing w:val="2"/>
          <w:kern w:val="10"/>
          <w:position w:val="2"/>
          <w:sz w:val="28"/>
          <w:szCs w:val="28"/>
        </w:rPr>
        <w:t>程序，保障职工饮食安全，现制定如下招标方案：</w:t>
      </w:r>
    </w:p>
    <w:p w:rsidR="00E33AA5" w:rsidRPr="00E33AA5" w:rsidRDefault="00E33AA5" w:rsidP="00E33AA5">
      <w:pPr>
        <w:widowControl/>
        <w:snapToGrid w:val="0"/>
        <w:spacing w:line="360" w:lineRule="auto"/>
        <w:jc w:val="left"/>
        <w:outlineLvl w:val="0"/>
        <w:rPr>
          <w:rFonts w:ascii="仿宋_GB2312" w:eastAsia="仿宋_GB2312" w:hAnsi="宋体" w:cs="宋体"/>
          <w:b/>
          <w:spacing w:val="2"/>
          <w:kern w:val="10"/>
          <w:position w:val="2"/>
          <w:sz w:val="28"/>
          <w:szCs w:val="28"/>
        </w:rPr>
      </w:pPr>
      <w:r w:rsidRPr="00E33AA5">
        <w:rPr>
          <w:rFonts w:ascii="仿宋_GB2312" w:eastAsia="仿宋_GB2312" w:hAnsi="宋体" w:cs="宋体" w:hint="eastAsia"/>
          <w:b/>
          <w:spacing w:val="2"/>
          <w:kern w:val="10"/>
          <w:position w:val="2"/>
          <w:sz w:val="28"/>
          <w:szCs w:val="28"/>
        </w:rPr>
        <w:t>一、项目基本情况</w:t>
      </w:r>
    </w:p>
    <w:p w:rsidR="00E33AA5" w:rsidRPr="00E33AA5" w:rsidRDefault="00E33AA5" w:rsidP="00E33AA5">
      <w:pPr>
        <w:widowControl/>
        <w:snapToGrid w:val="0"/>
        <w:spacing w:line="360" w:lineRule="auto"/>
        <w:jc w:val="left"/>
        <w:rPr>
          <w:rFonts w:ascii="仿宋_GB2312" w:eastAsia="仿宋_GB2312" w:hAnsi="宋体" w:cs="宋体"/>
          <w:spacing w:val="2"/>
          <w:kern w:val="10"/>
          <w:position w:val="2"/>
          <w:sz w:val="28"/>
          <w:szCs w:val="28"/>
        </w:rPr>
      </w:pPr>
      <w:r w:rsidRPr="00E33AA5">
        <w:rPr>
          <w:rFonts w:ascii="仿宋_GB2312" w:eastAsia="仿宋_GB2312" w:hAnsi="宋体" w:cs="宋体" w:hint="eastAsia"/>
          <w:spacing w:val="2"/>
          <w:kern w:val="10"/>
          <w:position w:val="2"/>
          <w:sz w:val="28"/>
          <w:szCs w:val="28"/>
        </w:rPr>
        <w:t xml:space="preserve">    项目服务地点：上海市浦东</w:t>
      </w:r>
      <w:proofErr w:type="gramStart"/>
      <w:r w:rsidRPr="00E33AA5">
        <w:rPr>
          <w:rFonts w:ascii="仿宋_GB2312" w:eastAsia="仿宋_GB2312" w:hAnsi="宋体" w:cs="宋体" w:hint="eastAsia"/>
          <w:spacing w:val="2"/>
          <w:kern w:val="10"/>
          <w:position w:val="2"/>
          <w:sz w:val="28"/>
          <w:szCs w:val="28"/>
        </w:rPr>
        <w:t>新区雪洋路</w:t>
      </w:r>
      <w:proofErr w:type="gramEnd"/>
      <w:r w:rsidRPr="00E33AA5">
        <w:rPr>
          <w:rFonts w:ascii="仿宋_GB2312" w:eastAsia="仿宋_GB2312" w:hAnsi="宋体" w:cs="宋体" w:hint="eastAsia"/>
          <w:spacing w:val="2"/>
          <w:kern w:val="10"/>
          <w:position w:val="2"/>
          <w:sz w:val="28"/>
          <w:szCs w:val="28"/>
        </w:rPr>
        <w:t xml:space="preserve">1号； </w:t>
      </w:r>
    </w:p>
    <w:p w:rsidR="00E33AA5" w:rsidRPr="00E33AA5" w:rsidRDefault="00E33AA5" w:rsidP="00E33AA5">
      <w:pPr>
        <w:widowControl/>
        <w:snapToGrid w:val="0"/>
        <w:spacing w:line="360" w:lineRule="auto"/>
        <w:ind w:firstLineChars="200" w:firstLine="568"/>
        <w:jc w:val="left"/>
        <w:rPr>
          <w:rFonts w:ascii="仿宋_GB2312" w:eastAsia="仿宋_GB2312" w:hAnsi="宋体" w:cs="宋体"/>
          <w:spacing w:val="2"/>
          <w:kern w:val="10"/>
          <w:position w:val="2"/>
          <w:sz w:val="28"/>
          <w:szCs w:val="28"/>
        </w:rPr>
      </w:pPr>
      <w:r w:rsidRPr="00E33AA5">
        <w:rPr>
          <w:rFonts w:ascii="仿宋_GB2312" w:eastAsia="仿宋_GB2312" w:hAnsi="宋体" w:cs="宋体" w:hint="eastAsia"/>
          <w:spacing w:val="2"/>
          <w:kern w:val="10"/>
          <w:position w:val="2"/>
          <w:sz w:val="28"/>
          <w:szCs w:val="28"/>
        </w:rPr>
        <w:t>项目情况简介：单位餐厅分为2层，1楼为自助餐（</w:t>
      </w:r>
      <w:r w:rsidRPr="00E33AA5">
        <w:rPr>
          <w:rFonts w:ascii="仿宋_GB2312" w:eastAsia="仿宋_GB2312" w:hAnsi="宋体" w:cs="宋体" w:hint="eastAsia"/>
          <w:color w:val="FF0000"/>
          <w:spacing w:val="2"/>
          <w:kern w:val="10"/>
          <w:position w:val="2"/>
          <w:sz w:val="28"/>
          <w:szCs w:val="28"/>
        </w:rPr>
        <w:t>荤菜3个，半荤3个，素菜3个</w:t>
      </w:r>
      <w:r w:rsidRPr="00E33AA5">
        <w:rPr>
          <w:rFonts w:ascii="仿宋_GB2312" w:eastAsia="仿宋_GB2312" w:hAnsi="宋体" w:cs="宋体" w:hint="eastAsia"/>
          <w:spacing w:val="2"/>
          <w:kern w:val="10"/>
          <w:position w:val="2"/>
          <w:sz w:val="28"/>
          <w:szCs w:val="28"/>
        </w:rPr>
        <w:t>），2楼为特色餐厅主要提供砂锅、干锅、牛肉汤、小炒菜等。</w:t>
      </w:r>
    </w:p>
    <w:p w:rsidR="00E33AA5" w:rsidRPr="00E33AA5" w:rsidRDefault="00E33AA5" w:rsidP="00E33AA5">
      <w:pPr>
        <w:widowControl/>
        <w:snapToGrid w:val="0"/>
        <w:spacing w:line="360" w:lineRule="auto"/>
        <w:jc w:val="left"/>
        <w:rPr>
          <w:rFonts w:ascii="仿宋_GB2312" w:eastAsia="仿宋_GB2312" w:hAnsi="宋体" w:cs="宋体"/>
          <w:spacing w:val="2"/>
          <w:kern w:val="10"/>
          <w:position w:val="2"/>
          <w:sz w:val="28"/>
          <w:szCs w:val="28"/>
        </w:rPr>
      </w:pPr>
      <w:r w:rsidRPr="00E33AA5">
        <w:rPr>
          <w:rFonts w:ascii="仿宋_GB2312" w:eastAsia="仿宋_GB2312" w:hAnsi="宋体" w:cs="宋体" w:hint="eastAsia"/>
          <w:sz w:val="28"/>
          <w:szCs w:val="28"/>
        </w:rPr>
        <w:t xml:space="preserve">    </w:t>
      </w:r>
      <w:r w:rsidRPr="00E33AA5">
        <w:rPr>
          <w:rFonts w:ascii="仿宋_GB2312" w:eastAsia="仿宋_GB2312" w:hAnsi="宋体" w:cs="宋体" w:hint="eastAsia"/>
          <w:spacing w:val="2"/>
          <w:kern w:val="10"/>
          <w:position w:val="2"/>
          <w:sz w:val="28"/>
          <w:szCs w:val="28"/>
        </w:rPr>
        <w:t>采购费用：0元（</w:t>
      </w:r>
      <w:proofErr w:type="gramStart"/>
      <w:r w:rsidRPr="00E33AA5">
        <w:rPr>
          <w:rFonts w:ascii="仿宋_GB2312" w:eastAsia="仿宋_GB2312" w:hAnsi="宋体" w:cs="宋体" w:hint="eastAsia"/>
          <w:spacing w:val="2"/>
          <w:kern w:val="10"/>
          <w:position w:val="2"/>
          <w:sz w:val="28"/>
          <w:szCs w:val="28"/>
        </w:rPr>
        <w:t>按供应商实际</w:t>
      </w:r>
      <w:proofErr w:type="gramEnd"/>
      <w:r w:rsidRPr="00E33AA5">
        <w:rPr>
          <w:rFonts w:ascii="仿宋_GB2312" w:eastAsia="仿宋_GB2312" w:hAnsi="宋体" w:cs="宋体" w:hint="eastAsia"/>
          <w:spacing w:val="2"/>
          <w:kern w:val="10"/>
          <w:position w:val="2"/>
          <w:sz w:val="28"/>
          <w:szCs w:val="28"/>
        </w:rPr>
        <w:t>供货计算）。</w:t>
      </w:r>
    </w:p>
    <w:p w:rsidR="00E33AA5" w:rsidRPr="00E33AA5" w:rsidRDefault="00E33AA5" w:rsidP="00E33AA5">
      <w:pPr>
        <w:widowControl/>
        <w:snapToGrid w:val="0"/>
        <w:spacing w:line="360" w:lineRule="auto"/>
        <w:jc w:val="left"/>
        <w:rPr>
          <w:rFonts w:ascii="仿宋_GB2312" w:eastAsia="仿宋_GB2312" w:hAnsi="宋体" w:cs="宋体"/>
          <w:b/>
          <w:spacing w:val="2"/>
          <w:kern w:val="10"/>
          <w:position w:val="2"/>
          <w:sz w:val="28"/>
          <w:szCs w:val="28"/>
        </w:rPr>
      </w:pPr>
      <w:r w:rsidRPr="00E33AA5">
        <w:rPr>
          <w:rFonts w:ascii="仿宋_GB2312" w:eastAsia="仿宋_GB2312" w:hAnsi="宋体" w:cs="宋体" w:hint="eastAsia"/>
          <w:b/>
          <w:spacing w:val="2"/>
          <w:kern w:val="10"/>
          <w:position w:val="2"/>
          <w:sz w:val="28"/>
          <w:szCs w:val="28"/>
        </w:rPr>
        <w:t>二、采购及验收方式</w:t>
      </w:r>
    </w:p>
    <w:p w:rsidR="00E33AA5" w:rsidRPr="00E33AA5" w:rsidRDefault="00E33AA5" w:rsidP="00E33AA5">
      <w:pPr>
        <w:widowControl/>
        <w:snapToGrid w:val="0"/>
        <w:spacing w:line="360" w:lineRule="auto"/>
        <w:ind w:firstLineChars="200" w:firstLine="568"/>
        <w:jc w:val="left"/>
        <w:rPr>
          <w:rFonts w:ascii="仿宋_GB2312" w:eastAsia="仿宋_GB2312" w:hAnsi="宋体" w:cs="宋体"/>
          <w:spacing w:val="2"/>
          <w:kern w:val="10"/>
          <w:position w:val="2"/>
          <w:sz w:val="28"/>
          <w:szCs w:val="28"/>
        </w:rPr>
      </w:pPr>
      <w:r w:rsidRPr="00E33AA5">
        <w:rPr>
          <w:rFonts w:ascii="仿宋_GB2312" w:eastAsia="仿宋_GB2312" w:hAnsi="宋体" w:cs="宋体" w:hint="eastAsia"/>
          <w:spacing w:val="2"/>
          <w:kern w:val="10"/>
          <w:position w:val="2"/>
          <w:sz w:val="28"/>
          <w:szCs w:val="28"/>
        </w:rPr>
        <w:t>配送方式主要有两种：</w:t>
      </w:r>
    </w:p>
    <w:p w:rsidR="00E33AA5" w:rsidRPr="00E33AA5" w:rsidRDefault="00E33AA5" w:rsidP="00E33AA5">
      <w:pPr>
        <w:widowControl/>
        <w:snapToGrid w:val="0"/>
        <w:spacing w:line="360" w:lineRule="auto"/>
        <w:ind w:firstLineChars="200" w:firstLine="568"/>
        <w:jc w:val="left"/>
        <w:rPr>
          <w:rFonts w:ascii="仿宋_GB2312" w:eastAsia="仿宋_GB2312" w:hAnsi="宋体" w:cs="宋体"/>
          <w:spacing w:val="2"/>
          <w:kern w:val="10"/>
          <w:position w:val="2"/>
          <w:sz w:val="28"/>
          <w:szCs w:val="28"/>
        </w:rPr>
      </w:pPr>
      <w:r w:rsidRPr="00E33AA5">
        <w:rPr>
          <w:rFonts w:ascii="仿宋_GB2312" w:eastAsia="仿宋_GB2312" w:hAnsi="宋体" w:cs="宋体" w:hint="eastAsia"/>
          <w:spacing w:val="2"/>
          <w:kern w:val="10"/>
          <w:position w:val="2"/>
          <w:sz w:val="28"/>
          <w:szCs w:val="28"/>
        </w:rPr>
        <w:t>1.日常采购：公司采购部门每日晚18:00时前（特殊情况除外）将第二日需要采购清单发送</w:t>
      </w:r>
      <w:proofErr w:type="gramStart"/>
      <w:r w:rsidRPr="00E33AA5">
        <w:rPr>
          <w:rFonts w:ascii="仿宋_GB2312" w:eastAsia="仿宋_GB2312" w:hAnsi="宋体" w:cs="宋体" w:hint="eastAsia"/>
          <w:spacing w:val="2"/>
          <w:kern w:val="10"/>
          <w:position w:val="2"/>
          <w:sz w:val="28"/>
          <w:szCs w:val="28"/>
        </w:rPr>
        <w:t>至供应</w:t>
      </w:r>
      <w:proofErr w:type="gramEnd"/>
      <w:r w:rsidRPr="00E33AA5">
        <w:rPr>
          <w:rFonts w:ascii="仿宋_GB2312" w:eastAsia="仿宋_GB2312" w:hAnsi="宋体" w:cs="宋体" w:hint="eastAsia"/>
          <w:spacing w:val="2"/>
          <w:kern w:val="10"/>
          <w:position w:val="2"/>
          <w:sz w:val="28"/>
          <w:szCs w:val="28"/>
        </w:rPr>
        <w:t>商，供应商收到采购单后开始配货，于第二日早上7点前送至招标人指定厨房。</w:t>
      </w:r>
    </w:p>
    <w:p w:rsidR="00E33AA5" w:rsidRPr="00E33AA5" w:rsidRDefault="00E33AA5" w:rsidP="00E33AA5">
      <w:pPr>
        <w:widowControl/>
        <w:snapToGrid w:val="0"/>
        <w:spacing w:line="360" w:lineRule="auto"/>
        <w:ind w:firstLineChars="200" w:firstLine="568"/>
        <w:jc w:val="left"/>
        <w:rPr>
          <w:rFonts w:ascii="仿宋_GB2312" w:eastAsia="仿宋_GB2312" w:hAnsi="宋体" w:cs="宋体"/>
          <w:spacing w:val="2"/>
          <w:kern w:val="10"/>
          <w:position w:val="2"/>
          <w:sz w:val="28"/>
          <w:szCs w:val="28"/>
        </w:rPr>
      </w:pPr>
      <w:r w:rsidRPr="00E33AA5">
        <w:rPr>
          <w:rFonts w:ascii="仿宋_GB2312" w:eastAsia="仿宋_GB2312" w:hAnsi="宋体" w:cs="宋体" w:hint="eastAsia"/>
          <w:spacing w:val="2"/>
          <w:kern w:val="10"/>
          <w:position w:val="2"/>
          <w:sz w:val="28"/>
          <w:szCs w:val="28"/>
        </w:rPr>
        <w:t>2.应急采购：遇重大活动或应急需求时，采购部门临时将采购原材料清单发送</w:t>
      </w:r>
      <w:proofErr w:type="gramStart"/>
      <w:r w:rsidRPr="00E33AA5">
        <w:rPr>
          <w:rFonts w:ascii="仿宋_GB2312" w:eastAsia="仿宋_GB2312" w:hAnsi="宋体" w:cs="宋体" w:hint="eastAsia"/>
          <w:spacing w:val="2"/>
          <w:kern w:val="10"/>
          <w:position w:val="2"/>
          <w:sz w:val="28"/>
          <w:szCs w:val="28"/>
        </w:rPr>
        <w:t>至供应</w:t>
      </w:r>
      <w:proofErr w:type="gramEnd"/>
      <w:r w:rsidRPr="00E33AA5">
        <w:rPr>
          <w:rFonts w:ascii="仿宋_GB2312" w:eastAsia="仿宋_GB2312" w:hAnsi="宋体" w:cs="宋体" w:hint="eastAsia"/>
          <w:spacing w:val="2"/>
          <w:kern w:val="10"/>
          <w:position w:val="2"/>
          <w:sz w:val="28"/>
          <w:szCs w:val="28"/>
        </w:rPr>
        <w:t>商，供应商收到采购清单后2小时内将采购材料送至招标人指定厨房。</w:t>
      </w:r>
    </w:p>
    <w:p w:rsidR="00E33AA5" w:rsidRPr="00E33AA5" w:rsidRDefault="00E33AA5" w:rsidP="00E33AA5">
      <w:pPr>
        <w:widowControl/>
        <w:snapToGrid w:val="0"/>
        <w:spacing w:line="360" w:lineRule="auto"/>
        <w:ind w:firstLineChars="200" w:firstLine="568"/>
        <w:jc w:val="left"/>
        <w:rPr>
          <w:rFonts w:ascii="仿宋_GB2312" w:eastAsia="仿宋_GB2312" w:hAnsi="宋体" w:cs="宋体"/>
          <w:spacing w:val="2"/>
          <w:kern w:val="10"/>
          <w:position w:val="2"/>
          <w:sz w:val="28"/>
          <w:szCs w:val="28"/>
        </w:rPr>
      </w:pPr>
      <w:r w:rsidRPr="00E33AA5">
        <w:rPr>
          <w:rFonts w:ascii="仿宋_GB2312" w:eastAsia="仿宋_GB2312" w:hAnsi="宋体" w:cs="宋体" w:hint="eastAsia"/>
          <w:spacing w:val="2"/>
          <w:kern w:val="10"/>
          <w:position w:val="2"/>
          <w:sz w:val="28"/>
          <w:szCs w:val="28"/>
        </w:rPr>
        <w:t>验收方式：分两步程序验收。</w:t>
      </w:r>
    </w:p>
    <w:p w:rsidR="00E33AA5" w:rsidRPr="00E33AA5" w:rsidRDefault="00E33AA5" w:rsidP="00E33AA5">
      <w:pPr>
        <w:widowControl/>
        <w:snapToGrid w:val="0"/>
        <w:spacing w:line="360" w:lineRule="auto"/>
        <w:ind w:firstLineChars="200" w:firstLine="568"/>
        <w:jc w:val="left"/>
        <w:rPr>
          <w:rFonts w:ascii="仿宋_GB2312" w:eastAsia="仿宋_GB2312" w:hAnsi="宋体" w:cs="宋体"/>
          <w:spacing w:val="2"/>
          <w:kern w:val="10"/>
          <w:position w:val="2"/>
          <w:sz w:val="28"/>
          <w:szCs w:val="28"/>
        </w:rPr>
      </w:pPr>
      <w:r w:rsidRPr="00E33AA5">
        <w:rPr>
          <w:rFonts w:ascii="仿宋_GB2312" w:eastAsia="仿宋_GB2312" w:hAnsi="宋体" w:cs="宋体" w:hint="eastAsia"/>
          <w:spacing w:val="2"/>
          <w:kern w:val="10"/>
          <w:position w:val="2"/>
          <w:sz w:val="28"/>
          <w:szCs w:val="28"/>
        </w:rPr>
        <w:t>第一步初步验收：专门初步验收人员负责验收，如发现重量及质量不合格当场退回，供应商30分钟内补送合格原材料。</w:t>
      </w:r>
    </w:p>
    <w:p w:rsidR="00E33AA5" w:rsidRPr="00E33AA5" w:rsidRDefault="00E33AA5" w:rsidP="00E33AA5">
      <w:pPr>
        <w:widowControl/>
        <w:snapToGrid w:val="0"/>
        <w:spacing w:line="360" w:lineRule="auto"/>
        <w:ind w:firstLineChars="200" w:firstLine="568"/>
        <w:jc w:val="left"/>
        <w:rPr>
          <w:rFonts w:ascii="仿宋_GB2312" w:eastAsia="仿宋_GB2312" w:hAnsi="宋体" w:cs="宋体"/>
          <w:spacing w:val="2"/>
          <w:kern w:val="10"/>
          <w:position w:val="2"/>
          <w:sz w:val="28"/>
          <w:szCs w:val="28"/>
        </w:rPr>
      </w:pPr>
      <w:r w:rsidRPr="00E33AA5">
        <w:rPr>
          <w:rFonts w:ascii="仿宋_GB2312" w:eastAsia="仿宋_GB2312" w:hAnsi="宋体" w:cs="宋体" w:hint="eastAsia"/>
          <w:spacing w:val="2"/>
          <w:kern w:val="10"/>
          <w:position w:val="2"/>
          <w:sz w:val="28"/>
          <w:szCs w:val="28"/>
        </w:rPr>
        <w:t>第二步厨房验收：厨房人员在入库前会对当日供货原材料进行分类验收，发现腐烂变质过期产品拍照反馈，供应商收到反馈后小时内给予解决。</w:t>
      </w:r>
    </w:p>
    <w:p w:rsidR="00E33AA5" w:rsidRPr="00E33AA5" w:rsidRDefault="00E33AA5" w:rsidP="00E33AA5">
      <w:pPr>
        <w:widowControl/>
        <w:snapToGrid w:val="0"/>
        <w:spacing w:line="360" w:lineRule="auto"/>
        <w:jc w:val="left"/>
        <w:rPr>
          <w:rFonts w:ascii="仿宋_GB2312" w:eastAsia="仿宋_GB2312" w:hAnsi="宋体" w:cs="宋体"/>
          <w:b/>
          <w:spacing w:val="2"/>
          <w:kern w:val="10"/>
          <w:position w:val="2"/>
          <w:sz w:val="28"/>
          <w:szCs w:val="28"/>
        </w:rPr>
      </w:pPr>
      <w:r w:rsidRPr="00E33AA5">
        <w:rPr>
          <w:rFonts w:ascii="仿宋_GB2312" w:eastAsia="仿宋_GB2312" w:hAnsi="宋体" w:cs="宋体" w:hint="eastAsia"/>
          <w:b/>
          <w:spacing w:val="2"/>
          <w:kern w:val="10"/>
          <w:position w:val="2"/>
          <w:sz w:val="28"/>
          <w:szCs w:val="28"/>
        </w:rPr>
        <w:t>三、采购内容</w:t>
      </w:r>
    </w:p>
    <w:p w:rsidR="00E33AA5" w:rsidRPr="00E33AA5" w:rsidRDefault="00E33AA5" w:rsidP="00E33AA5">
      <w:pPr>
        <w:widowControl/>
        <w:snapToGrid w:val="0"/>
        <w:spacing w:line="360" w:lineRule="auto"/>
        <w:ind w:firstLineChars="200" w:firstLine="568"/>
        <w:jc w:val="left"/>
        <w:rPr>
          <w:rFonts w:ascii="仿宋_GB2312" w:eastAsia="仿宋_GB2312" w:hAnsi="宋体" w:cs="宋体"/>
          <w:spacing w:val="2"/>
          <w:kern w:val="10"/>
          <w:position w:val="2"/>
          <w:sz w:val="28"/>
          <w:szCs w:val="28"/>
        </w:rPr>
      </w:pPr>
      <w:r w:rsidRPr="00E33AA5">
        <w:rPr>
          <w:rFonts w:ascii="仿宋_GB2312" w:eastAsia="仿宋_GB2312" w:hAnsi="宋体" w:cs="宋体" w:hint="eastAsia"/>
          <w:spacing w:val="2"/>
          <w:kern w:val="10"/>
          <w:position w:val="2"/>
          <w:sz w:val="28"/>
          <w:szCs w:val="28"/>
        </w:rPr>
        <w:t>（一）原材料品类</w:t>
      </w:r>
    </w:p>
    <w:p w:rsidR="00E33AA5" w:rsidRPr="00E33AA5" w:rsidRDefault="00E33AA5" w:rsidP="00E33AA5">
      <w:pPr>
        <w:widowControl/>
        <w:snapToGrid w:val="0"/>
        <w:spacing w:line="360" w:lineRule="auto"/>
        <w:ind w:firstLineChars="200" w:firstLine="568"/>
        <w:jc w:val="left"/>
        <w:rPr>
          <w:rFonts w:ascii="仿宋_GB2312" w:eastAsia="仿宋_GB2312" w:hAnsi="宋体" w:cs="宋体"/>
          <w:spacing w:val="2"/>
          <w:kern w:val="10"/>
          <w:position w:val="2"/>
          <w:sz w:val="28"/>
          <w:szCs w:val="28"/>
        </w:rPr>
      </w:pPr>
      <w:r w:rsidRPr="00E33AA5">
        <w:rPr>
          <w:rFonts w:ascii="仿宋_GB2312" w:eastAsia="仿宋_GB2312" w:hAnsi="宋体" w:cs="宋体" w:hint="eastAsia"/>
          <w:spacing w:val="2"/>
          <w:kern w:val="10"/>
          <w:position w:val="2"/>
          <w:sz w:val="28"/>
          <w:szCs w:val="28"/>
        </w:rPr>
        <w:lastRenderedPageBreak/>
        <w:t>主要有蔬菜类；豆制品类；肉类；米；食用油、面粉类；冷冻食品；禽肉制品加工类；调料类。供应商可以选择其中一个类别或多个类别进行投标。所有价格均按照开票价格进行投标，供应商必须能对所投标类别内所有品种商品供货，送货</w:t>
      </w:r>
      <w:proofErr w:type="gramStart"/>
      <w:r w:rsidRPr="00E33AA5">
        <w:rPr>
          <w:rFonts w:ascii="仿宋_GB2312" w:eastAsia="仿宋_GB2312" w:hAnsi="宋体" w:cs="宋体" w:hint="eastAsia"/>
          <w:spacing w:val="2"/>
          <w:kern w:val="10"/>
          <w:position w:val="2"/>
          <w:sz w:val="28"/>
          <w:szCs w:val="28"/>
        </w:rPr>
        <w:t>地点雪洋路</w:t>
      </w:r>
      <w:proofErr w:type="gramEnd"/>
      <w:r w:rsidRPr="00E33AA5">
        <w:rPr>
          <w:rFonts w:ascii="仿宋_GB2312" w:eastAsia="仿宋_GB2312" w:hAnsi="宋体" w:cs="宋体" w:hint="eastAsia"/>
          <w:spacing w:val="2"/>
          <w:kern w:val="10"/>
          <w:position w:val="2"/>
          <w:sz w:val="28"/>
          <w:szCs w:val="28"/>
        </w:rPr>
        <w:t>1号中国科学院微小卫星创新研究院食堂，送货时间每日早上7点送达。</w:t>
      </w:r>
    </w:p>
    <w:p w:rsidR="00E33AA5" w:rsidRPr="00E33AA5" w:rsidRDefault="00E33AA5" w:rsidP="00E33AA5">
      <w:pPr>
        <w:widowControl/>
        <w:snapToGrid w:val="0"/>
        <w:spacing w:line="360" w:lineRule="auto"/>
        <w:ind w:firstLineChars="200" w:firstLine="568"/>
        <w:jc w:val="left"/>
        <w:rPr>
          <w:rFonts w:ascii="仿宋_GB2312" w:eastAsia="仿宋_GB2312" w:hAnsi="宋体" w:cs="宋体"/>
          <w:spacing w:val="2"/>
          <w:kern w:val="10"/>
          <w:position w:val="2"/>
          <w:sz w:val="28"/>
          <w:szCs w:val="28"/>
        </w:rPr>
      </w:pPr>
      <w:r w:rsidRPr="00E33AA5">
        <w:rPr>
          <w:rFonts w:ascii="仿宋_GB2312" w:eastAsia="仿宋_GB2312" w:hAnsi="宋体" w:cs="宋体" w:hint="eastAsia"/>
          <w:spacing w:val="2"/>
          <w:kern w:val="10"/>
          <w:position w:val="2"/>
          <w:sz w:val="28"/>
          <w:szCs w:val="28"/>
        </w:rPr>
        <w:t>（二）★各类食品具体要求</w:t>
      </w:r>
    </w:p>
    <w:p w:rsidR="00E33AA5" w:rsidRPr="00E33AA5" w:rsidRDefault="00E33AA5" w:rsidP="00E33AA5">
      <w:pPr>
        <w:widowControl/>
        <w:snapToGrid w:val="0"/>
        <w:spacing w:line="360" w:lineRule="auto"/>
        <w:ind w:firstLineChars="200" w:firstLine="568"/>
        <w:jc w:val="left"/>
        <w:rPr>
          <w:rFonts w:ascii="仿宋_GB2312" w:eastAsia="仿宋_GB2312" w:hAnsi="宋体" w:cs="宋体"/>
          <w:spacing w:val="2"/>
          <w:kern w:val="10"/>
          <w:position w:val="2"/>
          <w:sz w:val="28"/>
          <w:szCs w:val="28"/>
        </w:rPr>
      </w:pPr>
      <w:r w:rsidRPr="00E33AA5">
        <w:rPr>
          <w:rFonts w:ascii="仿宋_GB2312" w:eastAsia="仿宋_GB2312" w:hAnsi="宋体" w:cs="宋体" w:hint="eastAsia"/>
          <w:spacing w:val="2"/>
          <w:kern w:val="10"/>
          <w:position w:val="2"/>
          <w:sz w:val="28"/>
          <w:szCs w:val="28"/>
        </w:rPr>
        <w:t>1.米、油（非转基因</w:t>
      </w:r>
      <w:proofErr w:type="gramStart"/>
      <w:r w:rsidRPr="00E33AA5">
        <w:rPr>
          <w:rFonts w:ascii="仿宋_GB2312" w:eastAsia="仿宋_GB2312" w:hAnsi="宋体" w:cs="宋体" w:hint="eastAsia"/>
          <w:spacing w:val="2"/>
          <w:kern w:val="10"/>
          <w:position w:val="2"/>
          <w:sz w:val="28"/>
          <w:szCs w:val="28"/>
        </w:rPr>
        <w:t>菜籽油</w:t>
      </w:r>
      <w:proofErr w:type="gramEnd"/>
      <w:r w:rsidRPr="00E33AA5">
        <w:rPr>
          <w:rFonts w:ascii="仿宋_GB2312" w:eastAsia="仿宋_GB2312" w:hAnsi="宋体" w:cs="宋体" w:hint="eastAsia"/>
          <w:spacing w:val="2"/>
          <w:kern w:val="10"/>
          <w:position w:val="2"/>
          <w:sz w:val="28"/>
          <w:szCs w:val="28"/>
        </w:rPr>
        <w:t>、色拉油）必须符合相关国家标准，要有生产厂家、生产日期、保质期、合格证，并拥有“QS”食品质量安全认证标志；</w:t>
      </w:r>
    </w:p>
    <w:p w:rsidR="00E33AA5" w:rsidRPr="00E33AA5" w:rsidRDefault="00E33AA5" w:rsidP="00E33AA5">
      <w:pPr>
        <w:widowControl/>
        <w:snapToGrid w:val="0"/>
        <w:spacing w:line="360" w:lineRule="auto"/>
        <w:ind w:firstLineChars="200" w:firstLine="568"/>
        <w:jc w:val="left"/>
        <w:rPr>
          <w:rFonts w:ascii="仿宋_GB2312" w:eastAsia="仿宋_GB2312" w:hAnsi="宋体" w:cs="宋体"/>
          <w:spacing w:val="2"/>
          <w:kern w:val="10"/>
          <w:position w:val="2"/>
          <w:sz w:val="28"/>
          <w:szCs w:val="28"/>
        </w:rPr>
      </w:pPr>
      <w:r w:rsidRPr="00E33AA5">
        <w:rPr>
          <w:rFonts w:ascii="仿宋_GB2312" w:eastAsia="仿宋_GB2312" w:hAnsi="宋体" w:cs="宋体" w:hint="eastAsia"/>
          <w:spacing w:val="2"/>
          <w:kern w:val="10"/>
          <w:position w:val="2"/>
          <w:sz w:val="28"/>
          <w:szCs w:val="28"/>
        </w:rPr>
        <w:t>2.猪肉不能为冷冻肉，必须具有动物检验检疫合格证明，且随货同行；</w:t>
      </w:r>
    </w:p>
    <w:p w:rsidR="00E33AA5" w:rsidRPr="00E33AA5" w:rsidRDefault="00E33AA5" w:rsidP="00E33AA5">
      <w:pPr>
        <w:widowControl/>
        <w:snapToGrid w:val="0"/>
        <w:spacing w:line="360" w:lineRule="auto"/>
        <w:ind w:firstLineChars="200" w:firstLine="568"/>
        <w:jc w:val="left"/>
        <w:rPr>
          <w:rFonts w:ascii="仿宋_GB2312" w:eastAsia="仿宋_GB2312" w:hAnsi="宋体" w:cs="宋体"/>
          <w:spacing w:val="2"/>
          <w:kern w:val="10"/>
          <w:position w:val="2"/>
          <w:sz w:val="28"/>
          <w:szCs w:val="28"/>
        </w:rPr>
      </w:pPr>
      <w:r w:rsidRPr="00E33AA5">
        <w:rPr>
          <w:rFonts w:ascii="仿宋_GB2312" w:eastAsia="仿宋_GB2312" w:hAnsi="宋体" w:cs="宋体" w:hint="eastAsia"/>
          <w:spacing w:val="2"/>
          <w:kern w:val="10"/>
          <w:position w:val="2"/>
          <w:sz w:val="28"/>
          <w:szCs w:val="28"/>
        </w:rPr>
        <w:t>3.蔬菜必须保证新鲜，</w:t>
      </w:r>
      <w:r w:rsidRPr="00B006DF">
        <w:rPr>
          <w:rFonts w:ascii="仿宋_GB2312" w:eastAsia="仿宋_GB2312" w:hAnsi="宋体" w:cs="宋体" w:hint="eastAsia"/>
          <w:spacing w:val="2"/>
          <w:kern w:val="10"/>
          <w:position w:val="2"/>
          <w:sz w:val="28"/>
          <w:szCs w:val="28"/>
        </w:rPr>
        <w:t>蔬菜需提供农残报告</w:t>
      </w:r>
      <w:r w:rsidRPr="00E33AA5">
        <w:rPr>
          <w:rFonts w:ascii="仿宋_GB2312" w:eastAsia="仿宋_GB2312" w:hAnsi="宋体" w:cs="宋体" w:hint="eastAsia"/>
          <w:spacing w:val="2"/>
          <w:kern w:val="10"/>
          <w:position w:val="2"/>
          <w:sz w:val="28"/>
          <w:szCs w:val="28"/>
        </w:rPr>
        <w:t>，保存运输必须符合食品卫生安全法要求。</w:t>
      </w:r>
    </w:p>
    <w:p w:rsidR="00E33AA5" w:rsidRPr="00E33AA5" w:rsidRDefault="00E33AA5" w:rsidP="00E33AA5">
      <w:pPr>
        <w:widowControl/>
        <w:snapToGrid w:val="0"/>
        <w:spacing w:line="360" w:lineRule="auto"/>
        <w:ind w:firstLineChars="200" w:firstLine="568"/>
        <w:jc w:val="left"/>
        <w:rPr>
          <w:rFonts w:ascii="仿宋_GB2312" w:eastAsia="仿宋_GB2312" w:hAnsi="宋体" w:cs="宋体"/>
          <w:spacing w:val="2"/>
          <w:kern w:val="10"/>
          <w:position w:val="2"/>
          <w:sz w:val="28"/>
          <w:szCs w:val="28"/>
        </w:rPr>
      </w:pPr>
      <w:r w:rsidRPr="00E33AA5">
        <w:rPr>
          <w:rFonts w:ascii="仿宋_GB2312" w:eastAsia="仿宋_GB2312" w:hAnsi="宋体" w:cs="宋体" w:hint="eastAsia"/>
          <w:spacing w:val="2"/>
          <w:kern w:val="10"/>
          <w:position w:val="2"/>
          <w:sz w:val="28"/>
          <w:szCs w:val="28"/>
        </w:rPr>
        <w:t>4.冷冻食品必须要有“QS”食品质量安全认证标志，要有生产厂家、生产日期、保质期、合格证，同时必须要有同一批次检验合格报告。</w:t>
      </w:r>
    </w:p>
    <w:p w:rsidR="00E33AA5" w:rsidRPr="00E33AA5" w:rsidRDefault="00E33AA5" w:rsidP="00E33AA5">
      <w:pPr>
        <w:widowControl/>
        <w:snapToGrid w:val="0"/>
        <w:spacing w:line="360" w:lineRule="auto"/>
        <w:ind w:firstLineChars="200" w:firstLine="568"/>
        <w:jc w:val="left"/>
        <w:rPr>
          <w:rFonts w:ascii="仿宋_GB2312" w:eastAsia="仿宋_GB2312" w:hAnsi="宋体" w:cs="宋体"/>
          <w:spacing w:val="2"/>
          <w:kern w:val="10"/>
          <w:position w:val="2"/>
          <w:sz w:val="28"/>
          <w:szCs w:val="28"/>
        </w:rPr>
      </w:pPr>
      <w:r w:rsidRPr="00E33AA5">
        <w:rPr>
          <w:rFonts w:ascii="仿宋_GB2312" w:eastAsia="仿宋_GB2312" w:hAnsi="宋体" w:cs="宋体" w:hint="eastAsia"/>
          <w:spacing w:val="2"/>
          <w:kern w:val="10"/>
          <w:position w:val="2"/>
          <w:sz w:val="28"/>
          <w:szCs w:val="28"/>
        </w:rPr>
        <w:t>5.豆制品、调料及其它食品必须具有“QS”食品质量安全认证标志，符合食品安全法的要求。</w:t>
      </w:r>
    </w:p>
    <w:p w:rsidR="00E33AA5" w:rsidRPr="00E33AA5" w:rsidRDefault="00E33AA5" w:rsidP="00E33AA5">
      <w:pPr>
        <w:widowControl/>
        <w:snapToGrid w:val="0"/>
        <w:spacing w:line="360" w:lineRule="auto"/>
        <w:jc w:val="left"/>
        <w:rPr>
          <w:rFonts w:ascii="仿宋_GB2312" w:eastAsia="仿宋_GB2312" w:hAnsi="宋体" w:cs="宋体"/>
          <w:b/>
          <w:spacing w:val="2"/>
          <w:kern w:val="10"/>
          <w:position w:val="2"/>
          <w:sz w:val="28"/>
          <w:szCs w:val="28"/>
        </w:rPr>
      </w:pPr>
      <w:r w:rsidRPr="00E33AA5">
        <w:rPr>
          <w:rFonts w:ascii="仿宋_GB2312" w:eastAsia="仿宋_GB2312" w:hAnsi="宋体" w:cs="宋体" w:hint="eastAsia"/>
          <w:b/>
          <w:spacing w:val="2"/>
          <w:kern w:val="10"/>
          <w:position w:val="2"/>
          <w:sz w:val="28"/>
          <w:szCs w:val="28"/>
        </w:rPr>
        <w:t>四、具体采购明细单</w:t>
      </w:r>
    </w:p>
    <w:p w:rsidR="00E33AA5" w:rsidRPr="00E33AA5" w:rsidRDefault="00E33AA5" w:rsidP="00E33AA5">
      <w:pPr>
        <w:widowControl/>
        <w:snapToGrid w:val="0"/>
        <w:spacing w:line="360" w:lineRule="auto"/>
        <w:ind w:firstLineChars="200" w:firstLine="568"/>
        <w:jc w:val="left"/>
        <w:rPr>
          <w:rFonts w:ascii="仿宋_GB2312" w:eastAsia="仿宋_GB2312" w:hAnsi="宋体" w:cs="宋体"/>
          <w:spacing w:val="2"/>
          <w:kern w:val="10"/>
          <w:position w:val="2"/>
          <w:sz w:val="28"/>
          <w:szCs w:val="28"/>
        </w:rPr>
      </w:pPr>
      <w:r w:rsidRPr="00E33AA5">
        <w:rPr>
          <w:rFonts w:ascii="仿宋_GB2312" w:eastAsia="仿宋_GB2312" w:hAnsi="宋体" w:cs="宋体" w:hint="eastAsia"/>
          <w:spacing w:val="2"/>
          <w:kern w:val="10"/>
          <w:position w:val="2"/>
          <w:sz w:val="28"/>
          <w:szCs w:val="28"/>
        </w:rPr>
        <w:t>包含下列产品但不限于，涉及未列举产品双方协商定价，但</w:t>
      </w:r>
      <w:proofErr w:type="gramStart"/>
      <w:r w:rsidRPr="00E33AA5">
        <w:rPr>
          <w:rFonts w:ascii="仿宋_GB2312" w:eastAsia="仿宋_GB2312" w:hAnsi="宋体" w:cs="宋体" w:hint="eastAsia"/>
          <w:spacing w:val="2"/>
          <w:kern w:val="10"/>
          <w:position w:val="2"/>
          <w:sz w:val="28"/>
          <w:szCs w:val="28"/>
        </w:rPr>
        <w:t>最</w:t>
      </w:r>
      <w:proofErr w:type="gramEnd"/>
      <w:r w:rsidRPr="00E33AA5">
        <w:rPr>
          <w:rFonts w:ascii="仿宋_GB2312" w:eastAsia="仿宋_GB2312" w:hAnsi="宋体" w:cs="宋体" w:hint="eastAsia"/>
          <w:spacing w:val="2"/>
          <w:kern w:val="10"/>
          <w:position w:val="2"/>
          <w:sz w:val="28"/>
          <w:szCs w:val="28"/>
        </w:rPr>
        <w:t>高价不超过上海市物价局规定的时价。</w:t>
      </w:r>
    </w:p>
    <w:tbl>
      <w:tblPr>
        <w:tblW w:w="7979" w:type="dxa"/>
        <w:jc w:val="center"/>
        <w:tblLook w:val="0000" w:firstRow="0" w:lastRow="0" w:firstColumn="0" w:lastColumn="0" w:noHBand="0" w:noVBand="0"/>
      </w:tblPr>
      <w:tblGrid>
        <w:gridCol w:w="1178"/>
        <w:gridCol w:w="3390"/>
        <w:gridCol w:w="1137"/>
        <w:gridCol w:w="1137"/>
        <w:gridCol w:w="1137"/>
      </w:tblGrid>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b/>
                <w:bCs/>
                <w:color w:val="000000"/>
                <w:sz w:val="28"/>
                <w:szCs w:val="28"/>
              </w:rPr>
            </w:pPr>
            <w:r w:rsidRPr="00E33AA5">
              <w:rPr>
                <w:rFonts w:ascii="仿宋_GB2312" w:eastAsia="仿宋_GB2312" w:hAnsi="宋体" w:cs="宋体" w:hint="eastAsia"/>
                <w:b/>
                <w:bCs/>
                <w:color w:val="000000"/>
                <w:kern w:val="0"/>
                <w:sz w:val="28"/>
                <w:szCs w:val="28"/>
                <w:lang w:bidi="ar"/>
              </w:rPr>
              <w:t>序号</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b/>
                <w:bCs/>
                <w:color w:val="000000"/>
                <w:sz w:val="28"/>
                <w:szCs w:val="28"/>
              </w:rPr>
            </w:pPr>
            <w:r w:rsidRPr="00E33AA5">
              <w:rPr>
                <w:rFonts w:ascii="仿宋_GB2312" w:eastAsia="仿宋_GB2312" w:hAnsi="宋体" w:cs="宋体" w:hint="eastAsia"/>
                <w:b/>
                <w:bCs/>
                <w:color w:val="000000"/>
                <w:kern w:val="0"/>
                <w:sz w:val="28"/>
                <w:szCs w:val="28"/>
                <w:lang w:bidi="ar"/>
              </w:rPr>
              <w:t>品名</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b/>
                <w:bCs/>
                <w:color w:val="000000"/>
                <w:sz w:val="28"/>
                <w:szCs w:val="28"/>
              </w:rPr>
            </w:pPr>
            <w:r w:rsidRPr="00E33AA5">
              <w:rPr>
                <w:rFonts w:ascii="仿宋_GB2312" w:eastAsia="仿宋_GB2312" w:hAnsi="宋体" w:cs="宋体" w:hint="eastAsia"/>
                <w:b/>
                <w:bCs/>
                <w:color w:val="000000"/>
                <w:kern w:val="0"/>
                <w:sz w:val="28"/>
                <w:szCs w:val="28"/>
                <w:lang w:bidi="ar"/>
              </w:rPr>
              <w:t>单位</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b/>
                <w:bCs/>
                <w:color w:val="000000"/>
                <w:sz w:val="28"/>
                <w:szCs w:val="28"/>
              </w:rPr>
            </w:pPr>
            <w:r w:rsidRPr="00E33AA5">
              <w:rPr>
                <w:rFonts w:ascii="仿宋_GB2312" w:eastAsia="仿宋_GB2312" w:hAnsi="宋体" w:cs="宋体" w:hint="eastAsia"/>
                <w:b/>
                <w:bCs/>
                <w:color w:val="000000"/>
                <w:kern w:val="0"/>
                <w:sz w:val="28"/>
                <w:szCs w:val="28"/>
                <w:lang w:bidi="ar"/>
              </w:rPr>
              <w:t>数量</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b/>
                <w:bCs/>
                <w:color w:val="000000"/>
                <w:sz w:val="28"/>
                <w:szCs w:val="28"/>
              </w:rPr>
            </w:pPr>
            <w:r w:rsidRPr="00E33AA5">
              <w:rPr>
                <w:rFonts w:ascii="仿宋_GB2312" w:eastAsia="仿宋_GB2312" w:hAnsi="宋体" w:cs="宋体" w:hint="eastAsia"/>
                <w:b/>
                <w:bCs/>
                <w:color w:val="000000"/>
                <w:kern w:val="0"/>
                <w:sz w:val="28"/>
                <w:szCs w:val="28"/>
                <w:lang w:bidi="ar"/>
              </w:rPr>
              <w:t>备注</w:t>
            </w:r>
          </w:p>
        </w:tc>
      </w:tr>
      <w:tr w:rsidR="00E33AA5" w:rsidRPr="00E33AA5" w:rsidTr="00E33AA5">
        <w:trPr>
          <w:trHeight w:val="399"/>
          <w:jc w:val="center"/>
        </w:trPr>
        <w:tc>
          <w:tcPr>
            <w:tcW w:w="7979" w:type="dxa"/>
            <w:gridSpan w:val="5"/>
            <w:tcBorders>
              <w:top w:val="single" w:sz="4" w:space="0" w:color="000000"/>
              <w:left w:val="single" w:sz="4" w:space="0" w:color="000000"/>
              <w:bottom w:val="single" w:sz="4" w:space="0" w:color="000000"/>
              <w:right w:val="single" w:sz="4" w:space="0" w:color="000000"/>
            </w:tcBorders>
            <w:vAlign w:val="center"/>
          </w:tcPr>
          <w:p w:rsidR="00E33AA5" w:rsidRPr="00E33AA5" w:rsidRDefault="00E33AA5" w:rsidP="00E33AA5">
            <w:pPr>
              <w:widowControl/>
              <w:jc w:val="center"/>
              <w:textAlignment w:val="center"/>
              <w:rPr>
                <w:rFonts w:ascii="仿宋_GB2312" w:eastAsia="仿宋_GB2312" w:hAnsi="宋体" w:cs="宋体"/>
                <w:b/>
                <w:bCs/>
                <w:color w:val="000000"/>
                <w:sz w:val="28"/>
                <w:szCs w:val="28"/>
              </w:rPr>
            </w:pPr>
            <w:r w:rsidRPr="00E33AA5">
              <w:rPr>
                <w:rFonts w:ascii="仿宋_GB2312" w:eastAsia="仿宋_GB2312" w:hAnsi="宋体" w:cs="宋体" w:hint="eastAsia"/>
                <w:b/>
                <w:bCs/>
                <w:color w:val="000000"/>
                <w:kern w:val="0"/>
                <w:sz w:val="28"/>
                <w:szCs w:val="28"/>
                <w:lang w:bidi="ar"/>
              </w:rPr>
              <w:t>素菜类</w:t>
            </w: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紫甘蓝</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2</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荠菜</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3</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香菜</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4</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广东菜心</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lastRenderedPageBreak/>
              <w:t>5</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香葱</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6</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京葱</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7</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芹菜（香芹）</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8</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黄芹</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9</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西芹</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10</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马兰头</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11</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黄心菜</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12</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花菜</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13</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proofErr w:type="gramStart"/>
            <w:r w:rsidRPr="00E33AA5">
              <w:rPr>
                <w:rFonts w:ascii="仿宋_GB2312" w:eastAsia="仿宋_GB2312" w:hAnsi="宋体" w:cs="宋体" w:hint="eastAsia"/>
                <w:color w:val="000000"/>
                <w:kern w:val="0"/>
                <w:sz w:val="28"/>
                <w:szCs w:val="28"/>
                <w:lang w:bidi="ar"/>
              </w:rPr>
              <w:t>塔菜</w:t>
            </w:r>
            <w:proofErr w:type="gramEnd"/>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14</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大蒜叶</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15</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空心菜</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16</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红萝卜</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17</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白萝卜</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18</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冬瓜</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19</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长南瓜</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20</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黄日本南瓜</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21</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黄瓜</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22</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芋艿</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23</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苦瓜</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24</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草头</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25</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绿豆芽</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lastRenderedPageBreak/>
              <w:t>26</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黄豆芽</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27</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大白菜</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28</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卷心菜</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29</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牛心菜</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30</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生菜</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31</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球生菜</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32</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有机花菜</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33</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韭菜</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34</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韭黄</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35</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青菜</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36</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粗芥蓝</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37</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杭白菜</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38</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油麦菜</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39</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鸡毛菜</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40</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橄榄菜</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41</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长蓬蒿菜</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42</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蓬蒿菜（茼蒿）</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43</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菠菜</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44</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广东菜心</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45</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蓬花菜</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46</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番茄（西红柿）</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lastRenderedPageBreak/>
              <w:t>47</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西葫芦</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48</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白洋葱</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49</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毛茭白</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50</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光茭白</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51</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玉米棒</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52</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姜</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53</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大蒜头</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54</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红洋葱</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55</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冬笋</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56</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光莴笋</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57</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娃娃菜</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58</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毛豆节</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59</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毛豆米</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60</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马家沟芹菜</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61</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豇豆</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62</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带壳花生</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63</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紫包菜</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64</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丝瓜</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65</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竹笋</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66</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莲藕</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67</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芦笋</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lastRenderedPageBreak/>
              <w:t>68</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红心山芋</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69</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紫薯</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70</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铁棍山药</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71</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刀豆（四季豆）</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72</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鲜芸豆</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73</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广东丝瓜</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74</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土豆</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75</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荷兰豆</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76</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荷兰土豆(黄心）</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77</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西兰花</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78</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山药</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79</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紫茄子</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80</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杭茄子</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81</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蒜苗</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82</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苦菊</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83</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羊角青椒</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84</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薄皮青椒</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85</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青圆椒（甜椒）</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86</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红黄彩椒</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87</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尖椒（美人</w:t>
            </w:r>
            <w:proofErr w:type="gramStart"/>
            <w:r w:rsidRPr="00E33AA5">
              <w:rPr>
                <w:rFonts w:ascii="仿宋_GB2312" w:eastAsia="仿宋_GB2312" w:hAnsi="宋体" w:cs="宋体" w:hint="eastAsia"/>
                <w:color w:val="000000"/>
                <w:kern w:val="0"/>
                <w:sz w:val="28"/>
                <w:szCs w:val="28"/>
                <w:lang w:bidi="ar"/>
              </w:rPr>
              <w:t>椒</w:t>
            </w:r>
            <w:proofErr w:type="gramEnd"/>
            <w:r w:rsidRPr="00E33AA5">
              <w:rPr>
                <w:rFonts w:ascii="仿宋_GB2312" w:eastAsia="仿宋_GB2312" w:hAnsi="宋体" w:cs="宋体" w:hint="eastAsia"/>
                <w:color w:val="000000"/>
                <w:kern w:val="0"/>
                <w:sz w:val="28"/>
                <w:szCs w:val="28"/>
                <w:lang w:bidi="ar"/>
              </w:rPr>
              <w:t>、红杭椒）</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88</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红椒</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lastRenderedPageBreak/>
              <w:t>89</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蚕豆节</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7979" w:type="dxa"/>
            <w:gridSpan w:val="5"/>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b/>
                <w:bCs/>
                <w:color w:val="000000"/>
                <w:kern w:val="0"/>
                <w:sz w:val="28"/>
                <w:szCs w:val="28"/>
                <w:lang w:bidi="ar"/>
              </w:rPr>
              <w:t>肉类</w:t>
            </w: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去皮骨夹心</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2</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proofErr w:type="gramStart"/>
            <w:r w:rsidRPr="00E33AA5">
              <w:rPr>
                <w:rFonts w:ascii="仿宋_GB2312" w:eastAsia="仿宋_GB2312" w:hAnsi="宋体" w:cs="宋体" w:hint="eastAsia"/>
                <w:color w:val="000000"/>
                <w:kern w:val="0"/>
                <w:sz w:val="28"/>
                <w:szCs w:val="28"/>
                <w:lang w:bidi="ar"/>
              </w:rPr>
              <w:t>鲜排条</w:t>
            </w:r>
            <w:proofErr w:type="gramEnd"/>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3</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鲜筒骨</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4</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鲜切块猪脚</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5</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鲜带肋骨方肉</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6</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小排</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7</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精肉丝</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8</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精肉片</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7979" w:type="dxa"/>
            <w:gridSpan w:val="5"/>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b/>
                <w:bCs/>
                <w:color w:val="000000"/>
                <w:kern w:val="0"/>
                <w:sz w:val="28"/>
                <w:szCs w:val="28"/>
                <w:lang w:bidi="ar"/>
              </w:rPr>
              <w:t>冷冻制品类</w:t>
            </w: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手枪腿</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袋</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2</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琵琶腿</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袋</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3</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鸡中翅</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袋</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4</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鸡全翅</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袋</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5</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鸡胸肉</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袋</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6</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粟米粒</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袋</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7</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青豆</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袋</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7979" w:type="dxa"/>
            <w:gridSpan w:val="5"/>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b/>
                <w:bCs/>
                <w:color w:val="000000"/>
                <w:kern w:val="0"/>
                <w:sz w:val="28"/>
                <w:szCs w:val="28"/>
                <w:lang w:bidi="ar"/>
              </w:rPr>
              <w:t>食用油、调味品类</w:t>
            </w: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中盐无碘盐</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箱</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2</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白砂糖</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箱</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lastRenderedPageBreak/>
              <w:t>3</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海天金标生抽</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箱</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4</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海天草菇老抽</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箱</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5</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海天蚝油</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箱</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6</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红油郫县豆瓣酱</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箱</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7</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好人家酸菜</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箱</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8</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花椒油</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箱</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9</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豆豉</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箱</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10</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八角</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箱</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11</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桂皮</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箱</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12</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重庆鱼酸菜</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箱</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13</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麻油</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箱</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14</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莲花味精</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箱</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15</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泡打粉</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箱</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16</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金龙鱼大豆油</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升</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10</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17</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海天蒸鱼</w:t>
            </w:r>
            <w:proofErr w:type="gramStart"/>
            <w:r w:rsidRPr="00E33AA5">
              <w:rPr>
                <w:rFonts w:ascii="仿宋_GB2312" w:eastAsia="仿宋_GB2312" w:hAnsi="宋体" w:cs="宋体" w:hint="eastAsia"/>
                <w:color w:val="000000"/>
                <w:kern w:val="0"/>
                <w:sz w:val="28"/>
                <w:szCs w:val="28"/>
                <w:lang w:bidi="ar"/>
              </w:rPr>
              <w:t>豉</w:t>
            </w:r>
            <w:proofErr w:type="gramEnd"/>
            <w:r w:rsidRPr="00E33AA5">
              <w:rPr>
                <w:rFonts w:ascii="仿宋_GB2312" w:eastAsia="仿宋_GB2312" w:hAnsi="宋体" w:cs="宋体" w:hint="eastAsia"/>
                <w:color w:val="000000"/>
                <w:kern w:val="0"/>
                <w:sz w:val="28"/>
                <w:szCs w:val="28"/>
                <w:lang w:bidi="ar"/>
              </w:rPr>
              <w:t>油</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箱</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18</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干辣椒</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箱</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19</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味好美白胡椒粉</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斤/包</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20</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鲜辣粉</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箱</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21</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康乐醋</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箱</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22</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镇江香醋</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箱</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23</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湖南辣椒酱</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箱</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lastRenderedPageBreak/>
              <w:t>24</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小米辣</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瓶</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25</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三五火锅料</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箱</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26</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丘比特芝麻味沙拉酱</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箱</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27</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袋装黄酒</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箱</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28</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番茄沙司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箱</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29</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白醋</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箱</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30</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海天海鲜酱</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箱</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31</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proofErr w:type="gramStart"/>
            <w:r w:rsidRPr="00E33AA5">
              <w:rPr>
                <w:rFonts w:ascii="仿宋_GB2312" w:eastAsia="仿宋_GB2312" w:hAnsi="宋体" w:cs="宋体" w:hint="eastAsia"/>
                <w:color w:val="000000"/>
                <w:kern w:val="0"/>
                <w:sz w:val="28"/>
                <w:szCs w:val="28"/>
                <w:lang w:bidi="ar"/>
              </w:rPr>
              <w:t>鼎丰玫瑰</w:t>
            </w:r>
            <w:proofErr w:type="gramEnd"/>
            <w:r w:rsidRPr="00E33AA5">
              <w:rPr>
                <w:rFonts w:ascii="仿宋_GB2312" w:eastAsia="仿宋_GB2312" w:hAnsi="宋体" w:cs="宋体" w:hint="eastAsia"/>
                <w:color w:val="000000"/>
                <w:kern w:val="0"/>
                <w:sz w:val="28"/>
                <w:szCs w:val="28"/>
                <w:lang w:bidi="ar"/>
              </w:rPr>
              <w:t>腐乳</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箱</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32</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紫菜</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袋</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sz w:val="28"/>
                <w:szCs w:val="28"/>
              </w:rPr>
            </w:pPr>
          </w:p>
        </w:tc>
      </w:tr>
      <w:tr w:rsidR="00E33AA5" w:rsidRPr="00E33AA5" w:rsidTr="00E33AA5">
        <w:trPr>
          <w:trHeight w:val="399"/>
          <w:jc w:val="center"/>
        </w:trPr>
        <w:tc>
          <w:tcPr>
            <w:tcW w:w="7979" w:type="dxa"/>
            <w:gridSpan w:val="5"/>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b/>
                <w:bCs/>
                <w:color w:val="000000"/>
                <w:kern w:val="0"/>
                <w:sz w:val="28"/>
                <w:szCs w:val="28"/>
                <w:lang w:bidi="ar"/>
              </w:rPr>
              <w:t>禽肉制品加工类（蛋类）</w:t>
            </w: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洋鸡蛋</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盒</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2</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草鸡蛋</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盒</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3</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熟鹌鹑蛋</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盒</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7979" w:type="dxa"/>
            <w:gridSpan w:val="5"/>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b/>
                <w:bCs/>
                <w:color w:val="000000"/>
                <w:kern w:val="0"/>
                <w:sz w:val="28"/>
                <w:szCs w:val="28"/>
                <w:lang w:bidi="ar"/>
              </w:rPr>
              <w:t>禽肉制品加工类（禽类）</w:t>
            </w: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proofErr w:type="gramStart"/>
            <w:r w:rsidRPr="00E33AA5">
              <w:rPr>
                <w:rFonts w:ascii="仿宋_GB2312" w:eastAsia="仿宋_GB2312" w:hAnsi="宋体" w:cs="宋体" w:hint="eastAsia"/>
                <w:color w:val="000000"/>
                <w:kern w:val="0"/>
                <w:sz w:val="28"/>
                <w:szCs w:val="28"/>
                <w:lang w:bidi="ar"/>
              </w:rPr>
              <w:t>净木鸭</w:t>
            </w:r>
            <w:proofErr w:type="gramEnd"/>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2</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光鸭</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3</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proofErr w:type="gramStart"/>
            <w:r w:rsidRPr="00E33AA5">
              <w:rPr>
                <w:rFonts w:ascii="仿宋_GB2312" w:eastAsia="仿宋_GB2312" w:hAnsi="宋体" w:cs="宋体" w:hint="eastAsia"/>
                <w:color w:val="000000"/>
                <w:kern w:val="0"/>
                <w:sz w:val="28"/>
                <w:szCs w:val="28"/>
                <w:lang w:bidi="ar"/>
              </w:rPr>
              <w:t>净三黄鸡</w:t>
            </w:r>
            <w:proofErr w:type="gramEnd"/>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7979" w:type="dxa"/>
            <w:gridSpan w:val="5"/>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b/>
                <w:bCs/>
                <w:color w:val="000000"/>
                <w:kern w:val="0"/>
                <w:sz w:val="28"/>
                <w:szCs w:val="28"/>
                <w:lang w:bidi="ar"/>
              </w:rPr>
              <w:t>禽肉制品加工类（水产类）</w:t>
            </w: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净黑鱼</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2</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净扁鱼</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3</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净草鱼</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lastRenderedPageBreak/>
              <w:t>4</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小鲈鱼</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5</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白水鱼</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7979" w:type="dxa"/>
            <w:gridSpan w:val="5"/>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b/>
                <w:bCs/>
                <w:color w:val="000000"/>
                <w:kern w:val="0"/>
                <w:sz w:val="28"/>
                <w:szCs w:val="28"/>
                <w:lang w:bidi="ar"/>
              </w:rPr>
              <w:t>米、面制品</w:t>
            </w: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鸡蛋面条细粗面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袋</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2</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馄饨皮</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3</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饺子皮</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4</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手工宽面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5</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荞麦面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6</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切片年糕</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7</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糯米粉</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8</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河粉</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99"/>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9</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盘锦大米</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袋</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412"/>
          <w:jc w:val="center"/>
        </w:trPr>
        <w:tc>
          <w:tcPr>
            <w:tcW w:w="1178"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10</w:t>
            </w:r>
          </w:p>
        </w:tc>
        <w:tc>
          <w:tcPr>
            <w:tcW w:w="3390"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3A馒头专用粉</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袋</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bl>
    <w:p w:rsidR="00E33AA5" w:rsidRPr="00E33AA5" w:rsidRDefault="00E33AA5" w:rsidP="00E33AA5">
      <w:pPr>
        <w:widowControl/>
        <w:snapToGrid w:val="0"/>
        <w:spacing w:line="360" w:lineRule="auto"/>
        <w:jc w:val="left"/>
        <w:rPr>
          <w:rFonts w:ascii="仿宋_GB2312" w:eastAsia="仿宋_GB2312" w:hAnsi="宋体" w:cs="宋体"/>
          <w:b/>
          <w:spacing w:val="2"/>
          <w:kern w:val="10"/>
          <w:position w:val="2"/>
          <w:sz w:val="28"/>
          <w:szCs w:val="28"/>
        </w:rPr>
      </w:pPr>
      <w:r w:rsidRPr="00E33AA5">
        <w:rPr>
          <w:rFonts w:ascii="仿宋_GB2312" w:eastAsia="仿宋_GB2312" w:hAnsi="宋体" w:cs="宋体" w:hint="eastAsia"/>
          <w:b/>
          <w:spacing w:val="2"/>
          <w:kern w:val="10"/>
          <w:position w:val="2"/>
          <w:sz w:val="28"/>
          <w:szCs w:val="28"/>
        </w:rPr>
        <w:t>五、报价要求及结算方式：</w:t>
      </w:r>
    </w:p>
    <w:p w:rsidR="00E33AA5" w:rsidRPr="00E33AA5" w:rsidRDefault="00E33AA5" w:rsidP="00E33AA5">
      <w:pPr>
        <w:widowControl/>
        <w:snapToGrid w:val="0"/>
        <w:spacing w:line="360" w:lineRule="auto"/>
        <w:ind w:firstLineChars="200" w:firstLine="568"/>
        <w:jc w:val="left"/>
        <w:rPr>
          <w:rFonts w:ascii="仿宋_GB2312" w:eastAsia="仿宋_GB2312" w:hAnsi="宋体" w:cs="宋体"/>
          <w:spacing w:val="2"/>
          <w:kern w:val="10"/>
          <w:position w:val="2"/>
          <w:sz w:val="28"/>
          <w:szCs w:val="28"/>
        </w:rPr>
      </w:pPr>
      <w:r w:rsidRPr="00E33AA5">
        <w:rPr>
          <w:rFonts w:ascii="仿宋_GB2312" w:eastAsia="仿宋_GB2312" w:hAnsi="宋体" w:cs="宋体" w:hint="eastAsia"/>
          <w:spacing w:val="2"/>
          <w:kern w:val="10"/>
          <w:position w:val="2"/>
          <w:sz w:val="28"/>
          <w:szCs w:val="28"/>
        </w:rPr>
        <w:t>供应商必须按招标文件中采购明细单进行详细分项报价，需列明品牌和详细规格。如果单价与总价有出入，以单价为准。</w:t>
      </w:r>
    </w:p>
    <w:p w:rsidR="00E33AA5" w:rsidRPr="00E33AA5" w:rsidRDefault="00E33AA5" w:rsidP="00DF7508">
      <w:pPr>
        <w:pStyle w:val="2"/>
      </w:pPr>
      <w:r w:rsidRPr="00E33AA5">
        <w:rPr>
          <w:rFonts w:hint="eastAsia"/>
        </w:rPr>
        <w:t>报价构成。供应商的报价必须包括货物价格、运杂费（含保险费）、包装费、各种检测费、管理费、税费、售后服务费等综合费用。结算方式：按月结算，每月</w:t>
      </w:r>
      <w:r w:rsidRPr="00E33AA5">
        <w:rPr>
          <w:rFonts w:hint="eastAsia"/>
        </w:rPr>
        <w:t>5</w:t>
      </w:r>
      <w:r w:rsidRPr="00E33AA5">
        <w:rPr>
          <w:rFonts w:hint="eastAsia"/>
        </w:rPr>
        <w:t>前支付上月费用。</w:t>
      </w:r>
    </w:p>
    <w:p w:rsidR="00E33AA5" w:rsidRPr="00E33AA5" w:rsidRDefault="00E33AA5" w:rsidP="00E33AA5">
      <w:pPr>
        <w:widowControl/>
        <w:snapToGrid w:val="0"/>
        <w:spacing w:line="360" w:lineRule="auto"/>
        <w:jc w:val="left"/>
        <w:outlineLvl w:val="0"/>
        <w:rPr>
          <w:rFonts w:ascii="仿宋_GB2312" w:eastAsia="仿宋_GB2312" w:hAnsi="宋体" w:cs="宋体"/>
          <w:b/>
          <w:spacing w:val="2"/>
          <w:kern w:val="10"/>
          <w:position w:val="2"/>
          <w:sz w:val="28"/>
          <w:szCs w:val="28"/>
        </w:rPr>
      </w:pPr>
      <w:r w:rsidRPr="00E33AA5">
        <w:rPr>
          <w:rFonts w:ascii="仿宋_GB2312" w:eastAsia="仿宋_GB2312" w:hAnsi="宋体" w:cs="宋体" w:hint="eastAsia"/>
          <w:b/>
          <w:spacing w:val="2"/>
          <w:kern w:val="10"/>
          <w:position w:val="2"/>
          <w:sz w:val="28"/>
          <w:szCs w:val="28"/>
        </w:rPr>
        <w:t>六、服务考核</w:t>
      </w:r>
    </w:p>
    <w:p w:rsidR="00E33AA5" w:rsidRPr="00E33AA5" w:rsidRDefault="00E33AA5" w:rsidP="00E33AA5">
      <w:pPr>
        <w:widowControl/>
        <w:snapToGrid w:val="0"/>
        <w:spacing w:line="360" w:lineRule="auto"/>
        <w:ind w:firstLineChars="200" w:firstLine="568"/>
        <w:jc w:val="left"/>
        <w:outlineLvl w:val="0"/>
        <w:rPr>
          <w:rFonts w:ascii="仿宋_GB2312" w:eastAsia="仿宋_GB2312" w:hAnsi="宋体" w:cs="宋体"/>
          <w:spacing w:val="2"/>
          <w:kern w:val="10"/>
          <w:position w:val="2"/>
          <w:sz w:val="28"/>
          <w:szCs w:val="28"/>
        </w:rPr>
      </w:pPr>
      <w:r w:rsidRPr="00E33AA5">
        <w:rPr>
          <w:rFonts w:ascii="仿宋_GB2312" w:eastAsia="仿宋_GB2312" w:hAnsi="宋体" w:cs="宋体" w:hint="eastAsia"/>
          <w:spacing w:val="2"/>
          <w:kern w:val="10"/>
          <w:position w:val="2"/>
          <w:sz w:val="28"/>
          <w:szCs w:val="28"/>
        </w:rPr>
        <w:lastRenderedPageBreak/>
        <w:t>采购人主管单位成立膳食委员会不定期对原材料进行监督，发现问题扣5分，同时招标人主管部门每日对供货产品进行抽查每发现一次问题扣1分，年终考核低于85分合同将不予续签。</w:t>
      </w:r>
    </w:p>
    <w:p w:rsidR="00E33AA5" w:rsidRPr="00E33AA5" w:rsidRDefault="00E33AA5" w:rsidP="00E33AA5">
      <w:pPr>
        <w:widowControl/>
        <w:snapToGrid w:val="0"/>
        <w:spacing w:line="360" w:lineRule="auto"/>
        <w:jc w:val="left"/>
        <w:rPr>
          <w:rFonts w:ascii="仿宋_GB2312" w:eastAsia="仿宋_GB2312" w:hAnsi="宋体" w:cs="宋体"/>
          <w:b/>
          <w:spacing w:val="2"/>
          <w:kern w:val="10"/>
          <w:position w:val="2"/>
          <w:sz w:val="28"/>
          <w:szCs w:val="28"/>
        </w:rPr>
      </w:pPr>
      <w:r w:rsidRPr="00E33AA5">
        <w:rPr>
          <w:rFonts w:ascii="仿宋_GB2312" w:eastAsia="仿宋_GB2312" w:hAnsi="宋体" w:cs="宋体" w:hint="eastAsia"/>
          <w:b/>
          <w:spacing w:val="2"/>
          <w:kern w:val="10"/>
          <w:position w:val="2"/>
          <w:sz w:val="28"/>
          <w:szCs w:val="28"/>
        </w:rPr>
        <w:t>七、</w:t>
      </w:r>
      <w:r w:rsidRPr="00E33AA5">
        <w:rPr>
          <w:rFonts w:ascii="仿宋_GB2312" w:eastAsia="仿宋_GB2312" w:hAnsi="宋体" w:cs="宋体" w:hint="eastAsia"/>
          <w:b/>
          <w:sz w:val="28"/>
          <w:szCs w:val="28"/>
        </w:rPr>
        <w:t>合同的签订</w:t>
      </w:r>
    </w:p>
    <w:p w:rsidR="00E33AA5" w:rsidRPr="00E33AA5" w:rsidRDefault="00E33AA5" w:rsidP="00E33AA5">
      <w:pPr>
        <w:snapToGrid w:val="0"/>
        <w:spacing w:line="360" w:lineRule="auto"/>
        <w:ind w:firstLineChars="200" w:firstLine="560"/>
        <w:rPr>
          <w:rFonts w:ascii="仿宋_GB2312" w:eastAsia="仿宋_GB2312" w:hAnsi="宋体" w:cs="宋体"/>
          <w:sz w:val="28"/>
          <w:szCs w:val="28"/>
        </w:rPr>
      </w:pPr>
      <w:r w:rsidRPr="00E33AA5">
        <w:rPr>
          <w:rFonts w:ascii="仿宋_GB2312" w:eastAsia="仿宋_GB2312" w:hAnsi="宋体" w:cs="宋体" w:hint="eastAsia"/>
          <w:sz w:val="28"/>
          <w:szCs w:val="28"/>
        </w:rPr>
        <w:t>★1.评标、公示结束后，入围单位需在3</w:t>
      </w:r>
      <w:proofErr w:type="gramStart"/>
      <w:r w:rsidRPr="00E33AA5">
        <w:rPr>
          <w:rFonts w:ascii="仿宋_GB2312" w:eastAsia="仿宋_GB2312" w:hAnsi="宋体" w:cs="宋体" w:hint="eastAsia"/>
          <w:sz w:val="28"/>
          <w:szCs w:val="28"/>
        </w:rPr>
        <w:t>日内与</w:t>
      </w:r>
      <w:proofErr w:type="gramEnd"/>
      <w:r w:rsidRPr="00E33AA5">
        <w:rPr>
          <w:rFonts w:ascii="仿宋_GB2312" w:eastAsia="仿宋_GB2312" w:hAnsi="宋体" w:cs="宋体" w:hint="eastAsia"/>
          <w:sz w:val="28"/>
          <w:szCs w:val="28"/>
        </w:rPr>
        <w:t>甲方签订供货合同，履约安全保证金用途</w:t>
      </w:r>
      <w:commentRangeStart w:id="119"/>
      <w:r w:rsidRPr="00E33AA5">
        <w:rPr>
          <w:rFonts w:ascii="仿宋_GB2312" w:eastAsia="仿宋_GB2312" w:hAnsi="宋体" w:cs="宋体" w:hint="eastAsia"/>
          <w:sz w:val="28"/>
          <w:szCs w:val="28"/>
        </w:rPr>
        <w:t>详见合同；</w:t>
      </w:r>
      <w:commentRangeEnd w:id="119"/>
      <w:r w:rsidRPr="00E33AA5">
        <w:rPr>
          <w:rFonts w:ascii="仿宋_GB2312" w:eastAsia="仿宋_GB2312" w:hint="eastAsia"/>
          <w:sz w:val="28"/>
          <w:szCs w:val="28"/>
        </w:rPr>
        <w:commentReference w:id="119"/>
      </w:r>
    </w:p>
    <w:p w:rsidR="00E33AA5" w:rsidRPr="00E33AA5" w:rsidRDefault="00E33AA5" w:rsidP="00E33AA5">
      <w:pPr>
        <w:snapToGrid w:val="0"/>
        <w:spacing w:line="360" w:lineRule="auto"/>
        <w:ind w:firstLineChars="200" w:firstLine="560"/>
        <w:rPr>
          <w:rFonts w:ascii="仿宋_GB2312" w:eastAsia="仿宋_GB2312" w:hAnsi="宋体" w:cs="宋体"/>
          <w:sz w:val="28"/>
          <w:szCs w:val="28"/>
        </w:rPr>
      </w:pPr>
      <w:r w:rsidRPr="00E33AA5">
        <w:rPr>
          <w:rFonts w:ascii="仿宋_GB2312" w:eastAsia="仿宋_GB2312" w:hAnsi="宋体" w:cs="宋体" w:hint="eastAsia"/>
          <w:sz w:val="28"/>
          <w:szCs w:val="28"/>
        </w:rPr>
        <w:t>2.被确定为本次定点采购的入围单位，必须按要求提供与投标报价表上相同的商品，</w:t>
      </w:r>
      <w:proofErr w:type="gramStart"/>
      <w:r w:rsidRPr="00E33AA5">
        <w:rPr>
          <w:rFonts w:ascii="仿宋_GB2312" w:eastAsia="仿宋_GB2312" w:hAnsi="宋体" w:cs="宋体" w:hint="eastAsia"/>
          <w:sz w:val="28"/>
          <w:szCs w:val="28"/>
        </w:rPr>
        <w:t>且品牌</w:t>
      </w:r>
      <w:proofErr w:type="gramEnd"/>
      <w:r w:rsidRPr="00E33AA5">
        <w:rPr>
          <w:rFonts w:ascii="仿宋_GB2312" w:eastAsia="仿宋_GB2312" w:hAnsi="宋体" w:cs="宋体" w:hint="eastAsia"/>
          <w:sz w:val="28"/>
          <w:szCs w:val="28"/>
        </w:rPr>
        <w:t>和规格均要相同，如发现入围单位提供的商品与报价表上存在不同规格和品牌等情况，一律取消该公司中标资格；</w:t>
      </w:r>
    </w:p>
    <w:p w:rsidR="00E33AA5" w:rsidRPr="00B006DF" w:rsidRDefault="00E33AA5" w:rsidP="00E33AA5">
      <w:pPr>
        <w:snapToGrid w:val="0"/>
        <w:spacing w:line="360" w:lineRule="auto"/>
        <w:ind w:firstLineChars="200" w:firstLine="560"/>
        <w:rPr>
          <w:rFonts w:ascii="仿宋_GB2312" w:eastAsia="仿宋_GB2312" w:hAnsi="宋体" w:cs="宋体"/>
          <w:sz w:val="28"/>
          <w:szCs w:val="28"/>
        </w:rPr>
      </w:pPr>
      <w:r w:rsidRPr="00B006DF">
        <w:rPr>
          <w:rFonts w:ascii="仿宋_GB2312" w:eastAsia="仿宋_GB2312" w:hAnsi="宋体" w:cs="宋体" w:hint="eastAsia"/>
          <w:sz w:val="28"/>
          <w:szCs w:val="28"/>
        </w:rPr>
        <w:t>3.本次入围价格从签订合同后开始执行；</w:t>
      </w:r>
    </w:p>
    <w:p w:rsidR="00E33AA5" w:rsidRPr="00B006DF" w:rsidRDefault="00E33AA5" w:rsidP="00E33AA5">
      <w:pPr>
        <w:snapToGrid w:val="0"/>
        <w:spacing w:line="360" w:lineRule="auto"/>
        <w:ind w:firstLineChars="200" w:firstLine="560"/>
        <w:rPr>
          <w:rFonts w:ascii="仿宋_GB2312" w:eastAsia="仿宋_GB2312" w:hAnsi="宋体" w:cs="宋体"/>
          <w:sz w:val="28"/>
          <w:szCs w:val="28"/>
        </w:rPr>
      </w:pPr>
      <w:r w:rsidRPr="00B006DF">
        <w:rPr>
          <w:rFonts w:ascii="仿宋_GB2312" w:eastAsia="仿宋_GB2312" w:hAnsi="宋体" w:cs="宋体" w:hint="eastAsia"/>
          <w:sz w:val="28"/>
          <w:szCs w:val="28"/>
        </w:rPr>
        <w:t>4.关于调价的约定：如</w:t>
      </w:r>
      <w:proofErr w:type="gramStart"/>
      <w:r w:rsidRPr="00B006DF">
        <w:rPr>
          <w:rFonts w:ascii="仿宋_GB2312" w:eastAsia="仿宋_GB2312" w:hAnsi="宋体" w:cs="宋体" w:hint="eastAsia"/>
          <w:sz w:val="28"/>
          <w:szCs w:val="28"/>
        </w:rPr>
        <w:t>遇市场</w:t>
      </w:r>
      <w:proofErr w:type="gramEnd"/>
      <w:r w:rsidRPr="00B006DF">
        <w:rPr>
          <w:rFonts w:ascii="仿宋_GB2312" w:eastAsia="仿宋_GB2312" w:hAnsi="宋体" w:cs="宋体" w:hint="eastAsia"/>
          <w:sz w:val="28"/>
          <w:szCs w:val="28"/>
        </w:rPr>
        <w:t>波动风险由供应商自己承担；如遇国家政策调整，或重大自然灾害等不可抗拒因素，造成物价变动较大（20%以上），供货商需提供书面申请，及相关政策依据，报单位商议后，可重新定价；</w:t>
      </w:r>
    </w:p>
    <w:p w:rsidR="00E33AA5" w:rsidRPr="00B006DF" w:rsidRDefault="00E33AA5" w:rsidP="00E33AA5">
      <w:pPr>
        <w:snapToGrid w:val="0"/>
        <w:spacing w:line="360" w:lineRule="auto"/>
        <w:ind w:firstLineChars="200" w:firstLine="560"/>
        <w:rPr>
          <w:rFonts w:ascii="仿宋_GB2312" w:eastAsia="仿宋_GB2312" w:hAnsi="宋体" w:cs="宋体"/>
          <w:sz w:val="28"/>
          <w:szCs w:val="28"/>
        </w:rPr>
      </w:pPr>
      <w:r w:rsidRPr="00B006DF">
        <w:rPr>
          <w:rFonts w:ascii="仿宋_GB2312" w:eastAsia="仿宋_GB2312" w:hAnsi="宋体" w:cs="宋体" w:hint="eastAsia"/>
          <w:sz w:val="28"/>
          <w:szCs w:val="28"/>
        </w:rPr>
        <w:t>5.合同期内供货</w:t>
      </w:r>
      <w:proofErr w:type="gramStart"/>
      <w:r w:rsidRPr="00B006DF">
        <w:rPr>
          <w:rFonts w:ascii="仿宋_GB2312" w:eastAsia="仿宋_GB2312" w:hAnsi="宋体" w:cs="宋体" w:hint="eastAsia"/>
          <w:sz w:val="28"/>
          <w:szCs w:val="28"/>
        </w:rPr>
        <w:t>商出现</w:t>
      </w:r>
      <w:proofErr w:type="gramEnd"/>
      <w:r w:rsidRPr="00B006DF">
        <w:rPr>
          <w:rFonts w:ascii="仿宋_GB2312" w:eastAsia="仿宋_GB2312" w:hAnsi="宋体" w:cs="宋体" w:hint="eastAsia"/>
          <w:sz w:val="28"/>
          <w:szCs w:val="28"/>
        </w:rPr>
        <w:t>下列情况，取消供货资格：</w:t>
      </w:r>
    </w:p>
    <w:p w:rsidR="00E33AA5" w:rsidRPr="00B006DF" w:rsidRDefault="00E33AA5" w:rsidP="00E33AA5">
      <w:pPr>
        <w:snapToGrid w:val="0"/>
        <w:spacing w:line="360" w:lineRule="auto"/>
        <w:ind w:firstLineChars="200" w:firstLine="560"/>
        <w:rPr>
          <w:rFonts w:ascii="仿宋_GB2312" w:eastAsia="仿宋_GB2312" w:hAnsi="宋体" w:cs="宋体"/>
          <w:sz w:val="28"/>
          <w:szCs w:val="28"/>
        </w:rPr>
      </w:pPr>
      <w:r w:rsidRPr="00B006DF">
        <w:rPr>
          <w:rFonts w:ascii="仿宋_GB2312" w:eastAsia="仿宋_GB2312" w:hAnsi="宋体" w:cs="宋体" w:hint="eastAsia"/>
          <w:sz w:val="28"/>
          <w:szCs w:val="28"/>
        </w:rPr>
        <w:t>（1）供货不全，不能按我单位要求的数量供货的。</w:t>
      </w:r>
    </w:p>
    <w:p w:rsidR="00E33AA5" w:rsidRPr="00B006DF" w:rsidRDefault="00E33AA5" w:rsidP="00E33AA5">
      <w:pPr>
        <w:snapToGrid w:val="0"/>
        <w:spacing w:line="360" w:lineRule="auto"/>
        <w:ind w:firstLineChars="200" w:firstLine="560"/>
        <w:rPr>
          <w:rFonts w:ascii="仿宋_GB2312" w:eastAsia="仿宋_GB2312" w:hAnsi="宋体" w:cs="宋体"/>
          <w:sz w:val="28"/>
          <w:szCs w:val="28"/>
        </w:rPr>
      </w:pPr>
      <w:r w:rsidRPr="00B006DF">
        <w:rPr>
          <w:rFonts w:ascii="仿宋_GB2312" w:eastAsia="仿宋_GB2312" w:hAnsi="宋体" w:cs="宋体" w:hint="eastAsia"/>
          <w:sz w:val="28"/>
          <w:szCs w:val="28"/>
        </w:rPr>
        <w:t>（2）经常短斤少两、或故意弄虚作假的；</w:t>
      </w:r>
    </w:p>
    <w:p w:rsidR="00E33AA5" w:rsidRPr="00B006DF" w:rsidRDefault="00E33AA5" w:rsidP="00E33AA5">
      <w:pPr>
        <w:snapToGrid w:val="0"/>
        <w:spacing w:line="360" w:lineRule="auto"/>
        <w:ind w:firstLineChars="200" w:firstLine="560"/>
        <w:rPr>
          <w:rFonts w:ascii="仿宋_GB2312" w:eastAsia="仿宋_GB2312" w:hAnsi="宋体" w:cs="宋体"/>
          <w:sz w:val="28"/>
          <w:szCs w:val="28"/>
        </w:rPr>
      </w:pPr>
      <w:r w:rsidRPr="00B006DF">
        <w:rPr>
          <w:rFonts w:ascii="仿宋_GB2312" w:eastAsia="仿宋_GB2312" w:hAnsi="宋体" w:cs="宋体" w:hint="eastAsia"/>
          <w:sz w:val="28"/>
          <w:szCs w:val="28"/>
        </w:rPr>
        <w:t>（3）配送不及时、服务不到位被书面警告三次以上；</w:t>
      </w:r>
    </w:p>
    <w:p w:rsidR="00E33AA5" w:rsidRPr="00B006DF" w:rsidRDefault="00E33AA5" w:rsidP="00E33AA5">
      <w:pPr>
        <w:snapToGrid w:val="0"/>
        <w:spacing w:line="360" w:lineRule="auto"/>
        <w:ind w:firstLineChars="200" w:firstLine="560"/>
        <w:rPr>
          <w:rFonts w:ascii="仿宋_GB2312" w:eastAsia="仿宋_GB2312" w:hAnsi="宋体" w:cs="宋体"/>
          <w:sz w:val="28"/>
          <w:szCs w:val="28"/>
        </w:rPr>
      </w:pPr>
      <w:r w:rsidRPr="00B006DF">
        <w:rPr>
          <w:rFonts w:ascii="仿宋_GB2312" w:eastAsia="仿宋_GB2312" w:hAnsi="宋体" w:cs="宋体" w:hint="eastAsia"/>
          <w:sz w:val="28"/>
          <w:szCs w:val="28"/>
        </w:rPr>
        <w:t>（4）送货到地点未随货同行带齐相关资料3次（含3次）以上；</w:t>
      </w:r>
    </w:p>
    <w:p w:rsidR="00E33AA5" w:rsidRPr="00E33AA5" w:rsidRDefault="00E33AA5" w:rsidP="00E33AA5">
      <w:pPr>
        <w:snapToGrid w:val="0"/>
        <w:spacing w:line="360" w:lineRule="auto"/>
        <w:ind w:firstLineChars="200" w:firstLine="560"/>
        <w:rPr>
          <w:rFonts w:ascii="仿宋_GB2312" w:eastAsia="仿宋_GB2312" w:hAnsi="宋体" w:cs="宋体"/>
          <w:sz w:val="28"/>
          <w:szCs w:val="28"/>
        </w:rPr>
      </w:pPr>
      <w:r w:rsidRPr="00B006DF">
        <w:rPr>
          <w:rFonts w:ascii="仿宋_GB2312" w:eastAsia="仿宋_GB2312" w:hAnsi="宋体" w:cs="宋体" w:hint="eastAsia"/>
          <w:sz w:val="28"/>
          <w:szCs w:val="28"/>
        </w:rPr>
        <w:t>（5）被检查出质量不合格一次。</w:t>
      </w:r>
    </w:p>
    <w:p w:rsidR="00E33AA5" w:rsidRPr="00E33AA5" w:rsidRDefault="00E33AA5" w:rsidP="00E33AA5">
      <w:pPr>
        <w:snapToGrid w:val="0"/>
        <w:spacing w:line="360" w:lineRule="auto"/>
        <w:ind w:firstLineChars="200" w:firstLine="560"/>
        <w:rPr>
          <w:rFonts w:ascii="仿宋_GB2312" w:eastAsia="仿宋_GB2312" w:hAnsi="宋体" w:cs="宋体"/>
          <w:sz w:val="28"/>
          <w:szCs w:val="28"/>
        </w:rPr>
      </w:pPr>
      <w:r w:rsidRPr="00E33AA5">
        <w:rPr>
          <w:rFonts w:ascii="仿宋_GB2312" w:eastAsia="仿宋_GB2312" w:hAnsi="宋体" w:cs="宋体" w:hint="eastAsia"/>
          <w:sz w:val="28"/>
          <w:szCs w:val="28"/>
        </w:rPr>
        <w:t>6.所有入围单位需在入围</w:t>
      </w:r>
      <w:proofErr w:type="gramStart"/>
      <w:r w:rsidRPr="00E33AA5">
        <w:rPr>
          <w:rFonts w:ascii="仿宋_GB2312" w:eastAsia="仿宋_GB2312" w:hAnsi="宋体" w:cs="宋体" w:hint="eastAsia"/>
          <w:sz w:val="28"/>
          <w:szCs w:val="28"/>
        </w:rPr>
        <w:t>食材品种</w:t>
      </w:r>
      <w:proofErr w:type="gramEnd"/>
      <w:r w:rsidRPr="00E33AA5">
        <w:rPr>
          <w:rFonts w:ascii="仿宋_GB2312" w:eastAsia="仿宋_GB2312" w:hAnsi="宋体" w:cs="宋体" w:hint="eastAsia"/>
          <w:sz w:val="28"/>
          <w:szCs w:val="28"/>
        </w:rPr>
        <w:t>范围内进行送货，若遇需要增加新品种等情况，我单位可另行招标采购（中标单位或个人无权干涉）。</w:t>
      </w:r>
    </w:p>
    <w:p w:rsidR="00E33AA5" w:rsidRPr="00E33AA5" w:rsidRDefault="00E33AA5" w:rsidP="00E33AA5">
      <w:pPr>
        <w:snapToGrid w:val="0"/>
        <w:spacing w:line="360" w:lineRule="auto"/>
        <w:ind w:firstLineChars="200" w:firstLine="560"/>
        <w:rPr>
          <w:rFonts w:ascii="仿宋_GB2312" w:eastAsia="仿宋_GB2312" w:hAnsi="宋体" w:cs="宋体"/>
          <w:sz w:val="28"/>
          <w:szCs w:val="28"/>
        </w:rPr>
      </w:pPr>
      <w:r w:rsidRPr="00E33AA5">
        <w:rPr>
          <w:rFonts w:ascii="仿宋_GB2312" w:eastAsia="仿宋_GB2312" w:hAnsi="宋体" w:cs="宋体" w:hint="eastAsia"/>
          <w:sz w:val="28"/>
          <w:szCs w:val="28"/>
        </w:rPr>
        <w:t>6.供应商入围后我单位根据供应商入围价单价、供货响应、产品品质择优选择供应商下单，不保证每家入围单位年供货量和年供货金额。</w:t>
      </w:r>
    </w:p>
    <w:p w:rsidR="00E33AA5" w:rsidRPr="00E33AA5" w:rsidRDefault="00E33AA5" w:rsidP="00E33AA5">
      <w:pPr>
        <w:snapToGrid w:val="0"/>
        <w:spacing w:line="360" w:lineRule="auto"/>
        <w:ind w:firstLineChars="200" w:firstLine="560"/>
        <w:rPr>
          <w:rFonts w:ascii="仿宋_GB2312" w:eastAsia="仿宋_GB2312" w:hAnsi="宋体" w:cs="宋体"/>
          <w:sz w:val="28"/>
          <w:szCs w:val="28"/>
        </w:rPr>
      </w:pPr>
      <w:r w:rsidRPr="00E33AA5">
        <w:rPr>
          <w:rFonts w:ascii="仿宋_GB2312" w:eastAsia="仿宋_GB2312" w:hAnsi="宋体" w:cs="宋体" w:hint="eastAsia"/>
          <w:sz w:val="28"/>
          <w:szCs w:val="28"/>
        </w:rPr>
        <w:t>★8.为保障供货及时，</w:t>
      </w:r>
      <w:r w:rsidRPr="00B006DF">
        <w:rPr>
          <w:rFonts w:ascii="仿宋_GB2312" w:eastAsia="仿宋_GB2312" w:hAnsi="宋体" w:cs="宋体" w:hint="eastAsia"/>
          <w:sz w:val="28"/>
          <w:szCs w:val="28"/>
        </w:rPr>
        <w:t>供应商需在临港新</w:t>
      </w:r>
      <w:r w:rsidR="00B006DF">
        <w:rPr>
          <w:rFonts w:ascii="仿宋_GB2312" w:eastAsia="仿宋_GB2312" w:hAnsi="宋体" w:cs="宋体" w:hint="eastAsia"/>
          <w:sz w:val="28"/>
          <w:szCs w:val="28"/>
        </w:rPr>
        <w:t>片</w:t>
      </w:r>
      <w:r w:rsidRPr="00B006DF">
        <w:rPr>
          <w:rFonts w:ascii="仿宋_GB2312" w:eastAsia="仿宋_GB2312" w:hAnsi="宋体" w:cs="宋体" w:hint="eastAsia"/>
          <w:sz w:val="28"/>
          <w:szCs w:val="28"/>
        </w:rPr>
        <w:t>区</w:t>
      </w:r>
      <w:r w:rsidR="00B006DF">
        <w:rPr>
          <w:rFonts w:ascii="仿宋_GB2312" w:eastAsia="仿宋_GB2312" w:hAnsi="宋体" w:cs="宋体" w:hint="eastAsia"/>
          <w:sz w:val="28"/>
          <w:szCs w:val="28"/>
        </w:rPr>
        <w:t>（含万祥、惠南周边地区）</w:t>
      </w:r>
      <w:r w:rsidRPr="00B006DF">
        <w:rPr>
          <w:rFonts w:ascii="仿宋_GB2312" w:eastAsia="仿宋_GB2312" w:hAnsi="宋体" w:cs="宋体" w:hint="eastAsia"/>
          <w:sz w:val="28"/>
          <w:szCs w:val="28"/>
        </w:rPr>
        <w:t>有经营地点（提供房屋产权证书、房屋租赁合同、土地承包合同均可），或供应商</w:t>
      </w:r>
      <w:r w:rsidRPr="00B006DF">
        <w:rPr>
          <w:rFonts w:ascii="仿宋_GB2312" w:eastAsia="仿宋_GB2312" w:hAnsi="宋体" w:cs="宋体" w:hint="eastAsia"/>
          <w:sz w:val="28"/>
          <w:szCs w:val="28"/>
        </w:rPr>
        <w:lastRenderedPageBreak/>
        <w:t>承诺入围后在临港新</w:t>
      </w:r>
      <w:r w:rsidR="00B006DF">
        <w:rPr>
          <w:rFonts w:ascii="仿宋_GB2312" w:eastAsia="仿宋_GB2312" w:hAnsi="宋体" w:cs="宋体" w:hint="eastAsia"/>
          <w:sz w:val="28"/>
          <w:szCs w:val="28"/>
        </w:rPr>
        <w:t>片</w:t>
      </w:r>
      <w:r w:rsidRPr="00B006DF">
        <w:rPr>
          <w:rFonts w:ascii="仿宋_GB2312" w:eastAsia="仿宋_GB2312" w:hAnsi="宋体" w:cs="宋体" w:hint="eastAsia"/>
          <w:sz w:val="28"/>
          <w:szCs w:val="28"/>
        </w:rPr>
        <w:t>区成立分支机构。</w:t>
      </w:r>
      <w:r w:rsidRPr="00E33AA5">
        <w:rPr>
          <w:rFonts w:ascii="仿宋_GB2312" w:eastAsia="仿宋_GB2312" w:hAnsi="宋体" w:cs="宋体" w:hint="eastAsia"/>
          <w:sz w:val="28"/>
          <w:szCs w:val="28"/>
        </w:rPr>
        <w:t>签订合同后招标人将实地考察。</w:t>
      </w:r>
    </w:p>
    <w:p w:rsidR="00E33AA5" w:rsidRPr="00E33AA5" w:rsidRDefault="00E33AA5" w:rsidP="00E33AA5">
      <w:pPr>
        <w:snapToGrid w:val="0"/>
        <w:spacing w:line="360" w:lineRule="auto"/>
        <w:ind w:firstLineChars="200" w:firstLine="560"/>
        <w:jc w:val="left"/>
        <w:rPr>
          <w:rFonts w:ascii="仿宋_GB2312" w:eastAsia="仿宋_GB2312"/>
          <w:b/>
          <w:sz w:val="28"/>
          <w:szCs w:val="28"/>
        </w:rPr>
      </w:pPr>
      <w:r w:rsidRPr="00E33AA5">
        <w:rPr>
          <w:rFonts w:ascii="仿宋_GB2312" w:eastAsia="仿宋_GB2312" w:hAnsi="宋体" w:cs="宋体" w:hint="eastAsia"/>
          <w:sz w:val="28"/>
          <w:szCs w:val="28"/>
        </w:rPr>
        <w:t>★9.因采购人服务场所为保密单位餐厅，供应商入围后需指定专人专车进行派送，特殊情况供应商提前报备，否则因供应商私自调换运送人员/车辆，无法进入送货地点造成供货延误损失有供应商自行承担，采购人有权追究其责任。</w:t>
      </w:r>
      <w:r w:rsidRPr="00E33AA5">
        <w:rPr>
          <w:rFonts w:ascii="仿宋_GB2312" w:eastAsia="仿宋_GB2312" w:hAnsi="宋体" w:cs="宋体" w:hint="eastAsia"/>
          <w:sz w:val="28"/>
          <w:szCs w:val="28"/>
        </w:rPr>
        <w:br w:type="page"/>
      </w:r>
    </w:p>
    <w:p w:rsidR="00E33AA5" w:rsidRPr="00E33AA5" w:rsidRDefault="00E33AA5" w:rsidP="00E33AA5">
      <w:pPr>
        <w:pStyle w:val="1"/>
      </w:pPr>
      <w:r w:rsidRPr="00E33AA5">
        <w:rPr>
          <w:rFonts w:hint="eastAsia"/>
        </w:rPr>
        <w:lastRenderedPageBreak/>
        <w:t>第五章 合同格式</w:t>
      </w:r>
      <w:bookmarkEnd w:id="115"/>
      <w:bookmarkEnd w:id="116"/>
      <w:bookmarkEnd w:id="117"/>
      <w:bookmarkEnd w:id="118"/>
    </w:p>
    <w:p w:rsidR="00E33AA5" w:rsidRPr="00E33AA5" w:rsidRDefault="00E33AA5" w:rsidP="00B006DF">
      <w:pPr>
        <w:widowControl/>
        <w:spacing w:line="360" w:lineRule="auto"/>
        <w:jc w:val="center"/>
        <w:outlineLvl w:val="0"/>
        <w:rPr>
          <w:rFonts w:ascii="仿宋_GB2312" w:eastAsia="仿宋_GB2312" w:hAnsi="宋体" w:cs="宋体"/>
          <w:spacing w:val="2"/>
          <w:kern w:val="10"/>
          <w:position w:val="2"/>
          <w:sz w:val="28"/>
          <w:szCs w:val="28"/>
        </w:rPr>
      </w:pPr>
      <w:bookmarkStart w:id="120" w:name="_Toc20651994"/>
      <w:bookmarkStart w:id="121" w:name="_Toc34423573"/>
      <w:bookmarkStart w:id="122" w:name="_Toc24239438"/>
      <w:bookmarkStart w:id="123" w:name="_Toc34423570"/>
      <w:r w:rsidRPr="00E33AA5">
        <w:rPr>
          <w:rFonts w:ascii="仿宋_GB2312" w:eastAsia="仿宋_GB2312" w:hAnsi="宋体" w:cs="宋体" w:hint="eastAsia"/>
          <w:b/>
          <w:bCs/>
          <w:sz w:val="28"/>
          <w:szCs w:val="28"/>
        </w:rPr>
        <w:t>单位内部食堂原材料采购入围合同</w:t>
      </w:r>
    </w:p>
    <w:p w:rsidR="00E33AA5" w:rsidRPr="00E33AA5" w:rsidRDefault="00E33AA5" w:rsidP="00E33AA5">
      <w:pPr>
        <w:pStyle w:val="ae"/>
        <w:spacing w:before="0" w:beforeAutospacing="0" w:after="0" w:afterAutospacing="0" w:line="360" w:lineRule="auto"/>
        <w:rPr>
          <w:rFonts w:ascii="仿宋_GB2312" w:eastAsia="仿宋_GB2312"/>
          <w:b/>
          <w:sz w:val="28"/>
          <w:szCs w:val="28"/>
        </w:rPr>
      </w:pPr>
    </w:p>
    <w:p w:rsidR="00E33AA5" w:rsidRPr="00E33AA5" w:rsidRDefault="00E33AA5" w:rsidP="00E33AA5">
      <w:pPr>
        <w:pStyle w:val="ae"/>
        <w:spacing w:before="0" w:beforeAutospacing="0" w:after="0" w:afterAutospacing="0" w:line="360" w:lineRule="auto"/>
        <w:rPr>
          <w:rFonts w:ascii="仿宋_GB2312" w:eastAsia="仿宋_GB2312"/>
          <w:sz w:val="28"/>
          <w:szCs w:val="28"/>
        </w:rPr>
      </w:pPr>
      <w:r w:rsidRPr="00E33AA5">
        <w:rPr>
          <w:rFonts w:ascii="仿宋_GB2312" w:eastAsia="仿宋_GB2312" w:hint="eastAsia"/>
          <w:kern w:val="36"/>
          <w:sz w:val="28"/>
          <w:szCs w:val="28"/>
          <w:lang w:bidi="ar"/>
        </w:rPr>
        <w:t>甲方：</w:t>
      </w:r>
      <w:r w:rsidRPr="00E33AA5">
        <w:rPr>
          <w:rFonts w:ascii="仿宋_GB2312" w:eastAsia="仿宋_GB2312" w:hint="eastAsia"/>
          <w:kern w:val="36"/>
          <w:sz w:val="28"/>
          <w:szCs w:val="28"/>
          <w:u w:val="single"/>
          <w:lang w:bidi="ar"/>
        </w:rPr>
        <w:t xml:space="preserve">                   </w:t>
      </w:r>
      <w:r w:rsidRPr="00E33AA5">
        <w:rPr>
          <w:rFonts w:ascii="仿宋_GB2312" w:eastAsia="仿宋_GB2312" w:hint="eastAsia"/>
          <w:sz w:val="28"/>
          <w:szCs w:val="28"/>
          <w:u w:val="single"/>
        </w:rPr>
        <w:t> </w:t>
      </w:r>
    </w:p>
    <w:p w:rsidR="00E33AA5" w:rsidRPr="00E33AA5" w:rsidRDefault="00E33AA5" w:rsidP="00E33AA5">
      <w:pPr>
        <w:pStyle w:val="ae"/>
        <w:spacing w:before="0" w:beforeAutospacing="0" w:after="0" w:afterAutospacing="0" w:line="360" w:lineRule="auto"/>
        <w:rPr>
          <w:rFonts w:ascii="仿宋_GB2312" w:eastAsia="仿宋_GB2312"/>
          <w:sz w:val="28"/>
          <w:szCs w:val="28"/>
        </w:rPr>
      </w:pPr>
      <w:r w:rsidRPr="00E33AA5">
        <w:rPr>
          <w:rFonts w:ascii="仿宋_GB2312" w:eastAsia="仿宋_GB2312" w:hint="eastAsia"/>
          <w:sz w:val="28"/>
          <w:szCs w:val="28"/>
        </w:rPr>
        <w:t>乙方：</w:t>
      </w:r>
      <w:r w:rsidRPr="00E33AA5">
        <w:rPr>
          <w:rFonts w:ascii="仿宋_GB2312" w:eastAsia="仿宋_GB2312" w:hint="eastAsia"/>
          <w:kern w:val="36"/>
          <w:sz w:val="28"/>
          <w:szCs w:val="28"/>
          <w:u w:val="single"/>
          <w:lang w:bidi="ar"/>
        </w:rPr>
        <w:t xml:space="preserve">                   </w:t>
      </w:r>
      <w:r w:rsidRPr="00E33AA5">
        <w:rPr>
          <w:rFonts w:ascii="仿宋_GB2312" w:eastAsia="仿宋_GB2312" w:hint="eastAsia"/>
          <w:sz w:val="28"/>
          <w:szCs w:val="28"/>
          <w:u w:val="single"/>
        </w:rPr>
        <w:t> </w:t>
      </w:r>
    </w:p>
    <w:p w:rsidR="00E33AA5" w:rsidRPr="00E33AA5" w:rsidRDefault="00E33AA5" w:rsidP="00E33AA5">
      <w:pPr>
        <w:pStyle w:val="ae"/>
        <w:spacing w:before="0" w:beforeAutospacing="0" w:after="0" w:afterAutospacing="0" w:line="360" w:lineRule="auto"/>
        <w:rPr>
          <w:rFonts w:ascii="仿宋_GB2312" w:eastAsia="仿宋_GB2312"/>
          <w:sz w:val="28"/>
          <w:szCs w:val="28"/>
        </w:rPr>
      </w:pP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根据《民法典》之规定，</w:t>
      </w:r>
      <w:r w:rsidRPr="00E33AA5">
        <w:rPr>
          <w:rFonts w:ascii="仿宋_GB2312" w:eastAsia="仿宋_GB2312" w:hAnsi="宋体" w:cs="宋体" w:hint="eastAsia"/>
          <w:sz w:val="28"/>
          <w:szCs w:val="28"/>
          <w:u w:val="single"/>
        </w:rPr>
        <w:t xml:space="preserve">            </w:t>
      </w:r>
      <w:r w:rsidRPr="00E33AA5">
        <w:rPr>
          <w:rFonts w:ascii="仿宋_GB2312" w:eastAsia="仿宋_GB2312" w:hAnsi="宋体" w:cs="宋体" w:hint="eastAsia"/>
          <w:sz w:val="28"/>
          <w:szCs w:val="28"/>
        </w:rPr>
        <w:t>项目合同当事人在平等、自愿的基础上，经协商一致，同意按下述条款和条件签署本合同：</w:t>
      </w:r>
      <w:r w:rsidRPr="00E33AA5">
        <w:rPr>
          <w:rFonts w:ascii="仿宋_GB2312" w:eastAsia="仿宋_GB2312" w:hAnsi="宋体" w:cs="宋体" w:hint="eastAsia"/>
          <w:sz w:val="28"/>
          <w:szCs w:val="28"/>
        </w:rPr>
        <w:br/>
        <w:t xml:space="preserve">   </w:t>
      </w:r>
      <w:r w:rsidRPr="00E33AA5">
        <w:rPr>
          <w:rFonts w:ascii="仿宋_GB2312" w:eastAsia="仿宋_GB2312" w:hAnsi="宋体" w:cs="宋体" w:hint="eastAsia"/>
          <w:b/>
          <w:sz w:val="28"/>
          <w:szCs w:val="28"/>
        </w:rPr>
        <w:t xml:space="preserve"> 1．乙方根据本合同的规定向甲方提供以下服务</w:t>
      </w:r>
      <w:r w:rsidRPr="00E33AA5">
        <w:rPr>
          <w:rFonts w:ascii="仿宋_GB2312" w:eastAsia="仿宋_GB2312" w:hAnsi="宋体" w:cs="宋体" w:hint="eastAsia"/>
          <w:sz w:val="28"/>
          <w:szCs w:val="28"/>
        </w:rPr>
        <w:t>：</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服务内容：______________________。</w:t>
      </w:r>
    </w:p>
    <w:p w:rsidR="00E33AA5" w:rsidRPr="00E33AA5" w:rsidRDefault="00E33AA5" w:rsidP="00E33AA5">
      <w:pPr>
        <w:spacing w:line="360" w:lineRule="auto"/>
        <w:ind w:firstLineChars="177" w:firstLine="496"/>
        <w:rPr>
          <w:rFonts w:ascii="仿宋_GB2312" w:eastAsia="仿宋_GB2312" w:hAnsi="宋体" w:cs="宋体"/>
          <w:sz w:val="28"/>
          <w:szCs w:val="28"/>
        </w:rPr>
      </w:pP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1.1乙方所提供的服务其来源应符合国家的有关法律法规和规定，服务的内容、要求、服务质量等以满足招标文件要求为基础。详见招标文件和投标文件。</w:t>
      </w:r>
    </w:p>
    <w:p w:rsidR="00E33AA5" w:rsidRPr="00E33AA5" w:rsidRDefault="00E33AA5" w:rsidP="00E33AA5">
      <w:pPr>
        <w:spacing w:line="360" w:lineRule="auto"/>
        <w:ind w:firstLineChars="177" w:firstLine="498"/>
        <w:rPr>
          <w:rFonts w:ascii="仿宋_GB2312" w:eastAsia="仿宋_GB2312" w:hAnsi="宋体" w:cs="宋体"/>
          <w:b/>
          <w:sz w:val="28"/>
          <w:szCs w:val="28"/>
        </w:rPr>
      </w:pPr>
      <w:r w:rsidRPr="00E33AA5">
        <w:rPr>
          <w:rFonts w:ascii="仿宋_GB2312" w:eastAsia="仿宋_GB2312" w:hAnsi="宋体" w:cs="宋体" w:hint="eastAsia"/>
          <w:b/>
          <w:sz w:val="28"/>
          <w:szCs w:val="28"/>
        </w:rPr>
        <w:t>2. 合同价格、服务地点和服务期限</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2.1 合同价格</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本合同价格为</w:t>
      </w:r>
      <w:r w:rsidRPr="00E33AA5">
        <w:rPr>
          <w:rFonts w:ascii="仿宋_GB2312" w:eastAsia="仿宋_GB2312" w:hAnsi="宋体" w:cs="宋体" w:hint="eastAsia"/>
          <w:sz w:val="28"/>
          <w:szCs w:val="28"/>
          <w:u w:val="single"/>
        </w:rPr>
        <w:t xml:space="preserve">                  </w:t>
      </w:r>
      <w:r w:rsidRPr="00E33AA5">
        <w:rPr>
          <w:rFonts w:ascii="仿宋_GB2312" w:eastAsia="仿宋_GB2312" w:hAnsi="宋体" w:cs="宋体" w:hint="eastAsia"/>
          <w:sz w:val="28"/>
          <w:szCs w:val="28"/>
        </w:rPr>
        <w:t>。</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乙方为履行本合同而发生的所有费用均应包含在合同价中，甲方不再另行支付其它任何费用。</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2.2 服务地点：____________________。</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2.3 服务期限：____________________。</w:t>
      </w:r>
    </w:p>
    <w:p w:rsidR="00E33AA5" w:rsidRPr="00E33AA5" w:rsidRDefault="00E33AA5" w:rsidP="00E33AA5">
      <w:pPr>
        <w:spacing w:line="360" w:lineRule="auto"/>
        <w:ind w:firstLineChars="177" w:firstLine="498"/>
        <w:rPr>
          <w:rFonts w:ascii="仿宋_GB2312" w:eastAsia="仿宋_GB2312" w:hAnsi="宋体" w:cs="宋体"/>
          <w:b/>
          <w:sz w:val="28"/>
          <w:szCs w:val="28"/>
        </w:rPr>
      </w:pPr>
      <w:r w:rsidRPr="00E33AA5">
        <w:rPr>
          <w:rFonts w:ascii="仿宋_GB2312" w:eastAsia="仿宋_GB2312" w:hAnsi="宋体" w:cs="宋体" w:hint="eastAsia"/>
          <w:b/>
          <w:sz w:val="28"/>
          <w:szCs w:val="28"/>
        </w:rPr>
        <w:t>3．质量标准和要求</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lastRenderedPageBreak/>
        <w:t>3.1 乙方所提供的服务的质量标准按照国家标准、行业标准或制造厂家企业标准确定，上述标准不一致的，以严格的标准为准。没有国家标准、行业标准和企业标准的，按照通常标准或者符合合同目的的特定标准确定。</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3.2 乙方所交付的服务还应符合国家和上海市有关安全、环保、卫生之规定。</w:t>
      </w:r>
    </w:p>
    <w:p w:rsidR="00E33AA5" w:rsidRPr="00E33AA5" w:rsidRDefault="00E33AA5" w:rsidP="00E33AA5">
      <w:pPr>
        <w:spacing w:line="360" w:lineRule="auto"/>
        <w:ind w:firstLineChars="177" w:firstLine="498"/>
        <w:rPr>
          <w:rFonts w:ascii="仿宋_GB2312" w:eastAsia="仿宋_GB2312" w:hAnsi="宋体" w:cs="宋体"/>
          <w:b/>
          <w:sz w:val="28"/>
          <w:szCs w:val="28"/>
        </w:rPr>
      </w:pPr>
      <w:r w:rsidRPr="00E33AA5">
        <w:rPr>
          <w:rFonts w:ascii="仿宋_GB2312" w:eastAsia="仿宋_GB2312" w:hAnsi="宋体" w:cs="宋体" w:hint="eastAsia"/>
          <w:b/>
          <w:sz w:val="28"/>
          <w:szCs w:val="28"/>
        </w:rPr>
        <w:t>4．权利瑕疵担保</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4.1 乙方保证对其交付的服务享有合法的权利。</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4.2 乙方保证在服务上不存在任何未曾向甲方透露的担保物权，如抵押权、质押权、留置权等。</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4.3 乙方保证其所交付的服务没有侵犯任何第三人的知识产权和商业秘密等权利。</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4.4 如甲方使用该服务构成上述侵权的，则由乙方承担全部责任。</w:t>
      </w:r>
    </w:p>
    <w:p w:rsidR="00E33AA5" w:rsidRPr="00E33AA5" w:rsidRDefault="00E33AA5" w:rsidP="00E33AA5">
      <w:pPr>
        <w:spacing w:line="360" w:lineRule="auto"/>
        <w:ind w:firstLineChars="177" w:firstLine="498"/>
        <w:rPr>
          <w:rFonts w:ascii="仿宋_GB2312" w:eastAsia="仿宋_GB2312" w:hAnsi="宋体" w:cs="宋体"/>
          <w:b/>
          <w:sz w:val="28"/>
          <w:szCs w:val="28"/>
        </w:rPr>
      </w:pPr>
      <w:r w:rsidRPr="00E33AA5">
        <w:rPr>
          <w:rFonts w:ascii="仿宋_GB2312" w:eastAsia="仿宋_GB2312" w:hAnsi="宋体" w:cs="宋体" w:hint="eastAsia"/>
          <w:b/>
          <w:sz w:val="28"/>
          <w:szCs w:val="28"/>
        </w:rPr>
        <w:t>5．验收</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5.1 服务根据合同的规定完成后，甲方应及时根据合同的约定进行服务验收。每日送货现场甲方专人验收。甲方有权委托第三方检测机构进行验收，对此乙方应当配合。</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5.2甲方根据合同的规定对服务验收合格后，在乙方送货单签字验收。</w:t>
      </w:r>
    </w:p>
    <w:p w:rsidR="00E33AA5" w:rsidRPr="00E33AA5" w:rsidRDefault="00E33AA5" w:rsidP="00E33AA5">
      <w:pPr>
        <w:spacing w:line="360" w:lineRule="auto"/>
        <w:ind w:firstLineChars="177" w:firstLine="498"/>
        <w:rPr>
          <w:rFonts w:ascii="仿宋_GB2312" w:eastAsia="仿宋_GB2312" w:hAnsi="宋体" w:cs="宋体"/>
          <w:b/>
          <w:sz w:val="28"/>
          <w:szCs w:val="28"/>
        </w:rPr>
      </w:pPr>
      <w:r w:rsidRPr="00E33AA5">
        <w:rPr>
          <w:rFonts w:ascii="仿宋_GB2312" w:eastAsia="仿宋_GB2312" w:hAnsi="宋体" w:cs="宋体" w:hint="eastAsia"/>
          <w:b/>
          <w:sz w:val="28"/>
          <w:szCs w:val="28"/>
        </w:rPr>
        <w:t>6．保密</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6.1甲方对乙方所提供的基础资料及乙方向甲方所提供的服务成果，甲方拥有完整的所有权，乙方对此负有保密义务，并承担相应的法律责任。</w:t>
      </w:r>
    </w:p>
    <w:p w:rsidR="00E33AA5" w:rsidRPr="00E33AA5" w:rsidRDefault="00E33AA5" w:rsidP="00E33AA5">
      <w:pPr>
        <w:spacing w:line="360" w:lineRule="auto"/>
        <w:ind w:firstLineChars="177" w:firstLine="498"/>
        <w:rPr>
          <w:rFonts w:ascii="仿宋_GB2312" w:eastAsia="仿宋_GB2312" w:hAnsi="宋体" w:cs="宋体"/>
          <w:b/>
          <w:sz w:val="28"/>
          <w:szCs w:val="28"/>
        </w:rPr>
      </w:pPr>
      <w:r w:rsidRPr="00E33AA5">
        <w:rPr>
          <w:rFonts w:ascii="仿宋_GB2312" w:eastAsia="仿宋_GB2312" w:hAnsi="宋体" w:cs="宋体" w:hint="eastAsia"/>
          <w:b/>
          <w:sz w:val="28"/>
          <w:szCs w:val="28"/>
        </w:rPr>
        <w:t>7．付款</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7.1 本合同以人民币付款（单位：元）。</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7.2 本合同款项按照以下方式支付。</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lastRenderedPageBreak/>
        <w:t>7.2.1付款内容：__根据每月送货清单结算__________________。</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7.2.2付款条件：___验收合格，数量核实无误__。</w:t>
      </w:r>
    </w:p>
    <w:p w:rsidR="00E33AA5" w:rsidRPr="00E33AA5" w:rsidRDefault="00E33AA5" w:rsidP="00E33AA5">
      <w:pPr>
        <w:spacing w:line="360" w:lineRule="auto"/>
        <w:ind w:firstLineChars="177" w:firstLine="498"/>
        <w:rPr>
          <w:rFonts w:ascii="仿宋_GB2312" w:eastAsia="仿宋_GB2312" w:hAnsi="宋体" w:cs="宋体"/>
          <w:b/>
          <w:sz w:val="28"/>
          <w:szCs w:val="28"/>
        </w:rPr>
      </w:pPr>
      <w:r w:rsidRPr="00E33AA5">
        <w:rPr>
          <w:rFonts w:ascii="仿宋_GB2312" w:eastAsia="仿宋_GB2312" w:hAnsi="宋体" w:cs="宋体" w:hint="eastAsia"/>
          <w:b/>
          <w:sz w:val="28"/>
          <w:szCs w:val="28"/>
        </w:rPr>
        <w:t>8．甲方（甲方）的权利义务</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8.1甲方有权在合同规定的范围内享受服务，对没有达到合同规定的服务质量或标准的服务事项，甲方有权要求乙方在要求的时间内加急提供服务，直至符合要求为止。</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8.2如果乙方到期无法完成合同规定的服务内容、或者服务无法达到合同规定的服务质量或标准的，造成的无法正常运行，甲方有权另外邀请第三方提供服务，其支付的服务费用由乙方承担；如果乙方不支付，甲方有权在支付乙方合同款项时扣除其相等的金额。</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8.3甲方在合同规定的服务期限内有义务为乙方创造服务工作便利，并提供适合的工作环境，协助乙方完成服务工作。</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8.4如果甲方因工作需要对原有服务需求进行调整，可通过有效的方式及时通知乙方协商调整。</w:t>
      </w:r>
    </w:p>
    <w:p w:rsidR="00E33AA5" w:rsidRPr="00E33AA5" w:rsidRDefault="00E33AA5" w:rsidP="00E33AA5">
      <w:pPr>
        <w:spacing w:line="360" w:lineRule="auto"/>
        <w:ind w:firstLineChars="177" w:firstLine="496"/>
        <w:rPr>
          <w:rFonts w:ascii="仿宋_GB2312" w:eastAsia="仿宋_GB2312" w:hAnsi="宋体" w:cs="宋体"/>
          <w:sz w:val="28"/>
          <w:szCs w:val="28"/>
          <w:u w:val="single"/>
        </w:rPr>
      </w:pPr>
      <w:r w:rsidRPr="00E33AA5">
        <w:rPr>
          <w:rFonts w:ascii="仿宋_GB2312" w:eastAsia="仿宋_GB2312" w:hAnsi="宋体" w:cs="宋体" w:hint="eastAsia"/>
          <w:sz w:val="28"/>
          <w:szCs w:val="28"/>
        </w:rPr>
        <w:t>8.5 其他：____________________。</w:t>
      </w:r>
      <w:r w:rsidRPr="00E33AA5">
        <w:rPr>
          <w:rFonts w:ascii="仿宋_GB2312" w:eastAsia="仿宋_GB2312" w:hAnsi="宋体" w:cs="宋体" w:hint="eastAsia"/>
          <w:sz w:val="28"/>
          <w:szCs w:val="28"/>
          <w:u w:val="single"/>
        </w:rPr>
        <w:t xml:space="preserve"> </w:t>
      </w:r>
    </w:p>
    <w:p w:rsidR="00E33AA5" w:rsidRPr="00E33AA5" w:rsidRDefault="00E33AA5" w:rsidP="00E33AA5">
      <w:pPr>
        <w:spacing w:line="360" w:lineRule="auto"/>
        <w:ind w:firstLineChars="177" w:firstLine="498"/>
        <w:rPr>
          <w:rFonts w:ascii="仿宋_GB2312" w:eastAsia="仿宋_GB2312" w:hAnsi="宋体" w:cs="宋体"/>
          <w:b/>
          <w:sz w:val="28"/>
          <w:szCs w:val="28"/>
        </w:rPr>
      </w:pPr>
      <w:r w:rsidRPr="00E33AA5">
        <w:rPr>
          <w:rFonts w:ascii="仿宋_GB2312" w:eastAsia="仿宋_GB2312" w:hAnsi="宋体" w:cs="宋体" w:hint="eastAsia"/>
          <w:b/>
          <w:sz w:val="28"/>
          <w:szCs w:val="28"/>
        </w:rPr>
        <w:t>9．乙方的权利与义务</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9.1乙方应根据合同约定的服务内容和要求及时提供相应的服务，如果甲方在合同服务范围外增加或扩大服务内容的，乙方有权要求甲方支付相应的费用。</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9.2乙方为了更好地进行服务，满足甲方对服务质量的要求，有权利要求甲方提供合适的工作环境和便利。</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9.3如果由于甲方的责任而造成服务延误或不能达到服务质量的，乙方不承担违约责任。</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lastRenderedPageBreak/>
        <w:t>9.4如果乙方确实需要第三方合作才能完成合同规定的服务内容和服务质量的，应事先征得甲方的同意，并由乙方承担第三方提供服务的费用。</w:t>
      </w:r>
    </w:p>
    <w:p w:rsidR="00E33AA5" w:rsidRPr="00E33AA5" w:rsidRDefault="00E33AA5" w:rsidP="00E33AA5">
      <w:pPr>
        <w:spacing w:line="360" w:lineRule="auto"/>
        <w:ind w:firstLineChars="177" w:firstLine="496"/>
        <w:rPr>
          <w:rFonts w:ascii="仿宋_GB2312" w:eastAsia="仿宋_GB2312" w:hAnsi="宋体" w:cs="宋体"/>
          <w:sz w:val="28"/>
          <w:szCs w:val="28"/>
          <w:u w:val="single"/>
        </w:rPr>
      </w:pPr>
      <w:r w:rsidRPr="00E33AA5">
        <w:rPr>
          <w:rFonts w:ascii="仿宋_GB2312" w:eastAsia="仿宋_GB2312" w:hAnsi="宋体" w:cs="宋体" w:hint="eastAsia"/>
          <w:sz w:val="28"/>
          <w:szCs w:val="28"/>
        </w:rPr>
        <w:t>9.5 其他：____________________。</w:t>
      </w:r>
      <w:r w:rsidRPr="00E33AA5">
        <w:rPr>
          <w:rFonts w:ascii="仿宋_GB2312" w:eastAsia="仿宋_GB2312" w:hAnsi="宋体" w:cs="宋体" w:hint="eastAsia"/>
          <w:sz w:val="28"/>
          <w:szCs w:val="28"/>
          <w:u w:val="single"/>
        </w:rPr>
        <w:t xml:space="preserve"> </w:t>
      </w:r>
    </w:p>
    <w:p w:rsidR="00E33AA5" w:rsidRPr="00E33AA5" w:rsidRDefault="00E33AA5" w:rsidP="00E33AA5">
      <w:pPr>
        <w:spacing w:line="360" w:lineRule="auto"/>
        <w:ind w:firstLineChars="177" w:firstLine="498"/>
        <w:rPr>
          <w:rFonts w:ascii="仿宋_GB2312" w:eastAsia="仿宋_GB2312" w:hAnsi="宋体" w:cs="宋体"/>
          <w:b/>
          <w:sz w:val="28"/>
          <w:szCs w:val="28"/>
        </w:rPr>
      </w:pPr>
      <w:r w:rsidRPr="00E33AA5">
        <w:rPr>
          <w:rFonts w:ascii="仿宋_GB2312" w:eastAsia="仿宋_GB2312" w:hAnsi="宋体" w:cs="宋体" w:hint="eastAsia"/>
          <w:b/>
          <w:sz w:val="28"/>
          <w:szCs w:val="28"/>
        </w:rPr>
        <w:t>10．补救措施和索赔</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10.1 在服务期限内，如果乙方对提供服务的缺陷负有责任而甲方提出索赔，乙方应按照甲方同意的下列一种或多种方式解决索赔事宜：</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（1）根据服务的质量状况以及甲方所遭受的损失，经过买卖双方商定降低服务的价格。</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（3）如果在甲方发出索赔通知后</w:t>
      </w:r>
      <w:r w:rsidRPr="00E33AA5">
        <w:rPr>
          <w:rFonts w:ascii="仿宋_GB2312" w:eastAsia="仿宋_GB2312" w:hAnsi="宋体" w:cs="宋体" w:hint="eastAsia"/>
          <w:sz w:val="28"/>
          <w:szCs w:val="28"/>
          <w:u w:val="single"/>
        </w:rPr>
        <w:t>3</w:t>
      </w:r>
      <w:r w:rsidRPr="00E33AA5">
        <w:rPr>
          <w:rFonts w:ascii="仿宋_GB2312" w:eastAsia="仿宋_GB2312" w:hAnsi="宋体" w:cs="宋体" w:hint="eastAsia"/>
          <w:sz w:val="28"/>
          <w:szCs w:val="28"/>
          <w:highlight w:val="yellow"/>
          <w:u w:val="single"/>
        </w:rPr>
        <w:t>天</w:t>
      </w:r>
      <w:r w:rsidRPr="00E33AA5">
        <w:rPr>
          <w:rFonts w:ascii="仿宋_GB2312" w:eastAsia="仿宋_GB2312" w:hAnsi="宋体" w:cs="宋体" w:hint="eastAsia"/>
          <w:sz w:val="28"/>
          <w:szCs w:val="28"/>
        </w:rPr>
        <w:t>内乙方未作答复，上述索赔应视为已被乙方接受。如果乙方未能在甲方发出索赔通知后</w:t>
      </w:r>
      <w:r w:rsidRPr="00E33AA5">
        <w:rPr>
          <w:rFonts w:ascii="仿宋_GB2312" w:eastAsia="仿宋_GB2312" w:hAnsi="宋体" w:cs="宋体" w:hint="eastAsia"/>
          <w:sz w:val="28"/>
          <w:szCs w:val="28"/>
          <w:u w:val="single"/>
        </w:rPr>
        <w:t>3</w:t>
      </w:r>
      <w:r w:rsidRPr="00E33AA5">
        <w:rPr>
          <w:rFonts w:ascii="仿宋_GB2312" w:eastAsia="仿宋_GB2312" w:hAnsi="宋体" w:cs="宋体" w:hint="eastAsia"/>
          <w:sz w:val="28"/>
          <w:szCs w:val="28"/>
        </w:rPr>
        <w:t>天内或甲方同意延长的期限内，按照上述规定的任何一种方法采取补救措施，甲方有权从应付的合同款项中扣除索赔金额，如不足以弥补甲方损失的，甲方有权进一步要求乙方赔偿。</w:t>
      </w:r>
    </w:p>
    <w:p w:rsidR="00E33AA5" w:rsidRPr="00E33AA5" w:rsidRDefault="00E33AA5" w:rsidP="00E33AA5">
      <w:pPr>
        <w:spacing w:line="360" w:lineRule="auto"/>
        <w:ind w:firstLineChars="177" w:firstLine="498"/>
        <w:rPr>
          <w:rFonts w:ascii="仿宋_GB2312" w:eastAsia="仿宋_GB2312" w:hAnsi="宋体" w:cs="宋体"/>
          <w:b/>
          <w:sz w:val="28"/>
          <w:szCs w:val="28"/>
        </w:rPr>
      </w:pPr>
      <w:r w:rsidRPr="00E33AA5">
        <w:rPr>
          <w:rFonts w:ascii="仿宋_GB2312" w:eastAsia="仿宋_GB2312" w:hAnsi="宋体" w:cs="宋体" w:hint="eastAsia"/>
          <w:b/>
          <w:sz w:val="28"/>
          <w:szCs w:val="28"/>
        </w:rPr>
        <w:t>11．履约延误</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11.1 乙方应按照合同规定的时间、地点提供服务。</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11.2 如乙方无正当理由而拖延服务，甲方有权没收乙方提供的履约保证金，或解除合同并追究乙方的违约责任。</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11.3 在履行合同过程中，如果乙方可能遇到妨碍按时提供服务的情况时，应及时以书面形式将拖延的事实、可能拖延的期限和理由通知甲方。甲方在收到乙方通知后，应尽快对情况进行评价，并确定是否同意延期提供服务。</w:t>
      </w:r>
    </w:p>
    <w:p w:rsidR="00E33AA5" w:rsidRPr="00E33AA5" w:rsidRDefault="00E33AA5" w:rsidP="00E33AA5">
      <w:pPr>
        <w:spacing w:line="360" w:lineRule="auto"/>
        <w:ind w:firstLineChars="177" w:firstLine="498"/>
        <w:rPr>
          <w:rFonts w:ascii="仿宋_GB2312" w:eastAsia="仿宋_GB2312" w:hAnsi="宋体" w:cs="宋体"/>
          <w:b/>
          <w:sz w:val="28"/>
          <w:szCs w:val="28"/>
        </w:rPr>
      </w:pPr>
      <w:r w:rsidRPr="00E33AA5">
        <w:rPr>
          <w:rFonts w:ascii="仿宋_GB2312" w:eastAsia="仿宋_GB2312" w:hAnsi="宋体" w:cs="宋体" w:hint="eastAsia"/>
          <w:b/>
          <w:sz w:val="28"/>
          <w:szCs w:val="28"/>
        </w:rPr>
        <w:t>12．不可抗力</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13.1 如果合同各方因不可抗力而导致合同实施延误或不能履行合同义务的话，不应该承担误期赔偿或不能履行合同义务的责任。</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lastRenderedPageBreak/>
        <w:t>13.2 本条所述的“不可抗力”系指那些双方不可预见、不可避免、不可克服的事件，但不包括双方的违约或疏忽。这些事件包括但不限于：战争、严重火灾、洪水、台风、地震、国家政策的重大变化，以及双方商定的其他事件。</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13.3 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的协议。</w:t>
      </w:r>
    </w:p>
    <w:p w:rsidR="00E33AA5" w:rsidRPr="00E33AA5" w:rsidRDefault="00E33AA5" w:rsidP="00E33AA5">
      <w:pPr>
        <w:spacing w:line="360" w:lineRule="auto"/>
        <w:ind w:firstLineChars="177" w:firstLine="498"/>
        <w:rPr>
          <w:rFonts w:ascii="仿宋_GB2312" w:eastAsia="仿宋_GB2312" w:hAnsi="宋体" w:cs="宋体"/>
          <w:b/>
          <w:sz w:val="28"/>
          <w:szCs w:val="28"/>
        </w:rPr>
      </w:pPr>
      <w:r w:rsidRPr="00E33AA5">
        <w:rPr>
          <w:rFonts w:ascii="仿宋_GB2312" w:eastAsia="仿宋_GB2312" w:hAnsi="宋体" w:cs="宋体" w:hint="eastAsia"/>
          <w:b/>
          <w:sz w:val="28"/>
          <w:szCs w:val="28"/>
        </w:rPr>
        <w:t>14．履约保证金</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14.1在本合同签署之前，乙方应向甲方提交一笔金额为</w:t>
      </w:r>
      <w:r w:rsidR="00B006DF">
        <w:rPr>
          <w:rFonts w:ascii="仿宋_GB2312" w:eastAsia="仿宋_GB2312" w:hAnsi="宋体" w:cs="宋体" w:hint="eastAsia"/>
          <w:sz w:val="28"/>
          <w:szCs w:val="28"/>
          <w:u w:val="single"/>
        </w:rPr>
        <w:t xml:space="preserve">      </w:t>
      </w:r>
      <w:r w:rsidRPr="00E33AA5">
        <w:rPr>
          <w:rFonts w:ascii="仿宋_GB2312" w:eastAsia="仿宋_GB2312" w:hAnsi="宋体" w:cs="宋体" w:hint="eastAsia"/>
          <w:sz w:val="28"/>
          <w:szCs w:val="28"/>
        </w:rPr>
        <w:t>元人民币的履约保证金。履约保证金应自出具之日起至全部服务期内有效。在全部服务按本合同履行结算后7日内，甲方应一次性将履约保证金无息退还乙方。</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14.2履约保证金可以采用支票或者甲方认可的银行出具的保函。乙方提交履约保证金所需的有关费用均由其自行负担。</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14.3如乙方未能履行本合同规定的任何义务，则甲方有权从履约保证金中得到补偿。履约保证金不足弥补甲方损失的，乙方仍需承担赔偿责任。</w:t>
      </w:r>
    </w:p>
    <w:p w:rsidR="00E33AA5" w:rsidRPr="00E33AA5" w:rsidRDefault="00E33AA5" w:rsidP="00E33AA5">
      <w:pPr>
        <w:spacing w:line="360" w:lineRule="auto"/>
        <w:ind w:firstLineChars="177" w:firstLine="498"/>
        <w:rPr>
          <w:rFonts w:ascii="仿宋_GB2312" w:eastAsia="仿宋_GB2312" w:hAnsi="宋体" w:cs="宋体"/>
          <w:b/>
          <w:sz w:val="28"/>
          <w:szCs w:val="28"/>
        </w:rPr>
      </w:pPr>
      <w:r w:rsidRPr="00E33AA5">
        <w:rPr>
          <w:rFonts w:ascii="仿宋_GB2312" w:eastAsia="仿宋_GB2312" w:hAnsi="宋体" w:cs="宋体" w:hint="eastAsia"/>
          <w:b/>
          <w:sz w:val="28"/>
          <w:szCs w:val="28"/>
        </w:rPr>
        <w:t>15．争端的解决</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15.1 合同各方应通过友好协商，解决在执行本合同过程中所发生的或与本合同有关的一切争端。如从协商开始十天内仍不能解决，可以向同级政府采购监管部门提请调解。</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15.2 调解不成则提交上海仲裁委员会根据其仲裁规则和程序进行仲裁。</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15.3 如仲裁事项不影响合同其它部分的履行，则在仲裁期间，除正在进行仲裁的部分外，本合同的其它部分应继续执行。</w:t>
      </w:r>
    </w:p>
    <w:p w:rsidR="00E33AA5" w:rsidRPr="00E33AA5" w:rsidRDefault="00E33AA5" w:rsidP="00E33AA5">
      <w:pPr>
        <w:spacing w:line="360" w:lineRule="auto"/>
        <w:ind w:firstLineChars="177" w:firstLine="498"/>
        <w:rPr>
          <w:rFonts w:ascii="仿宋_GB2312" w:eastAsia="仿宋_GB2312" w:hAnsi="宋体" w:cs="宋体"/>
          <w:b/>
          <w:sz w:val="28"/>
          <w:szCs w:val="28"/>
        </w:rPr>
      </w:pPr>
      <w:r w:rsidRPr="00E33AA5">
        <w:rPr>
          <w:rFonts w:ascii="仿宋_GB2312" w:eastAsia="仿宋_GB2312" w:hAnsi="宋体" w:cs="宋体" w:hint="eastAsia"/>
          <w:b/>
          <w:sz w:val="28"/>
          <w:szCs w:val="28"/>
        </w:rPr>
        <w:lastRenderedPageBreak/>
        <w:t>16．违约终止合同</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16.1 在甲方对乙方违约而采取的任何补救措施不受影响的情况下，甲方可在下列情况下向乙方发出书面通知书，提出终止部分或全部合同。</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（1）如果乙方未能在合同规定的期限或甲方同意延长的期限内提供部分或全部服务。</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（2）如果乙方未能履行合同规定的其它义务。</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16.2 如果乙方在履行合同过程中有不正当竞争行为，甲方有权解除合同，并按《中华人民共和国反不正当竞争法》之规定由有关部门追究其法律责任。</w:t>
      </w:r>
    </w:p>
    <w:p w:rsidR="00E33AA5" w:rsidRPr="00E33AA5" w:rsidRDefault="00E33AA5" w:rsidP="00E33AA5">
      <w:pPr>
        <w:spacing w:line="360" w:lineRule="auto"/>
        <w:ind w:firstLineChars="177" w:firstLine="498"/>
        <w:rPr>
          <w:rFonts w:ascii="仿宋_GB2312" w:eastAsia="仿宋_GB2312" w:hAnsi="宋体" w:cs="宋体"/>
          <w:b/>
          <w:sz w:val="28"/>
          <w:szCs w:val="28"/>
        </w:rPr>
      </w:pPr>
      <w:r w:rsidRPr="00E33AA5">
        <w:rPr>
          <w:rFonts w:ascii="仿宋_GB2312" w:eastAsia="仿宋_GB2312" w:hAnsi="宋体" w:cs="宋体" w:hint="eastAsia"/>
          <w:b/>
          <w:sz w:val="28"/>
          <w:szCs w:val="28"/>
        </w:rPr>
        <w:t>17．破产终止合同</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17.1 如果乙方丧失履约能力或被宣告破产，甲方可在任何时候以书面形式通知乙方终止合同而不给乙方补偿。该终止合同将不损害或影响甲方已经采取或将要采取任何行动或补救措施的权利。</w:t>
      </w:r>
    </w:p>
    <w:p w:rsidR="00E33AA5" w:rsidRPr="00E33AA5" w:rsidRDefault="00E33AA5" w:rsidP="00E33AA5">
      <w:pPr>
        <w:spacing w:line="360" w:lineRule="auto"/>
        <w:ind w:firstLineChars="177" w:firstLine="498"/>
        <w:rPr>
          <w:rFonts w:ascii="仿宋_GB2312" w:eastAsia="仿宋_GB2312" w:hAnsi="宋体" w:cs="宋体"/>
          <w:b/>
          <w:sz w:val="28"/>
          <w:szCs w:val="28"/>
        </w:rPr>
      </w:pPr>
      <w:r w:rsidRPr="00E33AA5">
        <w:rPr>
          <w:rFonts w:ascii="仿宋_GB2312" w:eastAsia="仿宋_GB2312" w:hAnsi="宋体" w:cs="宋体" w:hint="eastAsia"/>
          <w:b/>
          <w:sz w:val="28"/>
          <w:szCs w:val="28"/>
        </w:rPr>
        <w:t>18．合同转让和分包</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18.1 除甲方事先书面同意外，乙方不得转让和分包其应履行的合同义务。</w:t>
      </w:r>
    </w:p>
    <w:p w:rsidR="00E33AA5" w:rsidRPr="00E33AA5" w:rsidRDefault="00E33AA5" w:rsidP="00E33AA5">
      <w:pPr>
        <w:spacing w:line="360" w:lineRule="auto"/>
        <w:ind w:firstLineChars="177" w:firstLine="498"/>
        <w:rPr>
          <w:rFonts w:ascii="仿宋_GB2312" w:eastAsia="仿宋_GB2312" w:hAnsi="宋体" w:cs="宋体"/>
          <w:b/>
          <w:sz w:val="28"/>
          <w:szCs w:val="28"/>
        </w:rPr>
      </w:pPr>
      <w:r w:rsidRPr="00E33AA5">
        <w:rPr>
          <w:rFonts w:ascii="仿宋_GB2312" w:eastAsia="仿宋_GB2312" w:hAnsi="宋体" w:cs="宋体" w:hint="eastAsia"/>
          <w:b/>
          <w:sz w:val="28"/>
          <w:szCs w:val="28"/>
        </w:rPr>
        <w:t>19．合同生效</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19.1 本合同在合同各方签字盖章后生效。</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19.2 本合同一式</w:t>
      </w:r>
      <w:r w:rsidRPr="00E33AA5">
        <w:rPr>
          <w:rFonts w:ascii="仿宋_GB2312" w:eastAsia="仿宋_GB2312" w:hAnsi="宋体" w:cs="宋体" w:hint="eastAsia"/>
          <w:sz w:val="28"/>
          <w:szCs w:val="28"/>
          <w:u w:val="single"/>
        </w:rPr>
        <w:t>（肆）份</w:t>
      </w:r>
      <w:r w:rsidRPr="00E33AA5">
        <w:rPr>
          <w:rFonts w:ascii="仿宋_GB2312" w:eastAsia="仿宋_GB2312" w:hAnsi="宋体" w:cs="宋体" w:hint="eastAsia"/>
          <w:sz w:val="28"/>
          <w:szCs w:val="28"/>
        </w:rPr>
        <w:t>，以中文书就，签字各方各执</w:t>
      </w:r>
      <w:r w:rsidRPr="00E33AA5">
        <w:rPr>
          <w:rFonts w:ascii="仿宋_GB2312" w:eastAsia="仿宋_GB2312" w:hAnsi="宋体" w:cs="宋体" w:hint="eastAsia"/>
          <w:sz w:val="28"/>
          <w:szCs w:val="28"/>
          <w:u w:val="single"/>
        </w:rPr>
        <w:t>（贰）份</w:t>
      </w:r>
      <w:r w:rsidRPr="00E33AA5">
        <w:rPr>
          <w:rFonts w:ascii="仿宋_GB2312" w:eastAsia="仿宋_GB2312" w:hAnsi="宋体" w:cs="宋体" w:hint="eastAsia"/>
          <w:sz w:val="28"/>
          <w:szCs w:val="28"/>
        </w:rPr>
        <w:t>。</w:t>
      </w:r>
    </w:p>
    <w:p w:rsidR="00E33AA5" w:rsidRPr="00E33AA5" w:rsidRDefault="00E33AA5" w:rsidP="00E33AA5">
      <w:pPr>
        <w:spacing w:line="360" w:lineRule="auto"/>
        <w:ind w:firstLineChars="177" w:firstLine="498"/>
        <w:rPr>
          <w:rFonts w:ascii="仿宋_GB2312" w:eastAsia="仿宋_GB2312" w:hAnsi="宋体" w:cs="宋体"/>
          <w:b/>
          <w:sz w:val="28"/>
          <w:szCs w:val="28"/>
        </w:rPr>
      </w:pPr>
      <w:r w:rsidRPr="00E33AA5">
        <w:rPr>
          <w:rFonts w:ascii="仿宋_GB2312" w:eastAsia="仿宋_GB2312" w:hAnsi="宋体" w:cs="宋体" w:hint="eastAsia"/>
          <w:b/>
          <w:sz w:val="28"/>
          <w:szCs w:val="28"/>
        </w:rPr>
        <w:t>20. 合同附件</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20.1 本合同附件包括：招标文件、投标文件</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20.2 本合同附件与合同具有同等效力。</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20.3合同文件应能相互解释，互为说明。</w:t>
      </w:r>
      <w:proofErr w:type="gramStart"/>
      <w:r w:rsidRPr="00E33AA5">
        <w:rPr>
          <w:rFonts w:ascii="仿宋_GB2312" w:eastAsia="仿宋_GB2312" w:hAnsi="宋体" w:cs="宋体" w:hint="eastAsia"/>
          <w:sz w:val="28"/>
          <w:szCs w:val="28"/>
        </w:rPr>
        <w:t>若合同</w:t>
      </w:r>
      <w:proofErr w:type="gramEnd"/>
      <w:r w:rsidRPr="00E33AA5">
        <w:rPr>
          <w:rFonts w:ascii="仿宋_GB2312" w:eastAsia="仿宋_GB2312" w:hAnsi="宋体" w:cs="宋体" w:hint="eastAsia"/>
          <w:sz w:val="28"/>
          <w:szCs w:val="28"/>
        </w:rPr>
        <w:t>文件之间有矛盾，则以最新的文件为准。</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lastRenderedPageBreak/>
        <w:t>20.4 其他：____________________。</w:t>
      </w:r>
    </w:p>
    <w:p w:rsidR="00E33AA5" w:rsidRPr="00E33AA5" w:rsidRDefault="00E33AA5" w:rsidP="00E33AA5">
      <w:pPr>
        <w:spacing w:line="360" w:lineRule="auto"/>
        <w:ind w:firstLineChars="177" w:firstLine="498"/>
        <w:rPr>
          <w:rFonts w:ascii="仿宋_GB2312" w:eastAsia="仿宋_GB2312" w:hAnsi="宋体" w:cs="宋体"/>
          <w:b/>
          <w:sz w:val="28"/>
          <w:szCs w:val="28"/>
        </w:rPr>
      </w:pPr>
      <w:r w:rsidRPr="00E33AA5">
        <w:rPr>
          <w:rFonts w:ascii="仿宋_GB2312" w:eastAsia="仿宋_GB2312" w:hAnsi="宋体" w:cs="宋体" w:hint="eastAsia"/>
          <w:b/>
          <w:sz w:val="28"/>
          <w:szCs w:val="28"/>
        </w:rPr>
        <w:t>21．合同修改</w:t>
      </w:r>
    </w:p>
    <w:p w:rsidR="00E33AA5" w:rsidRPr="00E33AA5" w:rsidRDefault="00E33AA5" w:rsidP="00E33AA5">
      <w:pPr>
        <w:spacing w:line="360" w:lineRule="auto"/>
        <w:ind w:firstLineChars="177" w:firstLine="496"/>
        <w:rPr>
          <w:rFonts w:ascii="仿宋_GB2312" w:eastAsia="仿宋_GB2312" w:hAnsi="宋体" w:cs="宋体"/>
          <w:sz w:val="28"/>
          <w:szCs w:val="28"/>
        </w:rPr>
      </w:pPr>
      <w:r w:rsidRPr="00E33AA5">
        <w:rPr>
          <w:rFonts w:ascii="仿宋_GB2312" w:eastAsia="仿宋_GB2312" w:hAnsi="宋体" w:cs="宋体" w:hint="eastAsia"/>
          <w:sz w:val="28"/>
          <w:szCs w:val="28"/>
        </w:rPr>
        <w:t>21.1 除了双方签署书面修改协议，并成为本合同不可分割的一部分之外，本合同条件不得有任何变化或修改。</w:t>
      </w:r>
    </w:p>
    <w:p w:rsidR="00E33AA5" w:rsidRPr="00E33AA5" w:rsidRDefault="00E33AA5" w:rsidP="00E33AA5">
      <w:pPr>
        <w:spacing w:line="360" w:lineRule="auto"/>
        <w:ind w:firstLineChars="177" w:firstLine="498"/>
        <w:rPr>
          <w:rFonts w:ascii="仿宋_GB2312" w:eastAsia="仿宋_GB2312" w:hAnsi="宋体" w:cs="宋体"/>
          <w:b/>
          <w:sz w:val="28"/>
          <w:szCs w:val="28"/>
        </w:rPr>
      </w:pPr>
      <w:r w:rsidRPr="00E33AA5">
        <w:rPr>
          <w:rFonts w:ascii="仿宋_GB2312" w:eastAsia="仿宋_GB2312" w:hAnsi="宋体" w:cs="宋体" w:hint="eastAsia"/>
          <w:b/>
          <w:sz w:val="28"/>
          <w:szCs w:val="28"/>
        </w:rPr>
        <w:t>22．补充条款</w:t>
      </w:r>
    </w:p>
    <w:p w:rsidR="00E33AA5" w:rsidRPr="00E33AA5" w:rsidRDefault="00E33AA5" w:rsidP="00E33AA5">
      <w:pPr>
        <w:spacing w:line="360" w:lineRule="auto"/>
        <w:ind w:firstLine="420"/>
        <w:rPr>
          <w:rFonts w:ascii="仿宋_GB2312" w:eastAsia="仿宋_GB2312" w:hAnsi="宋体" w:cs="宋体"/>
          <w:sz w:val="28"/>
          <w:szCs w:val="28"/>
        </w:rPr>
      </w:pPr>
      <w:r w:rsidRPr="00E33AA5">
        <w:rPr>
          <w:rFonts w:ascii="仿宋_GB2312" w:eastAsia="仿宋_GB2312" w:hAnsi="宋体" w:cs="宋体" w:hint="eastAsia"/>
          <w:sz w:val="28"/>
          <w:szCs w:val="28"/>
        </w:rPr>
        <w:t>____________________。</w:t>
      </w:r>
    </w:p>
    <w:p w:rsidR="00E33AA5" w:rsidRPr="00E33AA5" w:rsidRDefault="00E33AA5" w:rsidP="00E33AA5">
      <w:pPr>
        <w:pStyle w:val="ae"/>
        <w:spacing w:before="0" w:beforeAutospacing="0" w:after="0" w:afterAutospacing="0" w:line="360" w:lineRule="auto"/>
        <w:rPr>
          <w:rFonts w:ascii="仿宋_GB2312" w:eastAsia="仿宋_GB2312"/>
          <w:sz w:val="28"/>
          <w:szCs w:val="28"/>
        </w:rPr>
      </w:pPr>
      <w:bookmarkStart w:id="124" w:name="_Hlk17707743"/>
      <w:r w:rsidRPr="00E33AA5">
        <w:rPr>
          <w:rFonts w:ascii="仿宋_GB2312" w:eastAsia="仿宋_GB2312" w:hint="eastAsia"/>
          <w:sz w:val="28"/>
          <w:szCs w:val="28"/>
        </w:rPr>
        <w:t>（以下无正文）</w:t>
      </w:r>
    </w:p>
    <w:bookmarkEnd w:id="124"/>
    <w:p w:rsidR="00E33AA5" w:rsidRPr="00E33AA5" w:rsidRDefault="00E33AA5" w:rsidP="00E33AA5">
      <w:pPr>
        <w:pStyle w:val="ae"/>
        <w:spacing w:before="0" w:beforeAutospacing="0" w:after="0" w:afterAutospacing="0" w:line="360" w:lineRule="auto"/>
        <w:rPr>
          <w:rFonts w:ascii="仿宋_GB2312" w:eastAsia="仿宋_GB2312"/>
          <w:sz w:val="28"/>
          <w:szCs w:val="28"/>
        </w:rPr>
      </w:pPr>
      <w:r w:rsidRPr="00E33AA5">
        <w:rPr>
          <w:rFonts w:ascii="仿宋_GB2312" w:eastAsia="仿宋_GB2312" w:hint="eastAsia"/>
          <w:sz w:val="28"/>
          <w:szCs w:val="28"/>
        </w:rPr>
        <w:t>签约各方：</w:t>
      </w:r>
    </w:p>
    <w:p w:rsidR="00E33AA5" w:rsidRPr="00E33AA5" w:rsidRDefault="00E33AA5" w:rsidP="00E33AA5">
      <w:pPr>
        <w:pStyle w:val="ae"/>
        <w:spacing w:before="0" w:beforeAutospacing="0" w:after="0" w:afterAutospacing="0" w:line="360" w:lineRule="auto"/>
        <w:rPr>
          <w:rFonts w:ascii="仿宋_GB2312" w:eastAsia="仿宋_GB2312"/>
          <w:sz w:val="28"/>
          <w:szCs w:val="28"/>
        </w:rPr>
      </w:pPr>
    </w:p>
    <w:p w:rsidR="00E33AA5" w:rsidRPr="00E33AA5" w:rsidRDefault="00E33AA5" w:rsidP="00E33AA5">
      <w:pPr>
        <w:spacing w:line="360" w:lineRule="auto"/>
        <w:rPr>
          <w:rFonts w:ascii="仿宋_GB2312" w:eastAsia="仿宋_GB2312" w:hAnsi="宋体" w:cs="宋体"/>
          <w:sz w:val="28"/>
          <w:szCs w:val="28"/>
        </w:rPr>
      </w:pPr>
      <w:r w:rsidRPr="00E33AA5">
        <w:rPr>
          <w:rFonts w:ascii="仿宋_GB2312" w:eastAsia="仿宋_GB2312" w:hAnsi="宋体" w:cs="宋体" w:hint="eastAsia"/>
          <w:sz w:val="28"/>
          <w:szCs w:val="28"/>
        </w:rPr>
        <w:t xml:space="preserve">甲方（加盖公章或合同章）：                                     </w:t>
      </w:r>
    </w:p>
    <w:p w:rsidR="00E33AA5" w:rsidRPr="00E33AA5" w:rsidRDefault="00E33AA5" w:rsidP="00E33AA5">
      <w:pPr>
        <w:spacing w:line="360" w:lineRule="auto"/>
        <w:rPr>
          <w:rFonts w:ascii="仿宋_GB2312" w:eastAsia="仿宋_GB2312" w:hAnsi="宋体" w:cs="宋体"/>
          <w:sz w:val="28"/>
          <w:szCs w:val="28"/>
        </w:rPr>
      </w:pPr>
      <w:r w:rsidRPr="00E33AA5">
        <w:rPr>
          <w:rFonts w:ascii="仿宋_GB2312" w:eastAsia="仿宋_GB2312" w:hAnsi="宋体" w:cs="宋体" w:hint="eastAsia"/>
          <w:sz w:val="28"/>
          <w:szCs w:val="28"/>
        </w:rPr>
        <w:t xml:space="preserve">法定代表人或授权委托人（签字或盖章） ：         </w:t>
      </w:r>
    </w:p>
    <w:p w:rsidR="00E33AA5" w:rsidRPr="00E33AA5" w:rsidRDefault="00E33AA5" w:rsidP="00E33AA5">
      <w:pPr>
        <w:spacing w:line="360" w:lineRule="auto"/>
        <w:rPr>
          <w:rFonts w:ascii="仿宋_GB2312" w:eastAsia="仿宋_GB2312" w:hAnsi="宋体" w:cs="宋体"/>
          <w:sz w:val="28"/>
          <w:szCs w:val="28"/>
        </w:rPr>
      </w:pPr>
      <w:r w:rsidRPr="00E33AA5">
        <w:rPr>
          <w:rFonts w:ascii="仿宋_GB2312" w:eastAsia="仿宋_GB2312" w:hAnsi="宋体" w:cs="宋体" w:hint="eastAsia"/>
          <w:sz w:val="28"/>
          <w:szCs w:val="28"/>
        </w:rPr>
        <w:t xml:space="preserve">合同签订地点：                          </w:t>
      </w:r>
    </w:p>
    <w:p w:rsidR="00E33AA5" w:rsidRPr="00E33AA5" w:rsidRDefault="00E33AA5" w:rsidP="00E33AA5">
      <w:pPr>
        <w:spacing w:line="360" w:lineRule="auto"/>
        <w:rPr>
          <w:rFonts w:ascii="仿宋_GB2312" w:eastAsia="仿宋_GB2312" w:hAnsi="宋体" w:cs="宋体"/>
          <w:sz w:val="28"/>
          <w:szCs w:val="28"/>
        </w:rPr>
      </w:pPr>
      <w:r w:rsidRPr="00E33AA5">
        <w:rPr>
          <w:rFonts w:ascii="仿宋_GB2312" w:eastAsia="仿宋_GB2312" w:hAnsi="宋体" w:cs="宋体" w:hint="eastAsia"/>
          <w:sz w:val="28"/>
          <w:szCs w:val="28"/>
        </w:rPr>
        <w:t xml:space="preserve">年  月   日                                </w:t>
      </w:r>
    </w:p>
    <w:p w:rsidR="00E33AA5" w:rsidRPr="00E33AA5" w:rsidRDefault="00E33AA5" w:rsidP="00E33AA5">
      <w:pPr>
        <w:spacing w:line="360" w:lineRule="auto"/>
        <w:rPr>
          <w:rFonts w:ascii="仿宋_GB2312" w:eastAsia="仿宋_GB2312" w:hAnsi="宋体" w:cs="宋体"/>
          <w:sz w:val="28"/>
          <w:szCs w:val="28"/>
        </w:rPr>
      </w:pPr>
    </w:p>
    <w:p w:rsidR="00E33AA5" w:rsidRPr="00E33AA5" w:rsidRDefault="00E33AA5" w:rsidP="00E33AA5">
      <w:pPr>
        <w:spacing w:line="360" w:lineRule="auto"/>
        <w:rPr>
          <w:rFonts w:ascii="仿宋_GB2312" w:eastAsia="仿宋_GB2312" w:hAnsi="宋体" w:cs="宋体"/>
          <w:sz w:val="28"/>
          <w:szCs w:val="28"/>
        </w:rPr>
      </w:pPr>
    </w:p>
    <w:p w:rsidR="00E33AA5" w:rsidRPr="00E33AA5" w:rsidRDefault="00E33AA5" w:rsidP="00E33AA5">
      <w:pPr>
        <w:spacing w:line="360" w:lineRule="auto"/>
        <w:rPr>
          <w:rFonts w:ascii="仿宋_GB2312" w:eastAsia="仿宋_GB2312" w:hAnsi="宋体" w:cs="宋体"/>
          <w:sz w:val="28"/>
          <w:szCs w:val="28"/>
        </w:rPr>
      </w:pPr>
      <w:r w:rsidRPr="00E33AA5">
        <w:rPr>
          <w:rFonts w:ascii="仿宋_GB2312" w:eastAsia="仿宋_GB2312" w:hAnsi="宋体" w:cs="宋体" w:hint="eastAsia"/>
          <w:sz w:val="28"/>
          <w:szCs w:val="28"/>
        </w:rPr>
        <w:t xml:space="preserve">乙方（加盖公章或合同章）：  </w:t>
      </w:r>
    </w:p>
    <w:p w:rsidR="00E33AA5" w:rsidRPr="00E33AA5" w:rsidRDefault="00E33AA5" w:rsidP="00E33AA5">
      <w:pPr>
        <w:spacing w:line="360" w:lineRule="auto"/>
        <w:rPr>
          <w:rFonts w:ascii="仿宋_GB2312" w:eastAsia="仿宋_GB2312" w:hAnsi="宋体" w:cs="宋体"/>
          <w:sz w:val="28"/>
          <w:szCs w:val="28"/>
        </w:rPr>
      </w:pPr>
      <w:r w:rsidRPr="00E33AA5">
        <w:rPr>
          <w:rFonts w:ascii="仿宋_GB2312" w:eastAsia="仿宋_GB2312" w:hAnsi="宋体" w:cs="宋体" w:hint="eastAsia"/>
          <w:sz w:val="28"/>
          <w:szCs w:val="28"/>
        </w:rPr>
        <w:t>法定代表人或授权委托人（签字或盖章） ：</w:t>
      </w:r>
    </w:p>
    <w:p w:rsidR="00E33AA5" w:rsidRPr="00E33AA5" w:rsidRDefault="00E33AA5" w:rsidP="00E33AA5">
      <w:pPr>
        <w:spacing w:line="360" w:lineRule="auto"/>
        <w:rPr>
          <w:rFonts w:ascii="仿宋_GB2312" w:eastAsia="仿宋_GB2312" w:hAnsi="宋体" w:cs="宋体"/>
          <w:sz w:val="28"/>
          <w:szCs w:val="28"/>
        </w:rPr>
      </w:pPr>
      <w:r w:rsidRPr="00E33AA5">
        <w:rPr>
          <w:rFonts w:ascii="仿宋_GB2312" w:eastAsia="仿宋_GB2312" w:hAnsi="宋体" w:cs="宋体" w:hint="eastAsia"/>
          <w:sz w:val="28"/>
          <w:szCs w:val="28"/>
        </w:rPr>
        <w:t>合同签订地点：</w:t>
      </w:r>
    </w:p>
    <w:p w:rsidR="00E33AA5" w:rsidRPr="00E33AA5" w:rsidRDefault="00E33AA5" w:rsidP="00E33AA5">
      <w:pPr>
        <w:spacing w:line="360" w:lineRule="auto"/>
        <w:rPr>
          <w:rFonts w:ascii="仿宋_GB2312" w:eastAsia="仿宋_GB2312" w:hAnsi="宋体" w:cs="宋体"/>
          <w:sz w:val="28"/>
          <w:szCs w:val="28"/>
        </w:rPr>
      </w:pPr>
      <w:r w:rsidRPr="00E33AA5">
        <w:rPr>
          <w:rFonts w:ascii="仿宋_GB2312" w:eastAsia="仿宋_GB2312" w:hAnsi="宋体" w:cs="宋体" w:hint="eastAsia"/>
          <w:sz w:val="28"/>
          <w:szCs w:val="28"/>
        </w:rPr>
        <w:t>年   月   日</w:t>
      </w:r>
      <w:bookmarkStart w:id="125" w:name="??????"/>
      <w:bookmarkEnd w:id="125"/>
    </w:p>
    <w:p w:rsidR="00E33AA5" w:rsidRPr="00E33AA5" w:rsidRDefault="00E33AA5" w:rsidP="00E33AA5">
      <w:pPr>
        <w:pStyle w:val="afa"/>
        <w:spacing w:before="63"/>
        <w:jc w:val="both"/>
        <w:rPr>
          <w:rFonts w:ascii="仿宋_GB2312" w:eastAsia="仿宋_GB2312"/>
        </w:rPr>
      </w:pPr>
    </w:p>
    <w:p w:rsidR="00E33AA5" w:rsidRPr="00E33AA5" w:rsidRDefault="00E33AA5" w:rsidP="00E33AA5">
      <w:pPr>
        <w:pStyle w:val="1"/>
      </w:pPr>
      <w:r w:rsidRPr="00E33AA5">
        <w:rPr>
          <w:rFonts w:hint="eastAsia"/>
          <w:kern w:val="0"/>
        </w:rPr>
        <w:br w:type="page"/>
      </w:r>
      <w:bookmarkStart w:id="126" w:name="_Toc109226788"/>
      <w:bookmarkStart w:id="127" w:name="_Toc31739"/>
      <w:r w:rsidRPr="00E33AA5">
        <w:rPr>
          <w:rFonts w:hint="eastAsia"/>
        </w:rPr>
        <w:lastRenderedPageBreak/>
        <w:t xml:space="preserve">第六章 </w:t>
      </w:r>
      <w:bookmarkEnd w:id="120"/>
      <w:bookmarkEnd w:id="121"/>
      <w:bookmarkEnd w:id="122"/>
      <w:bookmarkEnd w:id="123"/>
      <w:r w:rsidRPr="00E33AA5">
        <w:rPr>
          <w:rFonts w:hint="eastAsia"/>
        </w:rPr>
        <w:t>投标文件格式</w:t>
      </w:r>
      <w:bookmarkEnd w:id="126"/>
      <w:bookmarkEnd w:id="127"/>
    </w:p>
    <w:p w:rsidR="00E33AA5" w:rsidRPr="00B006DF" w:rsidRDefault="00E33AA5" w:rsidP="00B006DF">
      <w:pPr>
        <w:spacing w:line="360" w:lineRule="auto"/>
        <w:jc w:val="center"/>
        <w:rPr>
          <w:rFonts w:ascii="仿宋_GB2312" w:eastAsia="仿宋_GB2312" w:hAnsi="宋体"/>
          <w:b/>
          <w:bCs/>
          <w:sz w:val="28"/>
          <w:szCs w:val="28"/>
        </w:rPr>
      </w:pPr>
      <w:r w:rsidRPr="00E33AA5">
        <w:rPr>
          <w:rFonts w:ascii="仿宋_GB2312" w:eastAsia="仿宋_GB2312" w:hAnsi="宋体" w:cs="黑体" w:hint="eastAsia"/>
          <w:b/>
          <w:bCs/>
          <w:snapToGrid w:val="0"/>
          <w:spacing w:val="-20"/>
          <w:sz w:val="28"/>
          <w:szCs w:val="28"/>
        </w:rPr>
        <w:t>单位内部食堂原材料采购</w:t>
      </w:r>
    </w:p>
    <w:p w:rsidR="00E33AA5" w:rsidRPr="00E33AA5" w:rsidRDefault="00E33AA5" w:rsidP="00E33AA5">
      <w:pPr>
        <w:jc w:val="center"/>
        <w:rPr>
          <w:rFonts w:ascii="仿宋_GB2312" w:eastAsia="仿宋_GB2312" w:hAnsi="宋体" w:cs="黑体"/>
          <w:b/>
          <w:bCs/>
          <w:snapToGrid w:val="0"/>
          <w:spacing w:val="-20"/>
          <w:sz w:val="28"/>
          <w:szCs w:val="28"/>
        </w:rPr>
      </w:pPr>
      <w:r w:rsidRPr="00E33AA5">
        <w:rPr>
          <w:rFonts w:ascii="仿宋_GB2312" w:eastAsia="仿宋_GB2312" w:hAnsi="宋体" w:cs="黑体" w:hint="eastAsia"/>
          <w:b/>
          <w:bCs/>
          <w:snapToGrid w:val="0"/>
          <w:spacing w:val="-20"/>
          <w:sz w:val="28"/>
          <w:szCs w:val="28"/>
        </w:rPr>
        <w:t>投 标 文 件</w:t>
      </w:r>
    </w:p>
    <w:p w:rsidR="00E33AA5" w:rsidRPr="00E33AA5" w:rsidRDefault="00E33AA5" w:rsidP="00E33AA5">
      <w:pPr>
        <w:rPr>
          <w:rFonts w:ascii="仿宋_GB2312" w:eastAsia="仿宋_GB2312" w:hAnsi="宋体"/>
          <w:b/>
          <w:sz w:val="28"/>
          <w:szCs w:val="28"/>
        </w:rPr>
      </w:pPr>
    </w:p>
    <w:p w:rsidR="00E33AA5" w:rsidRPr="00E33AA5" w:rsidRDefault="00E33AA5" w:rsidP="00E33AA5">
      <w:pPr>
        <w:spacing w:line="360" w:lineRule="auto"/>
        <w:ind w:firstLineChars="500" w:firstLine="1600"/>
        <w:rPr>
          <w:rFonts w:ascii="仿宋_GB2312" w:eastAsia="仿宋_GB2312" w:hAnsi="宋体"/>
          <w:spacing w:val="20"/>
          <w:sz w:val="28"/>
          <w:szCs w:val="28"/>
        </w:rPr>
      </w:pPr>
    </w:p>
    <w:p w:rsidR="00E33AA5" w:rsidRPr="00E33AA5" w:rsidRDefault="00E33AA5" w:rsidP="00E33AA5">
      <w:pPr>
        <w:spacing w:line="360" w:lineRule="auto"/>
        <w:ind w:firstLineChars="500" w:firstLine="1600"/>
        <w:rPr>
          <w:rFonts w:ascii="仿宋_GB2312" w:eastAsia="仿宋_GB2312" w:hAnsi="宋体"/>
          <w:spacing w:val="20"/>
          <w:sz w:val="28"/>
          <w:szCs w:val="28"/>
        </w:rPr>
      </w:pPr>
    </w:p>
    <w:p w:rsidR="00E33AA5" w:rsidRPr="00E33AA5" w:rsidRDefault="00E33AA5" w:rsidP="00E33AA5">
      <w:pPr>
        <w:spacing w:line="360" w:lineRule="auto"/>
        <w:ind w:firstLineChars="500" w:firstLine="1600"/>
        <w:rPr>
          <w:rFonts w:ascii="仿宋_GB2312" w:eastAsia="仿宋_GB2312" w:hAnsi="宋体"/>
          <w:spacing w:val="20"/>
          <w:sz w:val="28"/>
          <w:szCs w:val="28"/>
        </w:rPr>
      </w:pPr>
    </w:p>
    <w:p w:rsidR="00E33AA5" w:rsidRPr="00E33AA5" w:rsidRDefault="00E33AA5" w:rsidP="00E33AA5">
      <w:pPr>
        <w:spacing w:line="360" w:lineRule="auto"/>
        <w:ind w:firstLineChars="500" w:firstLine="1600"/>
        <w:rPr>
          <w:rFonts w:ascii="仿宋_GB2312" w:eastAsia="仿宋_GB2312" w:hAnsi="宋体"/>
          <w:spacing w:val="20"/>
          <w:sz w:val="28"/>
          <w:szCs w:val="28"/>
        </w:rPr>
      </w:pPr>
    </w:p>
    <w:p w:rsidR="00E33AA5" w:rsidRPr="00E33AA5" w:rsidRDefault="00E33AA5" w:rsidP="00E33AA5">
      <w:pPr>
        <w:pStyle w:val="afa"/>
        <w:spacing w:before="63"/>
        <w:rPr>
          <w:rFonts w:ascii="仿宋_GB2312" w:eastAsia="仿宋_GB2312"/>
          <w:spacing w:val="20"/>
        </w:rPr>
      </w:pPr>
    </w:p>
    <w:p w:rsidR="00E33AA5" w:rsidRPr="00E33AA5" w:rsidRDefault="00E33AA5" w:rsidP="00E33AA5">
      <w:pPr>
        <w:pStyle w:val="afa"/>
        <w:spacing w:before="63"/>
        <w:rPr>
          <w:rFonts w:ascii="仿宋_GB2312" w:eastAsia="仿宋_GB2312"/>
          <w:spacing w:val="20"/>
        </w:rPr>
      </w:pPr>
    </w:p>
    <w:p w:rsidR="00E33AA5" w:rsidRPr="00E33AA5" w:rsidRDefault="00E33AA5" w:rsidP="00E33AA5">
      <w:pPr>
        <w:pStyle w:val="afa"/>
        <w:spacing w:before="63"/>
        <w:rPr>
          <w:rFonts w:ascii="仿宋_GB2312" w:eastAsia="仿宋_GB2312"/>
          <w:spacing w:val="20"/>
        </w:rPr>
      </w:pPr>
    </w:p>
    <w:p w:rsidR="00E33AA5" w:rsidRPr="00E33AA5" w:rsidRDefault="00E33AA5" w:rsidP="00E33AA5">
      <w:pPr>
        <w:spacing w:line="360" w:lineRule="auto"/>
        <w:ind w:firstLineChars="250" w:firstLine="800"/>
        <w:rPr>
          <w:rFonts w:ascii="仿宋_GB2312" w:eastAsia="仿宋_GB2312" w:hAnsi="宋体"/>
          <w:spacing w:val="20"/>
          <w:sz w:val="28"/>
          <w:szCs w:val="28"/>
        </w:rPr>
      </w:pPr>
      <w:r w:rsidRPr="00E33AA5">
        <w:rPr>
          <w:rFonts w:ascii="仿宋_GB2312" w:eastAsia="仿宋_GB2312" w:hAnsi="宋体" w:hint="eastAsia"/>
          <w:spacing w:val="20"/>
          <w:sz w:val="28"/>
          <w:szCs w:val="28"/>
        </w:rPr>
        <w:t xml:space="preserve">投 标 人（公章）： </w:t>
      </w:r>
    </w:p>
    <w:p w:rsidR="00E33AA5" w:rsidRPr="00E33AA5" w:rsidRDefault="00E33AA5" w:rsidP="00E33AA5">
      <w:pPr>
        <w:spacing w:line="360" w:lineRule="auto"/>
        <w:ind w:firstLineChars="250" w:firstLine="800"/>
        <w:rPr>
          <w:rFonts w:ascii="仿宋_GB2312" w:eastAsia="仿宋_GB2312" w:hAnsi="宋体"/>
          <w:spacing w:val="20"/>
          <w:sz w:val="28"/>
          <w:szCs w:val="28"/>
        </w:rPr>
      </w:pPr>
      <w:r w:rsidRPr="00E33AA5">
        <w:rPr>
          <w:rFonts w:ascii="仿宋_GB2312" w:eastAsia="仿宋_GB2312" w:hAnsi="宋体" w:hint="eastAsia"/>
          <w:spacing w:val="20"/>
          <w:sz w:val="28"/>
          <w:szCs w:val="28"/>
        </w:rPr>
        <w:t xml:space="preserve">法定代表人或其授权委托人（签字或盖章）： </w:t>
      </w:r>
    </w:p>
    <w:p w:rsidR="00E33AA5" w:rsidRPr="00E33AA5" w:rsidRDefault="00E33AA5" w:rsidP="00E33AA5">
      <w:pPr>
        <w:tabs>
          <w:tab w:val="left" w:pos="360"/>
          <w:tab w:val="left" w:pos="1800"/>
        </w:tabs>
        <w:spacing w:line="480" w:lineRule="exact"/>
        <w:ind w:firstLineChars="250" w:firstLine="800"/>
        <w:rPr>
          <w:rFonts w:ascii="仿宋_GB2312" w:eastAsia="仿宋_GB2312" w:hAnsi="宋体"/>
          <w:spacing w:val="20"/>
          <w:sz w:val="28"/>
          <w:szCs w:val="28"/>
        </w:rPr>
      </w:pPr>
      <w:r w:rsidRPr="00E33AA5">
        <w:rPr>
          <w:rFonts w:ascii="仿宋_GB2312" w:eastAsia="仿宋_GB2312" w:hAnsi="宋体" w:hint="eastAsia"/>
          <w:spacing w:val="20"/>
          <w:sz w:val="28"/>
          <w:szCs w:val="28"/>
        </w:rPr>
        <w:t>日          期：</w:t>
      </w:r>
    </w:p>
    <w:p w:rsidR="00E33AA5" w:rsidRPr="00E33AA5" w:rsidRDefault="00E33AA5" w:rsidP="00E33AA5">
      <w:pPr>
        <w:tabs>
          <w:tab w:val="left" w:pos="360"/>
          <w:tab w:val="left" w:pos="1800"/>
        </w:tabs>
        <w:jc w:val="center"/>
        <w:rPr>
          <w:rFonts w:ascii="仿宋_GB2312" w:eastAsia="仿宋_GB2312" w:hAnsi="宋体"/>
          <w:b/>
          <w:bCs/>
          <w:sz w:val="28"/>
          <w:szCs w:val="28"/>
        </w:rPr>
      </w:pPr>
    </w:p>
    <w:p w:rsidR="00E33AA5" w:rsidRPr="00E33AA5" w:rsidRDefault="00E33AA5" w:rsidP="00E33AA5">
      <w:pPr>
        <w:tabs>
          <w:tab w:val="left" w:pos="360"/>
          <w:tab w:val="left" w:pos="1800"/>
        </w:tabs>
        <w:jc w:val="center"/>
        <w:rPr>
          <w:rFonts w:ascii="仿宋_GB2312" w:eastAsia="仿宋_GB2312" w:hAnsi="宋体"/>
          <w:b/>
          <w:bCs/>
          <w:sz w:val="28"/>
          <w:szCs w:val="28"/>
        </w:rPr>
      </w:pPr>
    </w:p>
    <w:p w:rsidR="00E33AA5" w:rsidRPr="00E33AA5" w:rsidRDefault="00E33AA5" w:rsidP="00E33AA5">
      <w:pPr>
        <w:tabs>
          <w:tab w:val="left" w:pos="360"/>
          <w:tab w:val="left" w:pos="1800"/>
        </w:tabs>
        <w:jc w:val="center"/>
        <w:rPr>
          <w:rFonts w:ascii="仿宋_GB2312" w:eastAsia="仿宋_GB2312" w:hAnsi="宋体"/>
          <w:b/>
          <w:bCs/>
          <w:sz w:val="28"/>
          <w:szCs w:val="28"/>
        </w:rPr>
      </w:pPr>
    </w:p>
    <w:p w:rsidR="00E33AA5" w:rsidRPr="00E33AA5" w:rsidRDefault="00E33AA5" w:rsidP="00E33AA5">
      <w:pPr>
        <w:tabs>
          <w:tab w:val="left" w:pos="360"/>
          <w:tab w:val="left" w:pos="1800"/>
        </w:tabs>
        <w:spacing w:line="480" w:lineRule="exact"/>
        <w:ind w:firstLineChars="250" w:firstLine="703"/>
        <w:jc w:val="center"/>
        <w:rPr>
          <w:rFonts w:ascii="仿宋_GB2312" w:eastAsia="仿宋_GB2312" w:hAnsi="宋体"/>
          <w:b/>
          <w:bCs/>
          <w:sz w:val="28"/>
          <w:szCs w:val="28"/>
        </w:rPr>
      </w:pPr>
    </w:p>
    <w:p w:rsidR="00E33AA5" w:rsidRPr="00E33AA5" w:rsidRDefault="00E33AA5" w:rsidP="00E33AA5">
      <w:pPr>
        <w:tabs>
          <w:tab w:val="left" w:pos="360"/>
          <w:tab w:val="left" w:pos="1800"/>
        </w:tabs>
        <w:spacing w:line="480" w:lineRule="exact"/>
        <w:ind w:firstLineChars="250" w:firstLine="703"/>
        <w:jc w:val="center"/>
        <w:rPr>
          <w:rFonts w:ascii="仿宋_GB2312" w:eastAsia="仿宋_GB2312" w:hAnsi="宋体"/>
          <w:b/>
          <w:bCs/>
          <w:sz w:val="28"/>
          <w:szCs w:val="28"/>
        </w:rPr>
      </w:pPr>
    </w:p>
    <w:p w:rsidR="00E33AA5" w:rsidRPr="00E33AA5" w:rsidRDefault="00E33AA5" w:rsidP="00E33AA5">
      <w:pPr>
        <w:tabs>
          <w:tab w:val="left" w:pos="360"/>
          <w:tab w:val="left" w:pos="1800"/>
        </w:tabs>
        <w:spacing w:line="480" w:lineRule="exact"/>
        <w:ind w:firstLineChars="250" w:firstLine="703"/>
        <w:jc w:val="center"/>
        <w:rPr>
          <w:rFonts w:ascii="仿宋_GB2312" w:eastAsia="仿宋_GB2312" w:hAnsi="宋体"/>
          <w:b/>
          <w:bCs/>
          <w:sz w:val="28"/>
          <w:szCs w:val="28"/>
        </w:rPr>
      </w:pPr>
    </w:p>
    <w:p w:rsidR="00E33AA5" w:rsidRPr="00E33AA5" w:rsidRDefault="00E33AA5" w:rsidP="00E33AA5">
      <w:pPr>
        <w:tabs>
          <w:tab w:val="left" w:pos="360"/>
          <w:tab w:val="left" w:pos="1800"/>
        </w:tabs>
        <w:spacing w:line="480" w:lineRule="exact"/>
        <w:ind w:firstLineChars="250" w:firstLine="703"/>
        <w:jc w:val="center"/>
        <w:rPr>
          <w:rFonts w:ascii="仿宋_GB2312" w:eastAsia="仿宋_GB2312" w:hAnsi="宋体"/>
          <w:b/>
          <w:bCs/>
          <w:sz w:val="28"/>
          <w:szCs w:val="28"/>
        </w:rPr>
      </w:pPr>
    </w:p>
    <w:p w:rsidR="00B006DF" w:rsidRDefault="00B006DF">
      <w:pPr>
        <w:widowControl/>
        <w:jc w:val="left"/>
        <w:rPr>
          <w:rFonts w:ascii="仿宋_GB2312" w:eastAsia="仿宋_GB2312" w:hAnsi="宋体"/>
          <w:b/>
          <w:bCs/>
          <w:sz w:val="28"/>
          <w:szCs w:val="28"/>
        </w:rPr>
      </w:pPr>
      <w:r>
        <w:rPr>
          <w:rFonts w:ascii="仿宋_GB2312" w:eastAsia="仿宋_GB2312" w:hAnsi="宋体"/>
          <w:b/>
          <w:bCs/>
          <w:sz w:val="28"/>
          <w:szCs w:val="28"/>
        </w:rPr>
        <w:br w:type="page"/>
      </w:r>
    </w:p>
    <w:p w:rsidR="00E33AA5" w:rsidRPr="00E33AA5" w:rsidRDefault="00E33AA5" w:rsidP="00E33AA5">
      <w:pPr>
        <w:tabs>
          <w:tab w:val="left" w:pos="360"/>
          <w:tab w:val="left" w:pos="1800"/>
        </w:tabs>
        <w:spacing w:line="480" w:lineRule="exact"/>
        <w:ind w:firstLineChars="250" w:firstLine="703"/>
        <w:jc w:val="center"/>
        <w:rPr>
          <w:rFonts w:ascii="仿宋_GB2312" w:eastAsia="仿宋_GB2312" w:hAnsi="宋体"/>
          <w:b/>
          <w:spacing w:val="60"/>
          <w:sz w:val="28"/>
          <w:szCs w:val="28"/>
        </w:rPr>
      </w:pPr>
      <w:r w:rsidRPr="00E33AA5">
        <w:rPr>
          <w:rFonts w:ascii="仿宋_GB2312" w:eastAsia="仿宋_GB2312" w:hAnsi="宋体" w:hint="eastAsia"/>
          <w:b/>
          <w:bCs/>
          <w:sz w:val="28"/>
          <w:szCs w:val="28"/>
        </w:rPr>
        <w:lastRenderedPageBreak/>
        <w:t>商务部分响应文件</w:t>
      </w:r>
    </w:p>
    <w:p w:rsidR="00E33AA5" w:rsidRPr="00E33AA5" w:rsidRDefault="00E33AA5" w:rsidP="00E33AA5">
      <w:pPr>
        <w:tabs>
          <w:tab w:val="left" w:pos="360"/>
          <w:tab w:val="left" w:pos="1800"/>
        </w:tabs>
        <w:spacing w:line="480" w:lineRule="exact"/>
        <w:rPr>
          <w:rFonts w:ascii="仿宋_GB2312" w:eastAsia="仿宋_GB2312" w:hAnsi="宋体"/>
          <w:b/>
          <w:spacing w:val="60"/>
          <w:sz w:val="28"/>
          <w:szCs w:val="28"/>
        </w:rPr>
      </w:pPr>
      <w:r w:rsidRPr="00E33AA5">
        <w:rPr>
          <w:rFonts w:ascii="仿宋_GB2312" w:eastAsia="仿宋_GB2312" w:hAnsi="宋体" w:hint="eastAsia"/>
          <w:b/>
          <w:bCs/>
          <w:sz w:val="28"/>
          <w:szCs w:val="28"/>
        </w:rPr>
        <w:t xml:space="preserve">附件1  </w:t>
      </w:r>
    </w:p>
    <w:p w:rsidR="00E33AA5" w:rsidRPr="00E33AA5" w:rsidRDefault="00E33AA5" w:rsidP="00E33AA5">
      <w:pPr>
        <w:tabs>
          <w:tab w:val="left" w:pos="360"/>
          <w:tab w:val="left" w:pos="1800"/>
        </w:tabs>
        <w:spacing w:line="480" w:lineRule="exact"/>
        <w:jc w:val="center"/>
        <w:rPr>
          <w:rFonts w:ascii="仿宋_GB2312" w:eastAsia="仿宋_GB2312" w:hAnsi="宋体"/>
          <w:b/>
          <w:bCs/>
          <w:sz w:val="28"/>
          <w:szCs w:val="28"/>
        </w:rPr>
      </w:pPr>
      <w:r w:rsidRPr="00E33AA5">
        <w:rPr>
          <w:rFonts w:ascii="仿宋_GB2312" w:eastAsia="仿宋_GB2312" w:hAnsi="宋体" w:hint="eastAsia"/>
          <w:b/>
          <w:bCs/>
          <w:sz w:val="28"/>
          <w:szCs w:val="28"/>
        </w:rPr>
        <w:t>投标书（格式）</w:t>
      </w:r>
    </w:p>
    <w:p w:rsidR="00E33AA5" w:rsidRPr="00E33AA5" w:rsidRDefault="00E33AA5" w:rsidP="00E33AA5">
      <w:pPr>
        <w:rPr>
          <w:rFonts w:ascii="仿宋_GB2312" w:eastAsia="仿宋_GB2312" w:hAnsi="宋体"/>
          <w:sz w:val="28"/>
          <w:szCs w:val="28"/>
        </w:rPr>
      </w:pPr>
    </w:p>
    <w:p w:rsidR="00E33AA5" w:rsidRPr="00E33AA5" w:rsidRDefault="00E33AA5" w:rsidP="00E33AA5">
      <w:pPr>
        <w:spacing w:line="360" w:lineRule="auto"/>
        <w:jc w:val="left"/>
        <w:rPr>
          <w:rFonts w:ascii="仿宋_GB2312" w:eastAsia="仿宋_GB2312" w:hAnsi="宋体"/>
          <w:sz w:val="28"/>
          <w:szCs w:val="28"/>
        </w:rPr>
      </w:pPr>
      <w:r w:rsidRPr="00E33AA5">
        <w:rPr>
          <w:rFonts w:ascii="仿宋_GB2312" w:eastAsia="仿宋_GB2312" w:hAnsi="宋体" w:hint="eastAsia"/>
          <w:sz w:val="28"/>
          <w:szCs w:val="28"/>
        </w:rPr>
        <w:t>致</w:t>
      </w:r>
      <w:r w:rsidRPr="00E33AA5">
        <w:rPr>
          <w:rFonts w:ascii="仿宋_GB2312" w:eastAsia="仿宋_GB2312" w:hAnsi="宋体" w:hint="eastAsia"/>
          <w:sz w:val="28"/>
          <w:szCs w:val="28"/>
          <w:u w:val="single"/>
        </w:rPr>
        <w:t>（招标人）</w:t>
      </w:r>
      <w:r w:rsidRPr="00E33AA5">
        <w:rPr>
          <w:rFonts w:ascii="仿宋_GB2312" w:eastAsia="仿宋_GB2312" w:hAnsi="宋体" w:hint="eastAsia"/>
          <w:sz w:val="28"/>
          <w:szCs w:val="28"/>
        </w:rPr>
        <w:t>：</w:t>
      </w:r>
    </w:p>
    <w:p w:rsidR="00E33AA5" w:rsidRPr="00E33AA5" w:rsidRDefault="00E33AA5" w:rsidP="00E33AA5">
      <w:pPr>
        <w:spacing w:line="360" w:lineRule="auto"/>
        <w:ind w:firstLine="425"/>
        <w:jc w:val="left"/>
        <w:rPr>
          <w:rFonts w:ascii="仿宋_GB2312" w:eastAsia="仿宋_GB2312" w:hAnsi="宋体"/>
          <w:sz w:val="28"/>
          <w:szCs w:val="28"/>
        </w:rPr>
      </w:pPr>
      <w:r w:rsidRPr="00E33AA5">
        <w:rPr>
          <w:rFonts w:ascii="仿宋_GB2312" w:eastAsia="仿宋_GB2312" w:hAnsi="宋体" w:hint="eastAsia"/>
          <w:sz w:val="28"/>
          <w:szCs w:val="28"/>
        </w:rPr>
        <w:t>根据贵方为</w:t>
      </w:r>
      <w:r w:rsidRPr="00E33AA5">
        <w:rPr>
          <w:rFonts w:ascii="仿宋_GB2312" w:eastAsia="仿宋_GB2312" w:hAnsi="宋体" w:hint="eastAsia"/>
          <w:color w:val="000000"/>
          <w:sz w:val="28"/>
          <w:szCs w:val="28"/>
          <w:u w:val="single"/>
        </w:rPr>
        <w:t>（项目名称    ）</w:t>
      </w:r>
      <w:r w:rsidRPr="00E33AA5">
        <w:rPr>
          <w:rFonts w:ascii="仿宋_GB2312" w:eastAsia="仿宋_GB2312" w:hAnsi="宋体" w:hint="eastAsia"/>
          <w:sz w:val="28"/>
          <w:szCs w:val="28"/>
        </w:rPr>
        <w:t>项目的招标公告，签字代表</w:t>
      </w:r>
      <w:r w:rsidRPr="00E33AA5">
        <w:rPr>
          <w:rFonts w:ascii="仿宋_GB2312" w:eastAsia="仿宋_GB2312" w:hAnsi="宋体" w:hint="eastAsia"/>
          <w:sz w:val="28"/>
          <w:szCs w:val="28"/>
          <w:u w:val="single"/>
        </w:rPr>
        <w:t>（全名职务）</w:t>
      </w:r>
      <w:r w:rsidRPr="00E33AA5">
        <w:rPr>
          <w:rFonts w:ascii="仿宋_GB2312" w:eastAsia="仿宋_GB2312" w:hAnsi="宋体" w:hint="eastAsia"/>
          <w:sz w:val="28"/>
          <w:szCs w:val="28"/>
        </w:rPr>
        <w:t>经正式授权并代表供应商</w:t>
      </w:r>
      <w:r w:rsidRPr="00E33AA5">
        <w:rPr>
          <w:rFonts w:ascii="仿宋_GB2312" w:eastAsia="仿宋_GB2312" w:hAnsi="宋体" w:hint="eastAsia"/>
          <w:sz w:val="28"/>
          <w:szCs w:val="28"/>
          <w:u w:val="single"/>
        </w:rPr>
        <w:t>（供应商名称、地址）</w:t>
      </w:r>
      <w:r w:rsidRPr="00E33AA5">
        <w:rPr>
          <w:rFonts w:ascii="仿宋_GB2312" w:eastAsia="仿宋_GB2312" w:hAnsi="宋体" w:hint="eastAsia"/>
          <w:sz w:val="28"/>
          <w:szCs w:val="28"/>
        </w:rPr>
        <w:t>提交下述文件：投标文件纸质版</w:t>
      </w:r>
      <w:r w:rsidRPr="00E33AA5">
        <w:rPr>
          <w:rFonts w:ascii="仿宋_GB2312" w:eastAsia="仿宋_GB2312" w:hAnsi="宋体" w:hint="eastAsia"/>
          <w:color w:val="000000"/>
          <w:sz w:val="28"/>
          <w:szCs w:val="28"/>
        </w:rPr>
        <w:t>正本一套，副本四套，电子版一套</w:t>
      </w:r>
      <w:r w:rsidRPr="00E33AA5">
        <w:rPr>
          <w:rFonts w:ascii="仿宋_GB2312" w:eastAsia="仿宋_GB2312" w:hAnsi="宋体" w:hint="eastAsia"/>
          <w:sz w:val="28"/>
          <w:szCs w:val="28"/>
        </w:rPr>
        <w:t>。</w:t>
      </w:r>
    </w:p>
    <w:p w:rsidR="00E33AA5" w:rsidRPr="00E33AA5" w:rsidRDefault="00E33AA5" w:rsidP="00E33AA5">
      <w:pPr>
        <w:spacing w:line="360" w:lineRule="auto"/>
        <w:ind w:firstLineChars="200" w:firstLine="560"/>
        <w:jc w:val="left"/>
        <w:rPr>
          <w:rFonts w:ascii="仿宋_GB2312" w:eastAsia="仿宋_GB2312" w:hAnsi="宋体"/>
          <w:sz w:val="28"/>
          <w:szCs w:val="28"/>
        </w:rPr>
      </w:pPr>
      <w:r w:rsidRPr="00E33AA5">
        <w:rPr>
          <w:rFonts w:ascii="仿宋_GB2312" w:eastAsia="仿宋_GB2312" w:hAnsi="宋体" w:hint="eastAsia"/>
          <w:sz w:val="28"/>
          <w:szCs w:val="28"/>
        </w:rPr>
        <w:t>（1）商务标文件</w:t>
      </w:r>
    </w:p>
    <w:p w:rsidR="00E33AA5" w:rsidRPr="00E33AA5" w:rsidRDefault="00E33AA5" w:rsidP="00E33AA5">
      <w:pPr>
        <w:spacing w:line="360" w:lineRule="auto"/>
        <w:ind w:firstLineChars="200" w:firstLine="560"/>
        <w:jc w:val="left"/>
        <w:rPr>
          <w:rFonts w:ascii="仿宋_GB2312" w:eastAsia="仿宋_GB2312" w:hAnsi="宋体"/>
          <w:sz w:val="28"/>
          <w:szCs w:val="28"/>
        </w:rPr>
      </w:pPr>
      <w:r w:rsidRPr="00E33AA5">
        <w:rPr>
          <w:rFonts w:ascii="仿宋_GB2312" w:eastAsia="仿宋_GB2312" w:hAnsi="宋体" w:hint="eastAsia"/>
          <w:sz w:val="28"/>
          <w:szCs w:val="28"/>
        </w:rPr>
        <w:t>（2）技术标文件</w:t>
      </w:r>
    </w:p>
    <w:p w:rsidR="00E33AA5" w:rsidRPr="00E33AA5" w:rsidRDefault="00E33AA5" w:rsidP="00E33AA5">
      <w:pPr>
        <w:spacing w:line="360" w:lineRule="auto"/>
        <w:ind w:firstLineChars="200" w:firstLine="560"/>
        <w:jc w:val="left"/>
        <w:rPr>
          <w:rFonts w:ascii="仿宋_GB2312" w:eastAsia="仿宋_GB2312" w:hAnsi="宋体"/>
          <w:sz w:val="28"/>
          <w:szCs w:val="28"/>
        </w:rPr>
      </w:pPr>
      <w:r w:rsidRPr="00E33AA5">
        <w:rPr>
          <w:rFonts w:ascii="仿宋_GB2312" w:eastAsia="仿宋_GB2312" w:hAnsi="宋体" w:hint="eastAsia"/>
          <w:sz w:val="28"/>
          <w:szCs w:val="28"/>
        </w:rPr>
        <w:t>（3）按招标文件要求提供的有关文件。</w:t>
      </w:r>
    </w:p>
    <w:p w:rsidR="00E33AA5" w:rsidRPr="00E33AA5" w:rsidRDefault="00E33AA5" w:rsidP="00E33AA5">
      <w:pPr>
        <w:spacing w:line="360" w:lineRule="auto"/>
        <w:ind w:firstLineChars="200" w:firstLine="560"/>
        <w:jc w:val="left"/>
        <w:rPr>
          <w:rFonts w:ascii="仿宋_GB2312" w:eastAsia="仿宋_GB2312" w:hAnsi="宋体"/>
          <w:sz w:val="28"/>
          <w:szCs w:val="28"/>
        </w:rPr>
      </w:pPr>
      <w:r w:rsidRPr="00E33AA5">
        <w:rPr>
          <w:rFonts w:ascii="仿宋_GB2312" w:eastAsia="仿宋_GB2312" w:hAnsi="宋体" w:hint="eastAsia"/>
          <w:sz w:val="28"/>
          <w:szCs w:val="28"/>
        </w:rPr>
        <w:t xml:space="preserve">授权代表宣布如下：       </w:t>
      </w:r>
    </w:p>
    <w:p w:rsidR="00E33AA5" w:rsidRPr="00E33AA5" w:rsidRDefault="00E33AA5" w:rsidP="00E33AA5">
      <w:pPr>
        <w:numPr>
          <w:ilvl w:val="2"/>
          <w:numId w:val="8"/>
        </w:numPr>
        <w:tabs>
          <w:tab w:val="clear" w:pos="1260"/>
          <w:tab w:val="left" w:pos="851"/>
          <w:tab w:val="left" w:pos="993"/>
        </w:tabs>
        <w:spacing w:line="360" w:lineRule="auto"/>
        <w:ind w:left="851" w:hanging="409"/>
        <w:rPr>
          <w:rFonts w:ascii="仿宋_GB2312" w:eastAsia="仿宋_GB2312" w:hAnsi="宋体"/>
          <w:sz w:val="28"/>
          <w:szCs w:val="28"/>
        </w:rPr>
      </w:pPr>
      <w:r w:rsidRPr="00E33AA5">
        <w:rPr>
          <w:rFonts w:ascii="仿宋_GB2312" w:eastAsia="仿宋_GB2312" w:hAnsi="宋体" w:hint="eastAsia"/>
          <w:sz w:val="28"/>
          <w:szCs w:val="28"/>
        </w:rPr>
        <w:t>我方已详细研究了全部招标文件，包括招标文件的澄清和修改文件（如果有的话）、参考资料及有关附件，我们已完全理解并接受招标文件的各项规定和要求，对招标文件的合理性、合法性不再有异议。</w:t>
      </w:r>
    </w:p>
    <w:p w:rsidR="00E33AA5" w:rsidRPr="00E33AA5" w:rsidRDefault="00E33AA5" w:rsidP="00E33AA5">
      <w:pPr>
        <w:numPr>
          <w:ilvl w:val="2"/>
          <w:numId w:val="8"/>
        </w:numPr>
        <w:tabs>
          <w:tab w:val="clear" w:pos="1260"/>
          <w:tab w:val="left" w:pos="851"/>
          <w:tab w:val="left" w:pos="993"/>
        </w:tabs>
        <w:spacing w:line="360" w:lineRule="auto"/>
        <w:ind w:left="851" w:hanging="409"/>
        <w:rPr>
          <w:rFonts w:ascii="仿宋_GB2312" w:eastAsia="仿宋_GB2312" w:hAnsi="宋体"/>
          <w:sz w:val="28"/>
          <w:szCs w:val="28"/>
        </w:rPr>
      </w:pPr>
      <w:r w:rsidRPr="00E33AA5">
        <w:rPr>
          <w:rFonts w:ascii="仿宋_GB2312" w:eastAsia="仿宋_GB2312" w:hAnsi="宋体" w:hint="eastAsia"/>
          <w:sz w:val="28"/>
          <w:szCs w:val="28"/>
        </w:rPr>
        <w:t>我方同意提供按照贵方可能要求的与投标有关的一切数据或资料，完全理解贵方不一定要接受最低价的投标或收到的任何投标。</w:t>
      </w:r>
    </w:p>
    <w:p w:rsidR="00E33AA5" w:rsidRPr="00E33AA5" w:rsidRDefault="00E33AA5" w:rsidP="00E33AA5">
      <w:pPr>
        <w:numPr>
          <w:ilvl w:val="2"/>
          <w:numId w:val="8"/>
        </w:numPr>
        <w:tabs>
          <w:tab w:val="clear" w:pos="1260"/>
          <w:tab w:val="left" w:pos="851"/>
          <w:tab w:val="left" w:pos="993"/>
        </w:tabs>
        <w:spacing w:line="360" w:lineRule="auto"/>
        <w:ind w:left="851" w:hanging="409"/>
        <w:rPr>
          <w:rFonts w:ascii="仿宋_GB2312" w:eastAsia="仿宋_GB2312" w:hAnsi="宋体"/>
          <w:sz w:val="28"/>
          <w:szCs w:val="28"/>
        </w:rPr>
      </w:pPr>
      <w:r w:rsidRPr="00E33AA5">
        <w:rPr>
          <w:rFonts w:ascii="仿宋_GB2312" w:eastAsia="仿宋_GB2312" w:hAnsi="宋体" w:hint="eastAsia"/>
          <w:sz w:val="28"/>
          <w:szCs w:val="28"/>
        </w:rPr>
        <w:t>投标有效期为：自投标文件提交截止之日起120个日历日。</w:t>
      </w:r>
    </w:p>
    <w:p w:rsidR="00E33AA5" w:rsidRPr="00E33AA5" w:rsidRDefault="00E33AA5" w:rsidP="00E33AA5">
      <w:pPr>
        <w:numPr>
          <w:ilvl w:val="2"/>
          <w:numId w:val="8"/>
        </w:numPr>
        <w:tabs>
          <w:tab w:val="clear" w:pos="1260"/>
          <w:tab w:val="left" w:pos="851"/>
          <w:tab w:val="left" w:pos="993"/>
        </w:tabs>
        <w:spacing w:line="360" w:lineRule="auto"/>
        <w:ind w:left="851" w:hanging="409"/>
        <w:rPr>
          <w:rFonts w:ascii="仿宋_GB2312" w:eastAsia="仿宋_GB2312" w:hAnsi="宋体"/>
          <w:sz w:val="28"/>
          <w:szCs w:val="28"/>
        </w:rPr>
      </w:pPr>
      <w:r w:rsidRPr="00E33AA5">
        <w:rPr>
          <w:rFonts w:ascii="仿宋_GB2312" w:eastAsia="仿宋_GB2312" w:hAnsi="宋体" w:hint="eastAsia"/>
          <w:sz w:val="28"/>
          <w:szCs w:val="28"/>
        </w:rPr>
        <w:t>我方按照招标文件要求递交投标保证金（如有要求）。</w:t>
      </w:r>
    </w:p>
    <w:p w:rsidR="00E33AA5" w:rsidRPr="00E33AA5" w:rsidRDefault="00E33AA5" w:rsidP="00E33AA5">
      <w:pPr>
        <w:numPr>
          <w:ilvl w:val="2"/>
          <w:numId w:val="8"/>
        </w:numPr>
        <w:tabs>
          <w:tab w:val="clear" w:pos="1260"/>
          <w:tab w:val="left" w:pos="851"/>
          <w:tab w:val="left" w:pos="993"/>
        </w:tabs>
        <w:spacing w:line="360" w:lineRule="auto"/>
        <w:ind w:left="851" w:hanging="409"/>
        <w:rPr>
          <w:rFonts w:ascii="仿宋_GB2312" w:eastAsia="仿宋_GB2312" w:hAnsi="宋体"/>
          <w:sz w:val="28"/>
          <w:szCs w:val="28"/>
        </w:rPr>
      </w:pPr>
      <w:r w:rsidRPr="00E33AA5">
        <w:rPr>
          <w:rFonts w:ascii="仿宋_GB2312" w:eastAsia="仿宋_GB2312" w:hAnsi="宋体" w:hint="eastAsia"/>
          <w:sz w:val="28"/>
          <w:szCs w:val="28"/>
        </w:rPr>
        <w:t>如果在规定的开标时间后，我方在投标有效期内撤销投标，贵方可不退还我方的投标保证金。</w:t>
      </w:r>
    </w:p>
    <w:p w:rsidR="00E33AA5" w:rsidRPr="00E33AA5" w:rsidRDefault="00E33AA5" w:rsidP="00E33AA5">
      <w:pPr>
        <w:numPr>
          <w:ilvl w:val="2"/>
          <w:numId w:val="8"/>
        </w:numPr>
        <w:tabs>
          <w:tab w:val="clear" w:pos="1260"/>
          <w:tab w:val="left" w:pos="851"/>
          <w:tab w:val="left" w:pos="993"/>
        </w:tabs>
        <w:spacing w:line="360" w:lineRule="auto"/>
        <w:ind w:left="851" w:hanging="409"/>
        <w:rPr>
          <w:rFonts w:ascii="仿宋_GB2312" w:eastAsia="仿宋_GB2312" w:hAnsi="宋体"/>
          <w:sz w:val="28"/>
          <w:szCs w:val="28"/>
        </w:rPr>
      </w:pPr>
      <w:r w:rsidRPr="00E33AA5">
        <w:rPr>
          <w:rFonts w:ascii="仿宋_GB2312" w:eastAsia="仿宋_GB2312" w:hAnsi="宋体" w:hint="eastAsia"/>
          <w:sz w:val="28"/>
          <w:szCs w:val="28"/>
        </w:rPr>
        <w:t>如我方入围，投标文件将作为本项目合同的组成部分，直至合同履行完</w:t>
      </w:r>
      <w:r w:rsidRPr="00E33AA5">
        <w:rPr>
          <w:rFonts w:ascii="仿宋_GB2312" w:eastAsia="仿宋_GB2312" w:hAnsi="宋体" w:hint="eastAsia"/>
          <w:sz w:val="28"/>
          <w:szCs w:val="28"/>
        </w:rPr>
        <w:lastRenderedPageBreak/>
        <w:t>毕均保持有效，我方将按招标文件及招标投标相关法律、法规的规定，承担完成合同的全部责任和义务。</w:t>
      </w:r>
    </w:p>
    <w:p w:rsidR="00E33AA5" w:rsidRPr="00E33AA5" w:rsidRDefault="00E33AA5" w:rsidP="00E33AA5">
      <w:pPr>
        <w:numPr>
          <w:ilvl w:val="2"/>
          <w:numId w:val="8"/>
        </w:numPr>
        <w:tabs>
          <w:tab w:val="clear" w:pos="1260"/>
          <w:tab w:val="left" w:pos="851"/>
          <w:tab w:val="left" w:pos="993"/>
        </w:tabs>
        <w:spacing w:line="360" w:lineRule="auto"/>
        <w:ind w:left="850" w:hanging="408"/>
        <w:rPr>
          <w:rFonts w:ascii="仿宋_GB2312" w:eastAsia="仿宋_GB2312" w:hAnsi="宋体"/>
          <w:sz w:val="28"/>
          <w:szCs w:val="28"/>
        </w:rPr>
      </w:pPr>
      <w:r w:rsidRPr="00E33AA5">
        <w:rPr>
          <w:rFonts w:ascii="仿宋_GB2312" w:eastAsia="仿宋_GB2312" w:hAnsi="宋体" w:hint="eastAsia"/>
          <w:sz w:val="28"/>
          <w:szCs w:val="28"/>
        </w:rPr>
        <w:t>如我方入围，我方承诺已了解此次项目的业务需求，并承诺完全满足本项目采购需求中的技术、服务、商务等条款要求，无差异。</w:t>
      </w:r>
    </w:p>
    <w:p w:rsidR="00E33AA5" w:rsidRPr="00E33AA5" w:rsidRDefault="00E33AA5" w:rsidP="00E33AA5">
      <w:pPr>
        <w:numPr>
          <w:ilvl w:val="2"/>
          <w:numId w:val="8"/>
        </w:numPr>
        <w:tabs>
          <w:tab w:val="clear" w:pos="1260"/>
          <w:tab w:val="left" w:pos="851"/>
          <w:tab w:val="left" w:pos="993"/>
        </w:tabs>
        <w:spacing w:line="360" w:lineRule="auto"/>
        <w:ind w:left="850" w:hanging="408"/>
        <w:rPr>
          <w:rFonts w:ascii="仿宋_GB2312" w:eastAsia="仿宋_GB2312" w:hAnsi="宋体"/>
          <w:sz w:val="28"/>
          <w:szCs w:val="28"/>
        </w:rPr>
      </w:pPr>
      <w:r w:rsidRPr="00E33AA5">
        <w:rPr>
          <w:rFonts w:ascii="仿宋_GB2312" w:eastAsia="仿宋_GB2312" w:hAnsi="宋体" w:hint="eastAsia"/>
          <w:sz w:val="28"/>
          <w:szCs w:val="28"/>
        </w:rPr>
        <w:t>为便于贵方公正、</w:t>
      </w:r>
      <w:proofErr w:type="gramStart"/>
      <w:r w:rsidRPr="00E33AA5">
        <w:rPr>
          <w:rFonts w:ascii="仿宋_GB2312" w:eastAsia="仿宋_GB2312" w:hAnsi="宋体" w:hint="eastAsia"/>
          <w:sz w:val="28"/>
          <w:szCs w:val="28"/>
        </w:rPr>
        <w:t>择优地</w:t>
      </w:r>
      <w:proofErr w:type="gramEnd"/>
      <w:r w:rsidRPr="00E33AA5">
        <w:rPr>
          <w:rFonts w:ascii="仿宋_GB2312" w:eastAsia="仿宋_GB2312" w:hAnsi="宋体" w:hint="eastAsia"/>
          <w:sz w:val="28"/>
          <w:szCs w:val="28"/>
        </w:rPr>
        <w:t>确定入围供应</w:t>
      </w:r>
      <w:proofErr w:type="gramStart"/>
      <w:r w:rsidRPr="00E33AA5">
        <w:rPr>
          <w:rFonts w:ascii="仿宋_GB2312" w:eastAsia="仿宋_GB2312" w:hAnsi="宋体" w:hint="eastAsia"/>
          <w:sz w:val="28"/>
          <w:szCs w:val="28"/>
        </w:rPr>
        <w:t>商相关</w:t>
      </w:r>
      <w:proofErr w:type="gramEnd"/>
      <w:r w:rsidRPr="00E33AA5">
        <w:rPr>
          <w:rFonts w:ascii="仿宋_GB2312" w:eastAsia="仿宋_GB2312" w:hAnsi="宋体" w:hint="eastAsia"/>
          <w:sz w:val="28"/>
          <w:szCs w:val="28"/>
        </w:rPr>
        <w:t>服务，我方就本次投标有关事项郑重声明如下：我方向贵方提交的所有投标文件、资料都是准确的和真实的。以上事项如有虚假或隐瞒，我方愿意承担一切后果，并不再寻求任何旨在减轻或免除法律责任的辩解。</w:t>
      </w:r>
    </w:p>
    <w:p w:rsidR="00E33AA5" w:rsidRPr="00E33AA5" w:rsidRDefault="00E33AA5" w:rsidP="00E33AA5">
      <w:pPr>
        <w:numPr>
          <w:ilvl w:val="2"/>
          <w:numId w:val="8"/>
        </w:numPr>
        <w:tabs>
          <w:tab w:val="clear" w:pos="1260"/>
          <w:tab w:val="left" w:pos="851"/>
          <w:tab w:val="left" w:pos="993"/>
        </w:tabs>
        <w:spacing w:line="360" w:lineRule="auto"/>
        <w:ind w:left="850" w:hanging="408"/>
        <w:rPr>
          <w:rFonts w:ascii="仿宋_GB2312" w:eastAsia="仿宋_GB2312" w:hAnsi="宋体"/>
          <w:sz w:val="28"/>
          <w:szCs w:val="28"/>
        </w:rPr>
      </w:pPr>
      <w:r w:rsidRPr="00E33AA5">
        <w:rPr>
          <w:rFonts w:ascii="仿宋_GB2312" w:eastAsia="仿宋_GB2312" w:hAnsi="宋体" w:hint="eastAsia"/>
          <w:sz w:val="28"/>
          <w:szCs w:val="28"/>
        </w:rPr>
        <w:t>与本投标有关的一切正式往来通讯请寄：</w:t>
      </w:r>
    </w:p>
    <w:p w:rsidR="00E33AA5" w:rsidRPr="00E33AA5" w:rsidRDefault="00E33AA5" w:rsidP="00E33AA5">
      <w:pPr>
        <w:spacing w:line="360" w:lineRule="auto"/>
        <w:ind w:firstLine="567"/>
        <w:rPr>
          <w:rFonts w:ascii="仿宋_GB2312" w:eastAsia="仿宋_GB2312" w:hAnsi="宋体"/>
          <w:sz w:val="28"/>
          <w:szCs w:val="28"/>
        </w:rPr>
      </w:pPr>
    </w:p>
    <w:p w:rsidR="00E33AA5" w:rsidRPr="00E33AA5" w:rsidRDefault="00E33AA5" w:rsidP="00E33AA5">
      <w:pPr>
        <w:spacing w:line="360" w:lineRule="auto"/>
        <w:ind w:firstLineChars="200" w:firstLine="560"/>
        <w:jc w:val="left"/>
        <w:rPr>
          <w:rFonts w:ascii="仿宋_GB2312" w:eastAsia="仿宋_GB2312" w:hAnsi="宋体"/>
          <w:sz w:val="28"/>
          <w:szCs w:val="28"/>
          <w:u w:val="single"/>
        </w:rPr>
      </w:pPr>
      <w:bookmarkStart w:id="128" w:name="_Hlk523229213"/>
      <w:r w:rsidRPr="00E33AA5">
        <w:rPr>
          <w:rFonts w:ascii="仿宋_GB2312" w:eastAsia="仿宋_GB2312" w:hAnsi="宋体" w:hint="eastAsia"/>
          <w:sz w:val="28"/>
          <w:szCs w:val="28"/>
        </w:rPr>
        <w:t>地址：</w:t>
      </w:r>
      <w:r w:rsidRPr="00E33AA5">
        <w:rPr>
          <w:rFonts w:ascii="仿宋_GB2312" w:eastAsia="仿宋_GB2312" w:hAnsi="宋体" w:hint="eastAsia"/>
          <w:sz w:val="28"/>
          <w:szCs w:val="28"/>
          <w:u w:val="single"/>
        </w:rPr>
        <w:t xml:space="preserve">                       </w:t>
      </w:r>
      <w:r w:rsidRPr="00E33AA5">
        <w:rPr>
          <w:rFonts w:ascii="仿宋_GB2312" w:eastAsia="仿宋_GB2312" w:hAnsi="宋体" w:hint="eastAsia"/>
          <w:sz w:val="28"/>
          <w:szCs w:val="28"/>
        </w:rPr>
        <w:t xml:space="preserve">   邮编：_______________________</w:t>
      </w:r>
    </w:p>
    <w:p w:rsidR="00E33AA5" w:rsidRPr="00E33AA5" w:rsidRDefault="00E33AA5" w:rsidP="00E33AA5">
      <w:pPr>
        <w:spacing w:line="360" w:lineRule="auto"/>
        <w:ind w:firstLineChars="200" w:firstLine="560"/>
        <w:jc w:val="left"/>
        <w:rPr>
          <w:rFonts w:ascii="仿宋_GB2312" w:eastAsia="仿宋_GB2312" w:hAnsi="宋体"/>
          <w:sz w:val="28"/>
          <w:szCs w:val="28"/>
        </w:rPr>
      </w:pPr>
      <w:r w:rsidRPr="00E33AA5">
        <w:rPr>
          <w:rFonts w:ascii="仿宋_GB2312" w:eastAsia="仿宋_GB2312" w:hAnsi="宋体" w:hint="eastAsia"/>
          <w:sz w:val="28"/>
          <w:szCs w:val="28"/>
        </w:rPr>
        <w:t>电话：</w:t>
      </w:r>
      <w:r w:rsidRPr="00E33AA5">
        <w:rPr>
          <w:rFonts w:ascii="仿宋_GB2312" w:eastAsia="仿宋_GB2312" w:hAnsi="宋体" w:hint="eastAsia"/>
          <w:sz w:val="28"/>
          <w:szCs w:val="28"/>
          <w:u w:val="single"/>
        </w:rPr>
        <w:t xml:space="preserve">             </w:t>
      </w:r>
      <w:r w:rsidRPr="00E33AA5">
        <w:rPr>
          <w:rFonts w:ascii="仿宋_GB2312" w:eastAsia="仿宋_GB2312" w:hAnsi="宋体" w:hint="eastAsia"/>
          <w:sz w:val="28"/>
          <w:szCs w:val="28"/>
        </w:rPr>
        <w:t xml:space="preserve">             传真：_______________________</w:t>
      </w:r>
    </w:p>
    <w:p w:rsidR="00E33AA5" w:rsidRPr="00E33AA5" w:rsidRDefault="00E33AA5" w:rsidP="00E33AA5">
      <w:pPr>
        <w:spacing w:line="360" w:lineRule="auto"/>
        <w:ind w:firstLineChars="200" w:firstLine="560"/>
        <w:jc w:val="left"/>
        <w:rPr>
          <w:rFonts w:ascii="仿宋_GB2312" w:eastAsia="仿宋_GB2312" w:hAnsi="宋体"/>
          <w:sz w:val="28"/>
          <w:szCs w:val="28"/>
        </w:rPr>
      </w:pPr>
      <w:r w:rsidRPr="00E33AA5">
        <w:rPr>
          <w:rFonts w:ascii="仿宋_GB2312" w:eastAsia="仿宋_GB2312" w:hAnsi="宋体" w:hint="eastAsia"/>
          <w:sz w:val="28"/>
          <w:szCs w:val="28"/>
        </w:rPr>
        <w:t>法定代表人（或其授权代表）签字或盖章：_________________</w:t>
      </w:r>
    </w:p>
    <w:p w:rsidR="00E33AA5" w:rsidRPr="00E33AA5" w:rsidRDefault="00E33AA5" w:rsidP="00E33AA5">
      <w:pPr>
        <w:spacing w:line="360" w:lineRule="auto"/>
        <w:ind w:firstLineChars="200" w:firstLine="560"/>
        <w:jc w:val="left"/>
        <w:rPr>
          <w:rFonts w:ascii="仿宋_GB2312" w:eastAsia="仿宋_GB2312" w:hAnsi="宋体"/>
          <w:sz w:val="28"/>
          <w:szCs w:val="28"/>
        </w:rPr>
      </w:pPr>
      <w:r w:rsidRPr="00E33AA5">
        <w:rPr>
          <w:rFonts w:ascii="仿宋_GB2312" w:eastAsia="仿宋_GB2312" w:hAnsi="宋体" w:hint="eastAsia"/>
          <w:sz w:val="28"/>
          <w:szCs w:val="28"/>
        </w:rPr>
        <w:t>供应商名称：（盖章）</w:t>
      </w:r>
    </w:p>
    <w:p w:rsidR="00E33AA5" w:rsidRPr="00E33AA5" w:rsidRDefault="00E33AA5" w:rsidP="00E33AA5">
      <w:pPr>
        <w:spacing w:line="360" w:lineRule="auto"/>
        <w:ind w:firstLineChars="200" w:firstLine="560"/>
        <w:jc w:val="left"/>
        <w:rPr>
          <w:rFonts w:ascii="仿宋_GB2312" w:eastAsia="仿宋_GB2312" w:hAnsi="宋体"/>
          <w:sz w:val="28"/>
          <w:szCs w:val="28"/>
        </w:rPr>
      </w:pPr>
      <w:r w:rsidRPr="00E33AA5">
        <w:rPr>
          <w:rFonts w:ascii="仿宋_GB2312" w:eastAsia="仿宋_GB2312" w:hAnsi="宋体" w:hint="eastAsia"/>
          <w:sz w:val="28"/>
          <w:szCs w:val="28"/>
        </w:rPr>
        <w:t>日期：____年____月____日</w:t>
      </w:r>
      <w:bookmarkEnd w:id="128"/>
    </w:p>
    <w:p w:rsidR="00E33AA5" w:rsidRPr="00E33AA5" w:rsidRDefault="00E33AA5" w:rsidP="00E33AA5">
      <w:pPr>
        <w:spacing w:line="360" w:lineRule="auto"/>
        <w:jc w:val="left"/>
        <w:rPr>
          <w:rFonts w:ascii="仿宋_GB2312" w:eastAsia="仿宋_GB2312" w:hAnsi="宋体"/>
          <w:b/>
          <w:bCs/>
          <w:sz w:val="28"/>
          <w:szCs w:val="28"/>
        </w:rPr>
      </w:pPr>
      <w:r w:rsidRPr="00E33AA5">
        <w:rPr>
          <w:rFonts w:ascii="仿宋_GB2312" w:eastAsia="仿宋_GB2312" w:hAnsi="宋体" w:hint="eastAsia"/>
          <w:sz w:val="28"/>
          <w:szCs w:val="28"/>
        </w:rPr>
        <w:br w:type="page"/>
      </w:r>
      <w:r w:rsidRPr="00E33AA5">
        <w:rPr>
          <w:rFonts w:ascii="仿宋_GB2312" w:eastAsia="仿宋_GB2312" w:hAnsi="宋体" w:hint="eastAsia"/>
          <w:b/>
          <w:bCs/>
          <w:sz w:val="28"/>
          <w:szCs w:val="28"/>
        </w:rPr>
        <w:lastRenderedPageBreak/>
        <w:t xml:space="preserve">附件2   </w:t>
      </w:r>
    </w:p>
    <w:p w:rsidR="00E33AA5" w:rsidRPr="00E33AA5" w:rsidRDefault="00E33AA5" w:rsidP="00E33AA5">
      <w:pPr>
        <w:spacing w:before="120" w:line="360" w:lineRule="auto"/>
        <w:jc w:val="center"/>
        <w:rPr>
          <w:rFonts w:ascii="仿宋_GB2312" w:eastAsia="仿宋_GB2312"/>
          <w:b/>
          <w:sz w:val="28"/>
          <w:szCs w:val="28"/>
        </w:rPr>
      </w:pPr>
      <w:r w:rsidRPr="00E33AA5">
        <w:rPr>
          <w:rFonts w:ascii="仿宋_GB2312" w:eastAsia="仿宋_GB2312" w:hint="eastAsia"/>
          <w:b/>
          <w:sz w:val="28"/>
          <w:szCs w:val="28"/>
        </w:rPr>
        <w:t>资格声明</w:t>
      </w:r>
    </w:p>
    <w:p w:rsidR="00E33AA5" w:rsidRPr="00E33AA5" w:rsidRDefault="00E33AA5" w:rsidP="00E33AA5">
      <w:pPr>
        <w:spacing w:line="360" w:lineRule="auto"/>
        <w:rPr>
          <w:rFonts w:ascii="仿宋_GB2312" w:eastAsia="仿宋_GB2312"/>
          <w:b/>
          <w:sz w:val="28"/>
          <w:szCs w:val="28"/>
        </w:rPr>
      </w:pPr>
    </w:p>
    <w:p w:rsidR="00E33AA5" w:rsidRPr="00E33AA5" w:rsidRDefault="00E33AA5" w:rsidP="00E33AA5">
      <w:pPr>
        <w:snapToGrid w:val="0"/>
        <w:spacing w:line="360" w:lineRule="auto"/>
        <w:ind w:firstLineChars="200" w:firstLine="560"/>
        <w:rPr>
          <w:rFonts w:ascii="仿宋_GB2312" w:eastAsia="仿宋_GB2312"/>
          <w:sz w:val="28"/>
          <w:szCs w:val="28"/>
        </w:rPr>
      </w:pPr>
      <w:r w:rsidRPr="00E33AA5">
        <w:rPr>
          <w:rFonts w:ascii="仿宋_GB2312" w:eastAsia="仿宋_GB2312" w:hint="eastAsia"/>
          <w:sz w:val="28"/>
          <w:szCs w:val="28"/>
        </w:rPr>
        <w:t>下述</w:t>
      </w:r>
      <w:proofErr w:type="gramStart"/>
      <w:r w:rsidRPr="00E33AA5">
        <w:rPr>
          <w:rFonts w:ascii="仿宋_GB2312" w:eastAsia="仿宋_GB2312" w:hint="eastAsia"/>
          <w:sz w:val="28"/>
          <w:szCs w:val="28"/>
        </w:rPr>
        <w:t>供应商愿响应</w:t>
      </w:r>
      <w:proofErr w:type="gramEnd"/>
      <w:r w:rsidRPr="00E33AA5">
        <w:rPr>
          <w:rFonts w:ascii="仿宋_GB2312" w:eastAsia="仿宋_GB2312" w:hint="eastAsia"/>
          <w:sz w:val="28"/>
          <w:szCs w:val="28"/>
        </w:rPr>
        <w:t>你方</w:t>
      </w:r>
      <w:r w:rsidRPr="00E33AA5">
        <w:rPr>
          <w:rFonts w:ascii="仿宋_GB2312" w:eastAsia="仿宋_GB2312" w:hAnsi="宋体" w:hint="eastAsia"/>
          <w:sz w:val="28"/>
          <w:szCs w:val="28"/>
        </w:rPr>
        <w:t>的</w:t>
      </w:r>
      <w:r w:rsidRPr="00E33AA5">
        <w:rPr>
          <w:rFonts w:ascii="仿宋_GB2312" w:eastAsia="仿宋_GB2312" w:hAnsi="宋体" w:hint="eastAsia"/>
          <w:sz w:val="28"/>
          <w:szCs w:val="28"/>
          <w:u w:val="single"/>
        </w:rPr>
        <w:t xml:space="preserve"> </w:t>
      </w:r>
      <w:r w:rsidRPr="00E33AA5">
        <w:rPr>
          <w:rFonts w:ascii="仿宋_GB2312" w:eastAsia="仿宋_GB2312" w:hAnsi="宋体" w:hint="eastAsia"/>
          <w:kern w:val="28"/>
          <w:sz w:val="28"/>
          <w:szCs w:val="28"/>
          <w:u w:val="single"/>
        </w:rPr>
        <w:t xml:space="preserve"> </w:t>
      </w:r>
      <w:r w:rsidRPr="00E33AA5">
        <w:rPr>
          <w:rFonts w:ascii="仿宋_GB2312" w:eastAsia="仿宋_GB2312" w:hAnsi="宋体" w:hint="eastAsia"/>
          <w:sz w:val="28"/>
          <w:szCs w:val="28"/>
          <w:u w:val="single"/>
        </w:rPr>
        <w:t xml:space="preserve">             </w:t>
      </w:r>
      <w:r w:rsidRPr="00E33AA5">
        <w:rPr>
          <w:rFonts w:ascii="仿宋_GB2312" w:eastAsia="仿宋_GB2312" w:hAnsi="宋体" w:hint="eastAsia"/>
          <w:sz w:val="28"/>
          <w:szCs w:val="28"/>
        </w:rPr>
        <w:t>项目（包件号：</w:t>
      </w:r>
      <w:r w:rsidRPr="00E33AA5">
        <w:rPr>
          <w:rFonts w:ascii="仿宋_GB2312" w:eastAsia="仿宋_GB2312" w:hAnsi="宋体" w:hint="eastAsia"/>
          <w:sz w:val="28"/>
          <w:szCs w:val="28"/>
          <w:u w:val="single"/>
        </w:rPr>
        <w:t xml:space="preserve">   </w:t>
      </w:r>
      <w:r w:rsidRPr="00E33AA5">
        <w:rPr>
          <w:rFonts w:ascii="仿宋_GB2312" w:eastAsia="仿宋_GB2312" w:hAnsi="宋体" w:hint="eastAsia"/>
          <w:sz w:val="28"/>
          <w:szCs w:val="28"/>
        </w:rPr>
        <w:t>）及相关服务的招标文件</w:t>
      </w:r>
      <w:r w:rsidRPr="00E33AA5">
        <w:rPr>
          <w:rFonts w:ascii="仿宋_GB2312" w:eastAsia="仿宋_GB2312" w:hint="eastAsia"/>
          <w:sz w:val="28"/>
          <w:szCs w:val="28"/>
        </w:rPr>
        <w:t>，参与投标，并按招标文件要求提交所附资格文件且声明和保证如下：</w:t>
      </w:r>
    </w:p>
    <w:p w:rsidR="00E33AA5" w:rsidRPr="00E33AA5" w:rsidRDefault="00E33AA5" w:rsidP="00E33AA5">
      <w:pPr>
        <w:widowControl/>
        <w:numPr>
          <w:ilvl w:val="0"/>
          <w:numId w:val="9"/>
        </w:numPr>
        <w:tabs>
          <w:tab w:val="left" w:pos="960"/>
        </w:tabs>
        <w:spacing w:line="360" w:lineRule="auto"/>
        <w:jc w:val="left"/>
        <w:rPr>
          <w:rFonts w:ascii="仿宋_GB2312" w:eastAsia="仿宋_GB2312"/>
          <w:sz w:val="28"/>
          <w:szCs w:val="28"/>
        </w:rPr>
      </w:pPr>
      <w:r w:rsidRPr="00E33AA5">
        <w:rPr>
          <w:rFonts w:ascii="仿宋_GB2312" w:eastAsia="仿宋_GB2312" w:hint="eastAsia"/>
          <w:sz w:val="28"/>
          <w:szCs w:val="28"/>
        </w:rPr>
        <w:t>我方为本次投标所提交的所有证明其合格和资格的文件是真实的和正确的，并愿为其真实性和正确性承担法律责任；我方是依法注册的法人，具有独立承担民事责任的能力，具有良好的商业信誉和健全的财务会计制度，具有履行合同所必需的设备和专业技术能力。</w:t>
      </w:r>
    </w:p>
    <w:p w:rsidR="00E33AA5" w:rsidRPr="00E33AA5" w:rsidRDefault="00E33AA5" w:rsidP="00E33AA5">
      <w:pPr>
        <w:widowControl/>
        <w:numPr>
          <w:ilvl w:val="0"/>
          <w:numId w:val="9"/>
        </w:numPr>
        <w:tabs>
          <w:tab w:val="left" w:pos="960"/>
        </w:tabs>
        <w:spacing w:line="360" w:lineRule="auto"/>
        <w:ind w:left="958"/>
        <w:jc w:val="left"/>
        <w:rPr>
          <w:rFonts w:ascii="仿宋_GB2312" w:eastAsia="仿宋_GB2312"/>
          <w:sz w:val="28"/>
          <w:szCs w:val="28"/>
        </w:rPr>
      </w:pPr>
      <w:r w:rsidRPr="00E33AA5">
        <w:rPr>
          <w:rFonts w:ascii="仿宋_GB2312" w:eastAsia="仿宋_GB2312" w:hint="eastAsia"/>
          <w:sz w:val="28"/>
          <w:szCs w:val="28"/>
        </w:rPr>
        <w:t>我方在参加本次投标前3年内，在经营活动及参与本次招标采购活动中没有重大违法活动及涉嫌违规行为，并没有因而被有关部门警告或处分的记录。</w:t>
      </w:r>
    </w:p>
    <w:p w:rsidR="00E33AA5" w:rsidRPr="00B006DF" w:rsidRDefault="00E33AA5" w:rsidP="00E33AA5">
      <w:pPr>
        <w:widowControl/>
        <w:numPr>
          <w:ilvl w:val="0"/>
          <w:numId w:val="9"/>
        </w:numPr>
        <w:tabs>
          <w:tab w:val="left" w:pos="960"/>
        </w:tabs>
        <w:spacing w:line="360" w:lineRule="auto"/>
        <w:ind w:left="958"/>
        <w:jc w:val="left"/>
        <w:rPr>
          <w:rFonts w:ascii="仿宋_GB2312" w:eastAsia="仿宋_GB2312"/>
          <w:sz w:val="28"/>
          <w:szCs w:val="28"/>
        </w:rPr>
      </w:pPr>
      <w:r w:rsidRPr="00B006DF">
        <w:rPr>
          <w:rFonts w:ascii="仿宋_GB2312" w:eastAsia="仿宋_GB2312" w:hint="eastAsia"/>
          <w:sz w:val="28"/>
          <w:szCs w:val="28"/>
        </w:rPr>
        <w:t>我方在参加本次投标前3年内，无食品安全事故、严重食品安全隐患苗头记录。</w:t>
      </w:r>
    </w:p>
    <w:p w:rsidR="00E33AA5" w:rsidRPr="00E33AA5" w:rsidRDefault="00E33AA5" w:rsidP="00E33AA5">
      <w:pPr>
        <w:widowControl/>
        <w:numPr>
          <w:ilvl w:val="0"/>
          <w:numId w:val="9"/>
        </w:numPr>
        <w:tabs>
          <w:tab w:val="left" w:pos="960"/>
        </w:tabs>
        <w:spacing w:line="360" w:lineRule="auto"/>
        <w:ind w:left="958"/>
        <w:jc w:val="left"/>
        <w:rPr>
          <w:rFonts w:ascii="仿宋_GB2312" w:eastAsia="仿宋_GB2312"/>
          <w:sz w:val="28"/>
          <w:szCs w:val="28"/>
        </w:rPr>
      </w:pPr>
      <w:r w:rsidRPr="00E33AA5">
        <w:rPr>
          <w:rFonts w:ascii="仿宋_GB2312" w:eastAsia="仿宋_GB2312" w:hint="eastAsia"/>
          <w:sz w:val="28"/>
          <w:szCs w:val="28"/>
        </w:rPr>
        <w:t>我方具有依法缴纳税收和社会保障金的良好记录。</w:t>
      </w:r>
    </w:p>
    <w:p w:rsidR="00E33AA5" w:rsidRPr="00B006DF" w:rsidRDefault="00E33AA5" w:rsidP="00B006DF">
      <w:pPr>
        <w:widowControl/>
        <w:numPr>
          <w:ilvl w:val="0"/>
          <w:numId w:val="9"/>
        </w:numPr>
        <w:tabs>
          <w:tab w:val="left" w:pos="960"/>
        </w:tabs>
        <w:spacing w:line="360" w:lineRule="auto"/>
        <w:ind w:left="958"/>
        <w:jc w:val="left"/>
        <w:rPr>
          <w:rFonts w:ascii="仿宋_GB2312" w:eastAsia="仿宋_GB2312"/>
          <w:sz w:val="28"/>
          <w:szCs w:val="28"/>
        </w:rPr>
      </w:pPr>
      <w:r w:rsidRPr="00E33AA5">
        <w:rPr>
          <w:rFonts w:ascii="仿宋_GB2312" w:eastAsia="仿宋_GB2312" w:hint="eastAsia"/>
          <w:sz w:val="28"/>
          <w:szCs w:val="28"/>
        </w:rPr>
        <w:t>我方具有良好的商业信誉和健全的财务会计制度。</w:t>
      </w:r>
    </w:p>
    <w:tbl>
      <w:tblPr>
        <w:tblW w:w="0" w:type="auto"/>
        <w:jc w:val="center"/>
        <w:tblLook w:val="0000" w:firstRow="0" w:lastRow="0" w:firstColumn="0" w:lastColumn="0" w:noHBand="0" w:noVBand="0"/>
      </w:tblPr>
      <w:tblGrid>
        <w:gridCol w:w="4587"/>
        <w:gridCol w:w="4587"/>
      </w:tblGrid>
      <w:tr w:rsidR="00E33AA5" w:rsidRPr="00E33AA5" w:rsidTr="00E33AA5">
        <w:trPr>
          <w:jc w:val="center"/>
        </w:trPr>
        <w:tc>
          <w:tcPr>
            <w:tcW w:w="4587" w:type="dxa"/>
          </w:tcPr>
          <w:p w:rsidR="00E33AA5" w:rsidRPr="00E33AA5" w:rsidRDefault="00E33AA5" w:rsidP="00E33AA5">
            <w:pPr>
              <w:tabs>
                <w:tab w:val="left" w:pos="1608"/>
              </w:tabs>
              <w:spacing w:line="360" w:lineRule="auto"/>
              <w:ind w:firstLineChars="200" w:firstLine="560"/>
              <w:jc w:val="left"/>
              <w:rPr>
                <w:rFonts w:ascii="仿宋_GB2312" w:eastAsia="仿宋_GB2312"/>
                <w:sz w:val="28"/>
                <w:szCs w:val="28"/>
              </w:rPr>
            </w:pPr>
            <w:r w:rsidRPr="00E33AA5">
              <w:rPr>
                <w:rFonts w:ascii="仿宋_GB2312" w:eastAsia="仿宋_GB2312" w:hint="eastAsia"/>
                <w:sz w:val="28"/>
                <w:szCs w:val="28"/>
              </w:rPr>
              <w:t>供应商名称：（盖章）</w:t>
            </w:r>
            <w:r w:rsidRPr="00E33AA5">
              <w:rPr>
                <w:rFonts w:ascii="仿宋_GB2312" w:eastAsia="仿宋_GB2312" w:hint="eastAsia"/>
                <w:sz w:val="28"/>
                <w:szCs w:val="28"/>
                <w:u w:val="single"/>
              </w:rPr>
              <w:t xml:space="preserve">                         </w:t>
            </w:r>
          </w:p>
        </w:tc>
        <w:tc>
          <w:tcPr>
            <w:tcW w:w="4587" w:type="dxa"/>
          </w:tcPr>
          <w:p w:rsidR="00E33AA5" w:rsidRPr="00E33AA5" w:rsidRDefault="00E33AA5" w:rsidP="00E33AA5">
            <w:pPr>
              <w:spacing w:line="360" w:lineRule="auto"/>
              <w:ind w:firstLine="420"/>
              <w:jc w:val="left"/>
              <w:rPr>
                <w:rFonts w:ascii="仿宋_GB2312" w:eastAsia="仿宋_GB2312"/>
                <w:sz w:val="28"/>
                <w:szCs w:val="28"/>
              </w:rPr>
            </w:pPr>
            <w:r w:rsidRPr="00E33AA5">
              <w:rPr>
                <w:rFonts w:ascii="仿宋_GB2312" w:eastAsia="仿宋_GB2312" w:hint="eastAsia"/>
                <w:sz w:val="28"/>
                <w:szCs w:val="28"/>
              </w:rPr>
              <w:t>法定代表人或</w:t>
            </w:r>
            <w:r w:rsidRPr="00E33AA5">
              <w:rPr>
                <w:rFonts w:ascii="仿宋_GB2312" w:eastAsia="仿宋_GB2312" w:hAnsi="宋体" w:hint="eastAsia"/>
                <w:spacing w:val="20"/>
                <w:sz w:val="28"/>
                <w:szCs w:val="28"/>
              </w:rPr>
              <w:t>授权委托人</w:t>
            </w:r>
            <w:r w:rsidRPr="00E33AA5">
              <w:rPr>
                <w:rFonts w:ascii="仿宋_GB2312" w:eastAsia="仿宋_GB2312" w:hint="eastAsia"/>
                <w:sz w:val="28"/>
                <w:szCs w:val="28"/>
              </w:rPr>
              <w:t>姓名：</w:t>
            </w:r>
            <w:r w:rsidRPr="00E33AA5">
              <w:rPr>
                <w:rFonts w:ascii="仿宋_GB2312" w:eastAsia="仿宋_GB2312" w:hint="eastAsia"/>
                <w:sz w:val="28"/>
                <w:szCs w:val="28"/>
                <w:u w:val="single"/>
              </w:rPr>
              <w:t xml:space="preserve">            </w:t>
            </w:r>
          </w:p>
        </w:tc>
      </w:tr>
      <w:tr w:rsidR="00E33AA5" w:rsidRPr="00E33AA5" w:rsidTr="00E33AA5">
        <w:trPr>
          <w:jc w:val="center"/>
        </w:trPr>
        <w:tc>
          <w:tcPr>
            <w:tcW w:w="4587" w:type="dxa"/>
          </w:tcPr>
          <w:p w:rsidR="00E33AA5" w:rsidRPr="00E33AA5" w:rsidRDefault="00E33AA5" w:rsidP="00E33AA5">
            <w:pPr>
              <w:spacing w:line="360" w:lineRule="auto"/>
              <w:ind w:firstLineChars="200" w:firstLine="560"/>
              <w:jc w:val="left"/>
              <w:rPr>
                <w:rFonts w:ascii="仿宋_GB2312" w:eastAsia="仿宋_GB2312"/>
                <w:sz w:val="28"/>
                <w:szCs w:val="28"/>
              </w:rPr>
            </w:pPr>
            <w:r w:rsidRPr="00E33AA5">
              <w:rPr>
                <w:rFonts w:ascii="仿宋_GB2312" w:eastAsia="仿宋_GB2312" w:hint="eastAsia"/>
                <w:sz w:val="28"/>
                <w:szCs w:val="28"/>
              </w:rPr>
              <w:t>地址：</w:t>
            </w:r>
            <w:r w:rsidRPr="00E33AA5">
              <w:rPr>
                <w:rFonts w:ascii="仿宋_GB2312" w:eastAsia="仿宋_GB2312" w:hint="eastAsia"/>
                <w:sz w:val="28"/>
                <w:szCs w:val="28"/>
                <w:u w:val="single"/>
              </w:rPr>
              <w:t xml:space="preserve">                               </w:t>
            </w:r>
          </w:p>
        </w:tc>
        <w:tc>
          <w:tcPr>
            <w:tcW w:w="4587" w:type="dxa"/>
          </w:tcPr>
          <w:p w:rsidR="00E33AA5" w:rsidRPr="00E33AA5" w:rsidRDefault="00E33AA5" w:rsidP="00E33AA5">
            <w:pPr>
              <w:spacing w:line="360" w:lineRule="auto"/>
              <w:ind w:firstLine="420"/>
              <w:jc w:val="left"/>
              <w:rPr>
                <w:rFonts w:ascii="仿宋_GB2312" w:eastAsia="仿宋_GB2312"/>
                <w:sz w:val="28"/>
                <w:szCs w:val="28"/>
              </w:rPr>
            </w:pPr>
            <w:r w:rsidRPr="00E33AA5">
              <w:rPr>
                <w:rFonts w:ascii="仿宋_GB2312" w:eastAsia="仿宋_GB2312" w:hint="eastAsia"/>
                <w:sz w:val="28"/>
                <w:szCs w:val="28"/>
              </w:rPr>
              <w:t>职务：</w:t>
            </w:r>
            <w:r w:rsidRPr="00E33AA5">
              <w:rPr>
                <w:rFonts w:ascii="仿宋_GB2312" w:eastAsia="仿宋_GB2312" w:hint="eastAsia"/>
                <w:sz w:val="28"/>
                <w:szCs w:val="28"/>
                <w:u w:val="single"/>
              </w:rPr>
              <w:t xml:space="preserve">                                   </w:t>
            </w:r>
          </w:p>
        </w:tc>
      </w:tr>
      <w:tr w:rsidR="00E33AA5" w:rsidRPr="00E33AA5" w:rsidTr="00E33AA5">
        <w:trPr>
          <w:jc w:val="center"/>
        </w:trPr>
        <w:tc>
          <w:tcPr>
            <w:tcW w:w="4587" w:type="dxa"/>
          </w:tcPr>
          <w:p w:rsidR="00E33AA5" w:rsidRPr="00E33AA5" w:rsidRDefault="00E33AA5" w:rsidP="00E33AA5">
            <w:pPr>
              <w:spacing w:line="360" w:lineRule="auto"/>
              <w:ind w:firstLineChars="200" w:firstLine="560"/>
              <w:jc w:val="left"/>
              <w:rPr>
                <w:rFonts w:ascii="仿宋_GB2312" w:eastAsia="仿宋_GB2312"/>
                <w:sz w:val="28"/>
                <w:szCs w:val="28"/>
              </w:rPr>
            </w:pPr>
            <w:r w:rsidRPr="00E33AA5">
              <w:rPr>
                <w:rFonts w:ascii="仿宋_GB2312" w:eastAsia="仿宋_GB2312" w:hint="eastAsia"/>
                <w:sz w:val="28"/>
                <w:szCs w:val="28"/>
              </w:rPr>
              <w:t>邮编：</w:t>
            </w:r>
            <w:r w:rsidRPr="00E33AA5">
              <w:rPr>
                <w:rFonts w:ascii="仿宋_GB2312" w:eastAsia="仿宋_GB2312" w:hint="eastAsia"/>
                <w:sz w:val="28"/>
                <w:szCs w:val="28"/>
                <w:u w:val="single"/>
              </w:rPr>
              <w:t xml:space="preserve">                               </w:t>
            </w:r>
          </w:p>
        </w:tc>
        <w:tc>
          <w:tcPr>
            <w:tcW w:w="4587" w:type="dxa"/>
          </w:tcPr>
          <w:p w:rsidR="00E33AA5" w:rsidRPr="00E33AA5" w:rsidRDefault="00E33AA5" w:rsidP="00E33AA5">
            <w:pPr>
              <w:spacing w:line="360" w:lineRule="auto"/>
              <w:ind w:firstLine="420"/>
              <w:jc w:val="left"/>
              <w:rPr>
                <w:rFonts w:ascii="仿宋_GB2312" w:eastAsia="仿宋_GB2312"/>
                <w:sz w:val="28"/>
                <w:szCs w:val="28"/>
              </w:rPr>
            </w:pPr>
            <w:r w:rsidRPr="00E33AA5">
              <w:rPr>
                <w:rFonts w:ascii="仿宋_GB2312" w:eastAsia="仿宋_GB2312" w:hint="eastAsia"/>
                <w:sz w:val="28"/>
                <w:szCs w:val="28"/>
              </w:rPr>
              <w:t>签名（或盖章）：</w:t>
            </w:r>
            <w:r w:rsidRPr="00E33AA5">
              <w:rPr>
                <w:rFonts w:ascii="仿宋_GB2312" w:eastAsia="仿宋_GB2312" w:hint="eastAsia"/>
                <w:sz w:val="28"/>
                <w:szCs w:val="28"/>
                <w:u w:val="single"/>
              </w:rPr>
              <w:t xml:space="preserve">                          </w:t>
            </w:r>
          </w:p>
        </w:tc>
      </w:tr>
      <w:tr w:rsidR="00E33AA5" w:rsidRPr="00E33AA5" w:rsidTr="00E33AA5">
        <w:trPr>
          <w:jc w:val="center"/>
        </w:trPr>
        <w:tc>
          <w:tcPr>
            <w:tcW w:w="4587" w:type="dxa"/>
          </w:tcPr>
          <w:p w:rsidR="00E33AA5" w:rsidRPr="00E33AA5" w:rsidRDefault="00E33AA5" w:rsidP="00E33AA5">
            <w:pPr>
              <w:spacing w:line="360" w:lineRule="auto"/>
              <w:ind w:firstLineChars="200" w:firstLine="560"/>
              <w:jc w:val="left"/>
              <w:rPr>
                <w:rFonts w:ascii="仿宋_GB2312" w:eastAsia="仿宋_GB2312"/>
                <w:sz w:val="28"/>
                <w:szCs w:val="28"/>
              </w:rPr>
            </w:pPr>
            <w:r w:rsidRPr="00E33AA5">
              <w:rPr>
                <w:rFonts w:ascii="仿宋_GB2312" w:eastAsia="仿宋_GB2312" w:hint="eastAsia"/>
                <w:sz w:val="28"/>
                <w:szCs w:val="28"/>
              </w:rPr>
              <w:t>传真：</w:t>
            </w:r>
            <w:r w:rsidRPr="00E33AA5">
              <w:rPr>
                <w:rFonts w:ascii="仿宋_GB2312" w:eastAsia="仿宋_GB2312" w:hint="eastAsia"/>
                <w:sz w:val="28"/>
                <w:szCs w:val="28"/>
                <w:u w:val="single"/>
              </w:rPr>
              <w:t xml:space="preserve">                               </w:t>
            </w:r>
          </w:p>
        </w:tc>
        <w:tc>
          <w:tcPr>
            <w:tcW w:w="4587" w:type="dxa"/>
          </w:tcPr>
          <w:p w:rsidR="00E33AA5" w:rsidRPr="00E33AA5" w:rsidRDefault="00E33AA5" w:rsidP="00E33AA5">
            <w:pPr>
              <w:spacing w:line="360" w:lineRule="auto"/>
              <w:ind w:firstLineChars="200" w:firstLine="560"/>
              <w:jc w:val="left"/>
              <w:rPr>
                <w:rFonts w:ascii="仿宋_GB2312" w:eastAsia="仿宋_GB2312"/>
                <w:sz w:val="28"/>
                <w:szCs w:val="28"/>
              </w:rPr>
            </w:pPr>
          </w:p>
        </w:tc>
      </w:tr>
      <w:tr w:rsidR="00E33AA5" w:rsidRPr="00E33AA5" w:rsidTr="00E33AA5">
        <w:trPr>
          <w:jc w:val="center"/>
        </w:trPr>
        <w:tc>
          <w:tcPr>
            <w:tcW w:w="4587" w:type="dxa"/>
          </w:tcPr>
          <w:p w:rsidR="00E33AA5" w:rsidRPr="00E33AA5" w:rsidRDefault="00E33AA5" w:rsidP="00E33AA5">
            <w:pPr>
              <w:spacing w:line="360" w:lineRule="auto"/>
              <w:ind w:firstLineChars="200" w:firstLine="560"/>
              <w:jc w:val="left"/>
              <w:rPr>
                <w:rFonts w:ascii="仿宋_GB2312" w:eastAsia="仿宋_GB2312"/>
                <w:sz w:val="28"/>
                <w:szCs w:val="28"/>
              </w:rPr>
            </w:pPr>
            <w:r w:rsidRPr="00E33AA5">
              <w:rPr>
                <w:rFonts w:ascii="仿宋_GB2312" w:eastAsia="仿宋_GB2312" w:hint="eastAsia"/>
                <w:sz w:val="28"/>
                <w:szCs w:val="28"/>
              </w:rPr>
              <w:t>电话：</w:t>
            </w:r>
            <w:r w:rsidRPr="00E33AA5">
              <w:rPr>
                <w:rFonts w:ascii="仿宋_GB2312" w:eastAsia="仿宋_GB2312" w:hint="eastAsia"/>
                <w:sz w:val="28"/>
                <w:szCs w:val="28"/>
                <w:u w:val="single"/>
              </w:rPr>
              <w:t xml:space="preserve">                               </w:t>
            </w:r>
          </w:p>
        </w:tc>
        <w:tc>
          <w:tcPr>
            <w:tcW w:w="4587" w:type="dxa"/>
          </w:tcPr>
          <w:p w:rsidR="00E33AA5" w:rsidRPr="00E33AA5" w:rsidRDefault="00E33AA5" w:rsidP="00E33AA5">
            <w:pPr>
              <w:spacing w:line="360" w:lineRule="auto"/>
              <w:ind w:firstLineChars="200" w:firstLine="560"/>
              <w:jc w:val="left"/>
              <w:rPr>
                <w:rFonts w:ascii="仿宋_GB2312" w:eastAsia="仿宋_GB2312"/>
                <w:sz w:val="28"/>
                <w:szCs w:val="28"/>
              </w:rPr>
            </w:pPr>
          </w:p>
        </w:tc>
      </w:tr>
    </w:tbl>
    <w:p w:rsidR="00E33AA5" w:rsidRPr="00E33AA5" w:rsidRDefault="00E33AA5" w:rsidP="00E33AA5">
      <w:pPr>
        <w:spacing w:line="360" w:lineRule="auto"/>
        <w:jc w:val="left"/>
        <w:rPr>
          <w:rFonts w:ascii="仿宋_GB2312" w:eastAsia="仿宋_GB2312" w:hAnsi="宋体"/>
          <w:b/>
          <w:bCs/>
          <w:sz w:val="28"/>
          <w:szCs w:val="28"/>
        </w:rPr>
        <w:sectPr w:rsidR="00E33AA5" w:rsidRPr="00E33AA5">
          <w:headerReference w:type="default" r:id="rId12"/>
          <w:footerReference w:type="default" r:id="rId13"/>
          <w:footerReference w:type="first" r:id="rId14"/>
          <w:pgSz w:w="11905" w:h="16838"/>
          <w:pgMar w:top="1440" w:right="1080" w:bottom="1440" w:left="1080" w:header="850" w:footer="992" w:gutter="0"/>
          <w:cols w:space="720"/>
          <w:docGrid w:type="lines" w:linePitch="317"/>
        </w:sectPr>
      </w:pPr>
    </w:p>
    <w:p w:rsidR="00E33AA5" w:rsidRPr="00E33AA5" w:rsidRDefault="00E33AA5" w:rsidP="00E33AA5">
      <w:pPr>
        <w:spacing w:line="360" w:lineRule="auto"/>
        <w:jc w:val="left"/>
        <w:rPr>
          <w:rFonts w:ascii="仿宋_GB2312" w:eastAsia="仿宋_GB2312" w:hAnsi="宋体"/>
          <w:b/>
          <w:bCs/>
          <w:sz w:val="28"/>
          <w:szCs w:val="28"/>
        </w:rPr>
      </w:pPr>
      <w:r w:rsidRPr="00E33AA5">
        <w:rPr>
          <w:rFonts w:ascii="仿宋_GB2312" w:eastAsia="仿宋_GB2312" w:hAnsi="宋体" w:hint="eastAsia"/>
          <w:b/>
          <w:bCs/>
          <w:sz w:val="28"/>
          <w:szCs w:val="28"/>
        </w:rPr>
        <w:lastRenderedPageBreak/>
        <w:t>附件3</w:t>
      </w:r>
    </w:p>
    <w:p w:rsidR="00E33AA5" w:rsidRPr="00E33AA5" w:rsidRDefault="00E33AA5" w:rsidP="00E33AA5">
      <w:pPr>
        <w:tabs>
          <w:tab w:val="left" w:pos="360"/>
          <w:tab w:val="left" w:pos="1800"/>
        </w:tabs>
        <w:snapToGrid w:val="0"/>
        <w:spacing w:line="200" w:lineRule="atLeast"/>
        <w:jc w:val="center"/>
        <w:rPr>
          <w:rFonts w:ascii="仿宋_GB2312" w:eastAsia="仿宋_GB2312" w:hAnsi="宋体"/>
          <w:b/>
          <w:bCs/>
          <w:sz w:val="28"/>
          <w:szCs w:val="28"/>
        </w:rPr>
      </w:pPr>
    </w:p>
    <w:p w:rsidR="00E33AA5" w:rsidRPr="00E33AA5" w:rsidRDefault="00E33AA5" w:rsidP="00E33AA5">
      <w:pPr>
        <w:tabs>
          <w:tab w:val="left" w:pos="360"/>
          <w:tab w:val="left" w:pos="1800"/>
        </w:tabs>
        <w:snapToGrid w:val="0"/>
        <w:spacing w:line="200" w:lineRule="atLeast"/>
        <w:jc w:val="center"/>
        <w:rPr>
          <w:rFonts w:ascii="仿宋_GB2312" w:eastAsia="仿宋_GB2312" w:hAnsi="宋体"/>
          <w:b/>
          <w:bCs/>
          <w:sz w:val="28"/>
          <w:szCs w:val="28"/>
        </w:rPr>
      </w:pPr>
      <w:r w:rsidRPr="00E33AA5">
        <w:rPr>
          <w:rFonts w:ascii="仿宋_GB2312" w:eastAsia="仿宋_GB2312" w:hAnsi="宋体" w:hint="eastAsia"/>
          <w:b/>
          <w:bCs/>
          <w:sz w:val="28"/>
          <w:szCs w:val="28"/>
        </w:rPr>
        <w:t>开标一览表</w:t>
      </w:r>
    </w:p>
    <w:p w:rsidR="00DF7508" w:rsidRPr="00DF7508" w:rsidRDefault="00E33AA5" w:rsidP="00DF7508">
      <w:pPr>
        <w:tabs>
          <w:tab w:val="left" w:pos="360"/>
          <w:tab w:val="left" w:pos="1800"/>
        </w:tabs>
        <w:snapToGrid w:val="0"/>
        <w:spacing w:line="200" w:lineRule="atLeast"/>
        <w:jc w:val="right"/>
        <w:rPr>
          <w:rFonts w:ascii="仿宋_GB2312" w:eastAsia="仿宋_GB2312" w:hAnsi="宋体"/>
          <w:b/>
          <w:bCs/>
          <w:sz w:val="28"/>
          <w:szCs w:val="28"/>
        </w:rPr>
      </w:pPr>
      <w:r w:rsidRPr="00E33AA5">
        <w:rPr>
          <w:rFonts w:ascii="仿宋_GB2312" w:eastAsia="仿宋_GB2312" w:hAnsi="宋体" w:hint="eastAsia"/>
          <w:b/>
          <w:bCs/>
          <w:sz w:val="28"/>
          <w:szCs w:val="28"/>
        </w:rPr>
        <w:t xml:space="preserve">                         单位：元</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0"/>
        <w:gridCol w:w="3286"/>
        <w:gridCol w:w="2237"/>
        <w:gridCol w:w="1135"/>
      </w:tblGrid>
      <w:tr w:rsidR="00E33AA5" w:rsidRPr="00E33AA5" w:rsidTr="00E33AA5">
        <w:trPr>
          <w:trHeight w:val="364"/>
          <w:jc w:val="center"/>
        </w:trPr>
        <w:tc>
          <w:tcPr>
            <w:tcW w:w="2220" w:type="dxa"/>
            <w:shd w:val="clear" w:color="auto" w:fill="auto"/>
            <w:vAlign w:val="center"/>
          </w:tcPr>
          <w:p w:rsidR="00E33AA5" w:rsidRPr="00E33AA5" w:rsidRDefault="00E33AA5" w:rsidP="00E33AA5">
            <w:pPr>
              <w:tabs>
                <w:tab w:val="left" w:pos="360"/>
                <w:tab w:val="left" w:pos="1800"/>
              </w:tabs>
              <w:spacing w:line="360" w:lineRule="auto"/>
              <w:ind w:firstLineChars="200" w:firstLine="560"/>
              <w:jc w:val="center"/>
              <w:rPr>
                <w:rFonts w:ascii="仿宋_GB2312" w:eastAsia="仿宋_GB2312" w:hAnsi="宋体"/>
                <w:sz w:val="28"/>
                <w:szCs w:val="28"/>
              </w:rPr>
            </w:pPr>
            <w:r w:rsidRPr="00E33AA5">
              <w:rPr>
                <w:rFonts w:ascii="仿宋_GB2312" w:eastAsia="仿宋_GB2312" w:hAnsi="宋体" w:hint="eastAsia"/>
                <w:sz w:val="28"/>
                <w:szCs w:val="28"/>
              </w:rPr>
              <w:t>项目名称</w:t>
            </w:r>
          </w:p>
        </w:tc>
        <w:tc>
          <w:tcPr>
            <w:tcW w:w="3286" w:type="dxa"/>
            <w:shd w:val="clear" w:color="auto" w:fill="auto"/>
            <w:vAlign w:val="center"/>
          </w:tcPr>
          <w:p w:rsidR="00E33AA5" w:rsidRPr="00E33AA5" w:rsidRDefault="00E33AA5" w:rsidP="00E33AA5">
            <w:pPr>
              <w:tabs>
                <w:tab w:val="left" w:pos="360"/>
                <w:tab w:val="left" w:pos="1800"/>
              </w:tabs>
              <w:spacing w:line="360" w:lineRule="auto"/>
              <w:ind w:firstLineChars="200" w:firstLine="560"/>
              <w:jc w:val="center"/>
              <w:rPr>
                <w:rFonts w:ascii="仿宋_GB2312" w:eastAsia="仿宋_GB2312" w:hAnsi="宋体"/>
                <w:sz w:val="28"/>
                <w:szCs w:val="28"/>
              </w:rPr>
            </w:pPr>
            <w:r w:rsidRPr="00E33AA5">
              <w:rPr>
                <w:rFonts w:ascii="仿宋_GB2312" w:eastAsia="仿宋_GB2312" w:hAnsi="宋体" w:hint="eastAsia"/>
                <w:sz w:val="28"/>
                <w:szCs w:val="28"/>
              </w:rPr>
              <w:t>投标报价（含税）</w:t>
            </w:r>
          </w:p>
        </w:tc>
        <w:tc>
          <w:tcPr>
            <w:tcW w:w="2237" w:type="dxa"/>
            <w:shd w:val="clear" w:color="auto" w:fill="auto"/>
            <w:vAlign w:val="center"/>
          </w:tcPr>
          <w:p w:rsidR="00E33AA5" w:rsidRPr="00E33AA5" w:rsidRDefault="00E33AA5" w:rsidP="00E33AA5">
            <w:pPr>
              <w:tabs>
                <w:tab w:val="left" w:pos="360"/>
                <w:tab w:val="left" w:pos="1800"/>
              </w:tabs>
              <w:spacing w:line="360" w:lineRule="auto"/>
              <w:ind w:firstLineChars="200" w:firstLine="560"/>
              <w:jc w:val="center"/>
              <w:rPr>
                <w:rFonts w:ascii="仿宋_GB2312" w:eastAsia="仿宋_GB2312" w:hAnsi="宋体"/>
                <w:sz w:val="28"/>
                <w:szCs w:val="28"/>
              </w:rPr>
            </w:pPr>
            <w:r w:rsidRPr="00E33AA5">
              <w:rPr>
                <w:rFonts w:ascii="仿宋_GB2312" w:eastAsia="仿宋_GB2312" w:hAnsi="宋体" w:hint="eastAsia"/>
                <w:sz w:val="28"/>
                <w:szCs w:val="28"/>
              </w:rPr>
              <w:t>服务期限</w:t>
            </w:r>
          </w:p>
        </w:tc>
        <w:tc>
          <w:tcPr>
            <w:tcW w:w="1135" w:type="dxa"/>
            <w:shd w:val="clear" w:color="auto" w:fill="auto"/>
            <w:vAlign w:val="center"/>
          </w:tcPr>
          <w:p w:rsidR="00E33AA5" w:rsidRPr="00E33AA5" w:rsidRDefault="00E33AA5" w:rsidP="00DF7508">
            <w:pPr>
              <w:tabs>
                <w:tab w:val="left" w:pos="360"/>
                <w:tab w:val="left" w:pos="1800"/>
              </w:tabs>
              <w:spacing w:line="360" w:lineRule="auto"/>
              <w:rPr>
                <w:rFonts w:ascii="仿宋_GB2312" w:eastAsia="仿宋_GB2312" w:hAnsi="宋体"/>
                <w:sz w:val="28"/>
                <w:szCs w:val="28"/>
              </w:rPr>
            </w:pPr>
            <w:r w:rsidRPr="00E33AA5">
              <w:rPr>
                <w:rFonts w:ascii="仿宋_GB2312" w:eastAsia="仿宋_GB2312" w:hAnsi="宋体" w:hint="eastAsia"/>
                <w:sz w:val="28"/>
                <w:szCs w:val="28"/>
              </w:rPr>
              <w:t>备注</w:t>
            </w:r>
          </w:p>
        </w:tc>
      </w:tr>
      <w:tr w:rsidR="00E33AA5" w:rsidRPr="00E33AA5" w:rsidTr="00E33AA5">
        <w:trPr>
          <w:trHeight w:val="1439"/>
          <w:jc w:val="center"/>
        </w:trPr>
        <w:tc>
          <w:tcPr>
            <w:tcW w:w="2220" w:type="dxa"/>
            <w:shd w:val="clear" w:color="auto" w:fill="auto"/>
            <w:vAlign w:val="center"/>
          </w:tcPr>
          <w:p w:rsidR="00E33AA5" w:rsidRPr="00E33AA5" w:rsidRDefault="00E33AA5" w:rsidP="00E33AA5">
            <w:pPr>
              <w:snapToGrid w:val="0"/>
              <w:spacing w:line="360" w:lineRule="auto"/>
              <w:outlineLvl w:val="1"/>
              <w:rPr>
                <w:rFonts w:ascii="仿宋_GB2312" w:eastAsia="仿宋_GB2312" w:hAnsi="宋体" w:cs="宋体"/>
                <w:sz w:val="28"/>
                <w:szCs w:val="28"/>
              </w:rPr>
            </w:pPr>
            <w:r w:rsidRPr="00E33AA5">
              <w:rPr>
                <w:rFonts w:ascii="仿宋_GB2312" w:eastAsia="仿宋_GB2312" w:hAnsi="宋体" w:cs="宋体" w:hint="eastAsia"/>
                <w:sz w:val="28"/>
                <w:szCs w:val="28"/>
              </w:rPr>
              <w:t>单位内部食堂原材料采购</w:t>
            </w:r>
          </w:p>
        </w:tc>
        <w:tc>
          <w:tcPr>
            <w:tcW w:w="3286" w:type="dxa"/>
            <w:shd w:val="clear" w:color="auto" w:fill="auto"/>
            <w:vAlign w:val="center"/>
          </w:tcPr>
          <w:p w:rsidR="00E33AA5" w:rsidRPr="00E33AA5" w:rsidRDefault="00E33AA5" w:rsidP="00E33AA5">
            <w:pPr>
              <w:snapToGrid w:val="0"/>
              <w:spacing w:line="360" w:lineRule="auto"/>
              <w:ind w:firstLineChars="200" w:firstLine="560"/>
              <w:outlineLvl w:val="1"/>
              <w:rPr>
                <w:rFonts w:ascii="仿宋_GB2312" w:eastAsia="仿宋_GB2312" w:hAnsi="宋体" w:cs="宋体"/>
                <w:sz w:val="28"/>
                <w:szCs w:val="28"/>
              </w:rPr>
            </w:pPr>
            <w:r w:rsidRPr="00E33AA5">
              <w:rPr>
                <w:rFonts w:ascii="仿宋_GB2312" w:eastAsia="仿宋_GB2312" w:hAnsi="宋体" w:cs="宋体" w:hint="eastAsia"/>
                <w:sz w:val="28"/>
                <w:szCs w:val="28"/>
              </w:rPr>
              <w:t>小写：</w:t>
            </w:r>
          </w:p>
          <w:p w:rsidR="00E33AA5" w:rsidRPr="00E33AA5" w:rsidRDefault="00E33AA5" w:rsidP="00E33AA5">
            <w:pPr>
              <w:snapToGrid w:val="0"/>
              <w:spacing w:line="360" w:lineRule="auto"/>
              <w:ind w:firstLineChars="200" w:firstLine="560"/>
              <w:outlineLvl w:val="1"/>
              <w:rPr>
                <w:rFonts w:ascii="仿宋_GB2312" w:eastAsia="仿宋_GB2312" w:hAnsi="宋体" w:cs="宋体"/>
                <w:sz w:val="28"/>
                <w:szCs w:val="28"/>
              </w:rPr>
            </w:pPr>
            <w:r w:rsidRPr="00E33AA5">
              <w:rPr>
                <w:rFonts w:ascii="仿宋_GB2312" w:eastAsia="仿宋_GB2312" w:hAnsi="宋体" w:cs="宋体" w:hint="eastAsia"/>
                <w:sz w:val="28"/>
                <w:szCs w:val="28"/>
              </w:rPr>
              <w:t>大写：</w:t>
            </w:r>
          </w:p>
        </w:tc>
        <w:tc>
          <w:tcPr>
            <w:tcW w:w="2237" w:type="dxa"/>
            <w:shd w:val="clear" w:color="auto" w:fill="auto"/>
            <w:vAlign w:val="center"/>
          </w:tcPr>
          <w:p w:rsidR="00E33AA5" w:rsidRPr="00E33AA5" w:rsidRDefault="00E33AA5" w:rsidP="00E33AA5">
            <w:pPr>
              <w:snapToGrid w:val="0"/>
              <w:spacing w:line="360" w:lineRule="auto"/>
              <w:outlineLvl w:val="1"/>
              <w:rPr>
                <w:rFonts w:ascii="仿宋_GB2312" w:eastAsia="仿宋_GB2312" w:hAnsi="宋体" w:cs="宋体"/>
                <w:sz w:val="28"/>
                <w:szCs w:val="28"/>
              </w:rPr>
            </w:pPr>
            <w:r w:rsidRPr="00E33AA5">
              <w:rPr>
                <w:rFonts w:ascii="仿宋_GB2312" w:eastAsia="仿宋_GB2312" w:hAnsi="宋体" w:cs="宋体" w:hint="eastAsia"/>
                <w:sz w:val="28"/>
                <w:szCs w:val="28"/>
              </w:rPr>
              <w:t>首年服务期自合同签订之日起至2025年4月31日止。</w:t>
            </w:r>
          </w:p>
        </w:tc>
        <w:tc>
          <w:tcPr>
            <w:tcW w:w="1135" w:type="dxa"/>
            <w:shd w:val="clear" w:color="auto" w:fill="auto"/>
            <w:vAlign w:val="center"/>
          </w:tcPr>
          <w:p w:rsidR="00E33AA5" w:rsidRPr="00E33AA5" w:rsidRDefault="00E33AA5" w:rsidP="00E33AA5">
            <w:pPr>
              <w:snapToGrid w:val="0"/>
              <w:spacing w:line="360" w:lineRule="auto"/>
              <w:ind w:firstLineChars="200" w:firstLine="560"/>
              <w:jc w:val="center"/>
              <w:outlineLvl w:val="1"/>
              <w:rPr>
                <w:rFonts w:ascii="仿宋_GB2312" w:eastAsia="仿宋_GB2312" w:hAnsi="宋体" w:cs="宋体"/>
                <w:sz w:val="28"/>
                <w:szCs w:val="28"/>
              </w:rPr>
            </w:pPr>
          </w:p>
        </w:tc>
      </w:tr>
    </w:tbl>
    <w:p w:rsidR="00E33AA5" w:rsidRPr="00E33AA5" w:rsidRDefault="00E33AA5" w:rsidP="00E33AA5">
      <w:pPr>
        <w:tabs>
          <w:tab w:val="left" w:pos="360"/>
          <w:tab w:val="left" w:pos="1800"/>
        </w:tabs>
        <w:spacing w:line="360" w:lineRule="auto"/>
        <w:ind w:firstLineChars="200" w:firstLine="560"/>
        <w:rPr>
          <w:rFonts w:ascii="仿宋_GB2312" w:eastAsia="仿宋_GB2312" w:hAnsi="宋体"/>
          <w:sz w:val="28"/>
          <w:szCs w:val="28"/>
        </w:rPr>
      </w:pPr>
    </w:p>
    <w:p w:rsidR="00E33AA5" w:rsidRPr="00E33AA5" w:rsidRDefault="00E33AA5" w:rsidP="00E33AA5">
      <w:pPr>
        <w:tabs>
          <w:tab w:val="left" w:pos="360"/>
          <w:tab w:val="left" w:pos="1800"/>
        </w:tabs>
        <w:spacing w:line="360" w:lineRule="auto"/>
        <w:ind w:firstLineChars="200" w:firstLine="560"/>
        <w:rPr>
          <w:rFonts w:ascii="仿宋_GB2312" w:eastAsia="仿宋_GB2312" w:hAnsi="宋体"/>
          <w:sz w:val="28"/>
          <w:szCs w:val="28"/>
        </w:rPr>
      </w:pPr>
    </w:p>
    <w:p w:rsidR="00E33AA5" w:rsidRPr="00E33AA5" w:rsidRDefault="00E33AA5" w:rsidP="00E33AA5">
      <w:pPr>
        <w:tabs>
          <w:tab w:val="left" w:pos="360"/>
          <w:tab w:val="left" w:pos="1800"/>
        </w:tabs>
        <w:spacing w:line="360" w:lineRule="auto"/>
        <w:ind w:firstLineChars="200" w:firstLine="560"/>
        <w:rPr>
          <w:rFonts w:ascii="仿宋_GB2312" w:eastAsia="仿宋_GB2312" w:hAnsi="宋体"/>
          <w:sz w:val="28"/>
          <w:szCs w:val="28"/>
        </w:rPr>
      </w:pPr>
      <w:r w:rsidRPr="00E33AA5">
        <w:rPr>
          <w:rFonts w:ascii="仿宋_GB2312" w:eastAsia="仿宋_GB2312" w:hAnsi="宋体" w:hint="eastAsia"/>
          <w:sz w:val="28"/>
          <w:szCs w:val="28"/>
        </w:rPr>
        <w:t>供应商（盖公章）：</w:t>
      </w:r>
      <w:r w:rsidRPr="00E33AA5">
        <w:rPr>
          <w:rFonts w:ascii="仿宋_GB2312" w:eastAsia="仿宋_GB2312" w:hAnsi="宋体" w:cs="宋体" w:hint="eastAsia"/>
          <w:kern w:val="0"/>
          <w:sz w:val="28"/>
          <w:szCs w:val="28"/>
        </w:rPr>
        <w:t xml:space="preserve">   </w:t>
      </w:r>
    </w:p>
    <w:p w:rsidR="00E33AA5" w:rsidRPr="00E33AA5" w:rsidRDefault="00E33AA5" w:rsidP="00E33AA5">
      <w:pPr>
        <w:tabs>
          <w:tab w:val="left" w:pos="360"/>
          <w:tab w:val="left" w:pos="1800"/>
        </w:tabs>
        <w:spacing w:line="360" w:lineRule="auto"/>
        <w:ind w:firstLineChars="200" w:firstLine="560"/>
        <w:rPr>
          <w:rFonts w:ascii="仿宋_GB2312" w:eastAsia="仿宋_GB2312" w:hAnsi="宋体"/>
          <w:sz w:val="28"/>
          <w:szCs w:val="28"/>
        </w:rPr>
      </w:pPr>
      <w:r w:rsidRPr="00E33AA5">
        <w:rPr>
          <w:rFonts w:ascii="仿宋_GB2312" w:eastAsia="仿宋_GB2312" w:hAnsi="宋体" w:hint="eastAsia"/>
          <w:sz w:val="28"/>
          <w:szCs w:val="28"/>
        </w:rPr>
        <w:t>法定代表人或授权代理人（签字或盖章）：</w:t>
      </w:r>
    </w:p>
    <w:p w:rsidR="00E33AA5" w:rsidRPr="00E33AA5" w:rsidRDefault="00E33AA5" w:rsidP="00E33AA5">
      <w:pPr>
        <w:tabs>
          <w:tab w:val="left" w:pos="360"/>
          <w:tab w:val="left" w:pos="1800"/>
        </w:tabs>
        <w:spacing w:line="360" w:lineRule="auto"/>
        <w:ind w:firstLineChars="200" w:firstLine="560"/>
        <w:rPr>
          <w:rFonts w:ascii="仿宋_GB2312" w:eastAsia="仿宋_GB2312" w:hAnsi="宋体"/>
          <w:sz w:val="28"/>
          <w:szCs w:val="28"/>
        </w:rPr>
      </w:pPr>
      <w:r w:rsidRPr="00E33AA5">
        <w:rPr>
          <w:rFonts w:ascii="仿宋_GB2312" w:eastAsia="仿宋_GB2312" w:hAnsi="宋体" w:hint="eastAsia"/>
          <w:sz w:val="28"/>
          <w:szCs w:val="28"/>
        </w:rPr>
        <w:t>日期：     年   月   日</w:t>
      </w:r>
    </w:p>
    <w:p w:rsidR="00E33AA5" w:rsidRPr="00E33AA5" w:rsidRDefault="00E33AA5" w:rsidP="00E33AA5">
      <w:pPr>
        <w:tabs>
          <w:tab w:val="left" w:pos="360"/>
          <w:tab w:val="left" w:pos="1800"/>
        </w:tabs>
        <w:spacing w:line="480" w:lineRule="exact"/>
        <w:rPr>
          <w:rFonts w:ascii="仿宋_GB2312" w:eastAsia="仿宋_GB2312" w:hAnsi="宋体"/>
          <w:b/>
          <w:bCs/>
          <w:sz w:val="28"/>
          <w:szCs w:val="28"/>
        </w:rPr>
      </w:pPr>
      <w:r w:rsidRPr="00E33AA5">
        <w:rPr>
          <w:rFonts w:ascii="仿宋_GB2312" w:eastAsia="仿宋_GB2312" w:hAnsi="宋体" w:hint="eastAsia"/>
          <w:b/>
          <w:bCs/>
          <w:sz w:val="28"/>
          <w:szCs w:val="28"/>
        </w:rPr>
        <w:br w:type="page"/>
      </w:r>
      <w:r w:rsidRPr="00E33AA5">
        <w:rPr>
          <w:rFonts w:ascii="仿宋_GB2312" w:eastAsia="仿宋_GB2312" w:hAnsi="宋体" w:hint="eastAsia"/>
          <w:b/>
          <w:bCs/>
          <w:sz w:val="28"/>
          <w:szCs w:val="28"/>
        </w:rPr>
        <w:lastRenderedPageBreak/>
        <w:t>附件4</w:t>
      </w:r>
    </w:p>
    <w:p w:rsidR="00DF7508" w:rsidRPr="00DF7508" w:rsidRDefault="00E33AA5" w:rsidP="00DF7508">
      <w:pPr>
        <w:tabs>
          <w:tab w:val="left" w:pos="360"/>
          <w:tab w:val="left" w:pos="1800"/>
        </w:tabs>
        <w:spacing w:line="480" w:lineRule="exact"/>
        <w:jc w:val="center"/>
        <w:rPr>
          <w:rFonts w:ascii="仿宋_GB2312" w:eastAsia="仿宋_GB2312" w:hAnsi="宋体"/>
          <w:b/>
          <w:bCs/>
          <w:sz w:val="28"/>
          <w:szCs w:val="28"/>
        </w:rPr>
      </w:pPr>
      <w:r w:rsidRPr="00E33AA5">
        <w:rPr>
          <w:rFonts w:ascii="仿宋_GB2312" w:eastAsia="仿宋_GB2312" w:hAnsi="宋体" w:hint="eastAsia"/>
          <w:b/>
          <w:bCs/>
          <w:sz w:val="28"/>
          <w:szCs w:val="28"/>
        </w:rPr>
        <w:t>分项报价表</w:t>
      </w:r>
    </w:p>
    <w:tbl>
      <w:tblPr>
        <w:tblW w:w="8876" w:type="dxa"/>
        <w:tblInd w:w="98" w:type="dxa"/>
        <w:tblLook w:val="0000" w:firstRow="0" w:lastRow="0" w:firstColumn="0" w:lastColumn="0" w:noHBand="0" w:noVBand="0"/>
      </w:tblPr>
      <w:tblGrid>
        <w:gridCol w:w="676"/>
        <w:gridCol w:w="3296"/>
        <w:gridCol w:w="1081"/>
        <w:gridCol w:w="1081"/>
        <w:gridCol w:w="1735"/>
        <w:gridCol w:w="1081"/>
      </w:tblGrid>
      <w:tr w:rsidR="00E33AA5" w:rsidRPr="00E33AA5" w:rsidTr="00E33AA5">
        <w:trPr>
          <w:trHeight w:val="398"/>
        </w:trPr>
        <w:tc>
          <w:tcPr>
            <w:tcW w:w="676"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b/>
                <w:bCs/>
                <w:color w:val="000000"/>
                <w:sz w:val="28"/>
                <w:szCs w:val="28"/>
              </w:rPr>
            </w:pPr>
            <w:r w:rsidRPr="00E33AA5">
              <w:rPr>
                <w:rFonts w:ascii="仿宋_GB2312" w:eastAsia="仿宋_GB2312" w:hAnsi="宋体" w:cs="宋体" w:hint="eastAsia"/>
                <w:b/>
                <w:bCs/>
                <w:color w:val="000000"/>
                <w:kern w:val="0"/>
                <w:sz w:val="28"/>
                <w:szCs w:val="28"/>
                <w:lang w:bidi="ar"/>
              </w:rPr>
              <w:t>序号</w:t>
            </w:r>
          </w:p>
        </w:tc>
        <w:tc>
          <w:tcPr>
            <w:tcW w:w="3222"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b/>
                <w:bCs/>
                <w:color w:val="000000"/>
                <w:sz w:val="28"/>
                <w:szCs w:val="28"/>
              </w:rPr>
            </w:pPr>
            <w:r w:rsidRPr="00E33AA5">
              <w:rPr>
                <w:rFonts w:ascii="仿宋_GB2312" w:eastAsia="仿宋_GB2312" w:hAnsi="宋体" w:cs="宋体" w:hint="eastAsia"/>
                <w:b/>
                <w:bCs/>
                <w:color w:val="000000"/>
                <w:kern w:val="0"/>
                <w:sz w:val="28"/>
                <w:szCs w:val="28"/>
                <w:lang w:bidi="ar"/>
              </w:rPr>
              <w:t>品名</w:t>
            </w:r>
          </w:p>
        </w:tc>
        <w:tc>
          <w:tcPr>
            <w:tcW w:w="1081"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b/>
                <w:bCs/>
                <w:color w:val="000000"/>
                <w:sz w:val="28"/>
                <w:szCs w:val="28"/>
              </w:rPr>
            </w:pPr>
            <w:r w:rsidRPr="00E33AA5">
              <w:rPr>
                <w:rFonts w:ascii="仿宋_GB2312" w:eastAsia="仿宋_GB2312" w:hAnsi="宋体" w:cs="宋体" w:hint="eastAsia"/>
                <w:b/>
                <w:bCs/>
                <w:color w:val="000000"/>
                <w:kern w:val="0"/>
                <w:sz w:val="28"/>
                <w:szCs w:val="28"/>
                <w:lang w:bidi="ar"/>
              </w:rPr>
              <w:t>单位</w:t>
            </w:r>
          </w:p>
        </w:tc>
        <w:tc>
          <w:tcPr>
            <w:tcW w:w="1081"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b/>
                <w:bCs/>
                <w:color w:val="000000"/>
                <w:sz w:val="28"/>
                <w:szCs w:val="28"/>
              </w:rPr>
            </w:pPr>
            <w:r w:rsidRPr="00E33AA5">
              <w:rPr>
                <w:rFonts w:ascii="仿宋_GB2312" w:eastAsia="仿宋_GB2312" w:hAnsi="宋体" w:cs="宋体" w:hint="eastAsia"/>
                <w:b/>
                <w:bCs/>
                <w:color w:val="000000"/>
                <w:kern w:val="0"/>
                <w:sz w:val="28"/>
                <w:szCs w:val="28"/>
                <w:lang w:bidi="ar"/>
              </w:rPr>
              <w:t>数量</w:t>
            </w:r>
          </w:p>
        </w:tc>
        <w:tc>
          <w:tcPr>
            <w:tcW w:w="1735"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b/>
                <w:bCs/>
                <w:color w:val="000000"/>
                <w:sz w:val="28"/>
                <w:szCs w:val="28"/>
              </w:rPr>
            </w:pPr>
            <w:r w:rsidRPr="00E33AA5">
              <w:rPr>
                <w:rFonts w:ascii="仿宋_GB2312" w:eastAsia="仿宋_GB2312" w:hAnsi="宋体" w:cs="宋体" w:hint="eastAsia"/>
                <w:b/>
                <w:bCs/>
                <w:color w:val="000000"/>
                <w:kern w:val="0"/>
                <w:sz w:val="28"/>
                <w:szCs w:val="28"/>
                <w:lang w:bidi="ar"/>
              </w:rPr>
              <w:t>含税单价（元）</w:t>
            </w:r>
          </w:p>
        </w:tc>
        <w:tc>
          <w:tcPr>
            <w:tcW w:w="1081" w:type="dxa"/>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b/>
                <w:bCs/>
                <w:color w:val="000000"/>
                <w:sz w:val="28"/>
                <w:szCs w:val="28"/>
              </w:rPr>
            </w:pPr>
            <w:r w:rsidRPr="00E33AA5">
              <w:rPr>
                <w:rFonts w:ascii="仿宋_GB2312" w:eastAsia="仿宋_GB2312" w:hAnsi="宋体" w:cs="宋体" w:hint="eastAsia"/>
                <w:b/>
                <w:bCs/>
                <w:color w:val="000000"/>
                <w:kern w:val="0"/>
                <w:sz w:val="28"/>
                <w:szCs w:val="28"/>
                <w:lang w:bidi="ar"/>
              </w:rPr>
              <w:t>备注</w:t>
            </w:r>
          </w:p>
        </w:tc>
      </w:tr>
      <w:tr w:rsidR="00E33AA5" w:rsidRPr="00E33AA5" w:rsidTr="00E33AA5">
        <w:trPr>
          <w:trHeight w:val="353"/>
        </w:trPr>
        <w:tc>
          <w:tcPr>
            <w:tcW w:w="8876" w:type="dxa"/>
            <w:gridSpan w:val="6"/>
            <w:tcBorders>
              <w:top w:val="single" w:sz="4" w:space="0" w:color="000000"/>
              <w:left w:val="single" w:sz="4" w:space="0" w:color="000000"/>
              <w:bottom w:val="single" w:sz="4" w:space="0" w:color="000000"/>
              <w:right w:val="single" w:sz="4" w:space="0" w:color="000000"/>
            </w:tcBorders>
            <w:vAlign w:val="center"/>
          </w:tcPr>
          <w:p w:rsidR="00E33AA5" w:rsidRPr="00E33AA5" w:rsidRDefault="00E33AA5" w:rsidP="00E33AA5">
            <w:pPr>
              <w:widowControl/>
              <w:jc w:val="center"/>
              <w:textAlignment w:val="center"/>
              <w:rPr>
                <w:rFonts w:ascii="仿宋_GB2312" w:eastAsia="仿宋_GB2312" w:hAnsi="宋体" w:cs="宋体"/>
                <w:b/>
                <w:bCs/>
                <w:color w:val="000000"/>
                <w:sz w:val="28"/>
                <w:szCs w:val="28"/>
              </w:rPr>
            </w:pPr>
            <w:r w:rsidRPr="00E33AA5">
              <w:rPr>
                <w:rFonts w:ascii="仿宋_GB2312" w:eastAsia="仿宋_GB2312" w:hAnsi="宋体" w:cs="宋体" w:hint="eastAsia"/>
                <w:b/>
                <w:bCs/>
                <w:color w:val="000000"/>
                <w:kern w:val="0"/>
                <w:sz w:val="28"/>
                <w:szCs w:val="28"/>
                <w:lang w:bidi="ar"/>
              </w:rPr>
              <w:t>素菜类</w:t>
            </w: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紫甘蓝</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荠菜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香菜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广东菜心</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香葱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京葱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芹菜（香芹）</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黄芹</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西芹</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马兰头</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黄心菜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花菜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proofErr w:type="gramStart"/>
            <w:r w:rsidRPr="00E33AA5">
              <w:rPr>
                <w:rFonts w:ascii="仿宋_GB2312" w:eastAsia="仿宋_GB2312" w:hAnsi="宋体" w:cs="宋体" w:hint="eastAsia"/>
                <w:color w:val="000000"/>
                <w:kern w:val="0"/>
                <w:sz w:val="28"/>
                <w:szCs w:val="28"/>
                <w:lang w:bidi="ar"/>
              </w:rPr>
              <w:t>塔菜</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大蒜叶</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空心菜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红萝卜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白萝卜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lastRenderedPageBreak/>
              <w:t>18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冬瓜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长南瓜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黄日本南瓜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21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黄瓜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22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芋艿</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23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苦瓜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24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草头</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25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绿豆芽</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26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黄豆芽</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27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大白菜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28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卷心菜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29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牛心菜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30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生菜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31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球生菜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32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有机花菜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33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韭菜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34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韭黄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35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青菜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36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粗芥蓝</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37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杭白菜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38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油麦菜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lastRenderedPageBreak/>
              <w:t>39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鸡毛菜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40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橄榄菜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41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长蓬蒿菜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42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蓬蒿菜（茼蒿）</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43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菠菜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44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广东菜心</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45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蓬花菜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46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番茄（西红柿）</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47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西葫芦</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48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白洋葱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49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毛茭白</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50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光茭白</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51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玉米棒</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52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53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大蒜头</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54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红洋葱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55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冬笋</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56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光莴笋</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57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娃娃菜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58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毛豆节</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59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毛豆米</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lastRenderedPageBreak/>
              <w:t>60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马家沟芹菜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61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豇豆</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62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带壳花生</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63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紫包菜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64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丝瓜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65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竹笋</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66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莲藕</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67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芦笋</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68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红心山芋</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69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紫薯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70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铁棍山药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71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刀豆（四季豆）</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72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鲜芸豆</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73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广东丝瓜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74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土豆</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75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荷兰豆</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76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荷兰土豆(黄心）</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77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西兰花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78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山药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79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紫茄子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80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杭茄子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lastRenderedPageBreak/>
              <w:t>81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蒜苗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82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苦菊</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83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羊角青椒</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84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薄皮青椒</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85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青圆椒（甜椒）</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86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红黄彩椒</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87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尖椒（美人</w:t>
            </w:r>
            <w:proofErr w:type="gramStart"/>
            <w:r w:rsidRPr="00E33AA5">
              <w:rPr>
                <w:rFonts w:ascii="仿宋_GB2312" w:eastAsia="仿宋_GB2312" w:hAnsi="宋体" w:cs="宋体" w:hint="eastAsia"/>
                <w:color w:val="000000"/>
                <w:kern w:val="0"/>
                <w:sz w:val="28"/>
                <w:szCs w:val="28"/>
                <w:lang w:bidi="ar"/>
              </w:rPr>
              <w:t>椒</w:t>
            </w:r>
            <w:proofErr w:type="gramEnd"/>
            <w:r w:rsidRPr="00E33AA5">
              <w:rPr>
                <w:rFonts w:ascii="仿宋_GB2312" w:eastAsia="仿宋_GB2312" w:hAnsi="宋体" w:cs="宋体" w:hint="eastAsia"/>
                <w:color w:val="000000"/>
                <w:kern w:val="0"/>
                <w:sz w:val="28"/>
                <w:szCs w:val="28"/>
                <w:lang w:bidi="ar"/>
              </w:rPr>
              <w:t>、红杭椒）</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88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红椒</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89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蚕豆节</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gridSpan w:val="6"/>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肉类</w:t>
            </w: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去皮骨夹心</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proofErr w:type="gramStart"/>
            <w:r w:rsidRPr="00E33AA5">
              <w:rPr>
                <w:rFonts w:ascii="仿宋_GB2312" w:eastAsia="仿宋_GB2312" w:hAnsi="宋体" w:cs="宋体" w:hint="eastAsia"/>
                <w:color w:val="000000"/>
                <w:kern w:val="0"/>
                <w:sz w:val="28"/>
                <w:szCs w:val="28"/>
                <w:lang w:bidi="ar"/>
              </w:rPr>
              <w:t>鲜排条</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鲜筒骨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鲜切块猪脚</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鲜带肋骨方肉</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小排</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精肉丝</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精肉片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gridSpan w:val="6"/>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冷冻制品类</w:t>
            </w: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手枪腿</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袋</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琵琶腿</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袋</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lastRenderedPageBreak/>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鸡中翅</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袋</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鸡全翅</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袋</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鸡胸肉</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袋</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粟米粒</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袋</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青豆</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袋</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gridSpan w:val="6"/>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食用油、调味品类</w:t>
            </w:r>
          </w:p>
        </w:tc>
      </w:tr>
      <w:tr w:rsidR="00E33AA5" w:rsidRPr="00E33AA5" w:rsidTr="00E33AA5">
        <w:trPr>
          <w:trHeight w:val="317"/>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中盐无碘盐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r>
      <w:tr w:rsidR="00E33AA5" w:rsidRPr="00E33AA5" w:rsidTr="00E33AA5">
        <w:trPr>
          <w:trHeight w:val="317"/>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白砂糖</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r>
      <w:tr w:rsidR="00E33AA5" w:rsidRPr="00E33AA5" w:rsidTr="00E33AA5">
        <w:trPr>
          <w:trHeight w:val="317"/>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海天金标生抽</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r>
      <w:tr w:rsidR="00E33AA5" w:rsidRPr="00E33AA5" w:rsidTr="00E33AA5">
        <w:trPr>
          <w:trHeight w:val="317"/>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海天草菇老抽</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r>
      <w:tr w:rsidR="00E33AA5" w:rsidRPr="00E33AA5" w:rsidTr="00E33AA5">
        <w:trPr>
          <w:trHeight w:val="317"/>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海天蚝油</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r>
      <w:tr w:rsidR="00E33AA5" w:rsidRPr="00E33AA5" w:rsidTr="00E33AA5">
        <w:trPr>
          <w:trHeight w:val="317"/>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红油郫县豆瓣酱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r>
      <w:tr w:rsidR="00E33AA5" w:rsidRPr="00E33AA5" w:rsidTr="00E33AA5">
        <w:trPr>
          <w:trHeight w:val="317"/>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好人家酸菜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r>
      <w:tr w:rsidR="00E33AA5" w:rsidRPr="00E33AA5" w:rsidTr="00E33AA5">
        <w:trPr>
          <w:trHeight w:val="317"/>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花椒油</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r>
      <w:tr w:rsidR="00E33AA5" w:rsidRPr="00E33AA5" w:rsidTr="00E33AA5">
        <w:trPr>
          <w:trHeight w:val="317"/>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豆豉</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r>
      <w:tr w:rsidR="00E33AA5" w:rsidRPr="00E33AA5" w:rsidTr="00E33AA5">
        <w:trPr>
          <w:trHeight w:val="317"/>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八角</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r>
      <w:tr w:rsidR="00E33AA5" w:rsidRPr="00E33AA5" w:rsidTr="00E33AA5">
        <w:trPr>
          <w:trHeight w:val="317"/>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桂皮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r>
      <w:tr w:rsidR="00E33AA5" w:rsidRPr="00E33AA5" w:rsidTr="00E33AA5">
        <w:trPr>
          <w:trHeight w:val="317"/>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重庆鱼酸菜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r>
      <w:tr w:rsidR="00E33AA5" w:rsidRPr="00E33AA5" w:rsidTr="00E33AA5">
        <w:trPr>
          <w:trHeight w:val="317"/>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麻油</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r>
      <w:tr w:rsidR="00E33AA5" w:rsidRPr="00E33AA5" w:rsidTr="00E33AA5">
        <w:trPr>
          <w:trHeight w:val="317"/>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14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莲花味精</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r>
      <w:tr w:rsidR="00E33AA5" w:rsidRPr="00E33AA5" w:rsidTr="00E33AA5">
        <w:trPr>
          <w:trHeight w:val="317"/>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泡打粉</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r>
      <w:tr w:rsidR="00E33AA5" w:rsidRPr="00E33AA5" w:rsidTr="00E33AA5">
        <w:trPr>
          <w:trHeight w:val="317"/>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lastRenderedPageBreak/>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金龙鱼大豆油</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r>
      <w:tr w:rsidR="00E33AA5" w:rsidRPr="00E33AA5" w:rsidTr="00E33AA5">
        <w:trPr>
          <w:trHeight w:val="317"/>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17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海天蒸鱼</w:t>
            </w:r>
            <w:proofErr w:type="gramStart"/>
            <w:r w:rsidRPr="00E33AA5">
              <w:rPr>
                <w:rFonts w:ascii="仿宋_GB2312" w:eastAsia="仿宋_GB2312" w:hAnsi="宋体" w:cs="宋体" w:hint="eastAsia"/>
                <w:color w:val="000000"/>
                <w:kern w:val="0"/>
                <w:sz w:val="28"/>
                <w:szCs w:val="28"/>
                <w:lang w:bidi="ar"/>
              </w:rPr>
              <w:t>豉</w:t>
            </w:r>
            <w:proofErr w:type="gramEnd"/>
            <w:r w:rsidRPr="00E33AA5">
              <w:rPr>
                <w:rFonts w:ascii="仿宋_GB2312" w:eastAsia="仿宋_GB2312" w:hAnsi="宋体" w:cs="宋体" w:hint="eastAsia"/>
                <w:color w:val="000000"/>
                <w:kern w:val="0"/>
                <w:sz w:val="28"/>
                <w:szCs w:val="28"/>
                <w:lang w:bidi="ar"/>
              </w:rPr>
              <w:t>油</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r>
      <w:tr w:rsidR="00E33AA5" w:rsidRPr="00E33AA5" w:rsidTr="00E33AA5">
        <w:trPr>
          <w:trHeight w:val="317"/>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18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干辣椒</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r>
      <w:tr w:rsidR="00E33AA5" w:rsidRPr="00E33AA5" w:rsidTr="00E33AA5">
        <w:trPr>
          <w:trHeight w:val="317"/>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19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味好美白胡椒粉</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斤/包</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r>
      <w:tr w:rsidR="00E33AA5" w:rsidRPr="00E33AA5" w:rsidTr="00E33AA5">
        <w:trPr>
          <w:trHeight w:val="317"/>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鲜辣粉</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r>
      <w:tr w:rsidR="00E33AA5" w:rsidRPr="00E33AA5" w:rsidTr="00E33AA5">
        <w:trPr>
          <w:trHeight w:val="317"/>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21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康乐醋</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r>
      <w:tr w:rsidR="00E33AA5" w:rsidRPr="00E33AA5" w:rsidTr="00E33AA5">
        <w:trPr>
          <w:trHeight w:val="317"/>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22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镇江香醋</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r>
      <w:tr w:rsidR="00E33AA5" w:rsidRPr="00E33AA5" w:rsidTr="00E33AA5">
        <w:trPr>
          <w:trHeight w:val="317"/>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23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湖南辣椒酱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r>
      <w:tr w:rsidR="00E33AA5" w:rsidRPr="00E33AA5" w:rsidTr="00E33AA5">
        <w:trPr>
          <w:trHeight w:val="317"/>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24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小米辣</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瓶</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r>
      <w:tr w:rsidR="00E33AA5" w:rsidRPr="00E33AA5" w:rsidTr="00E33AA5">
        <w:trPr>
          <w:trHeight w:val="317"/>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25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三五火锅料</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r>
      <w:tr w:rsidR="00E33AA5" w:rsidRPr="00E33AA5" w:rsidTr="00E33AA5">
        <w:trPr>
          <w:trHeight w:val="317"/>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26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丘比特芝麻味沙拉酱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r>
      <w:tr w:rsidR="00E33AA5" w:rsidRPr="00E33AA5" w:rsidTr="00E33AA5">
        <w:trPr>
          <w:trHeight w:val="317"/>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27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袋装黄酒</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r>
      <w:tr w:rsidR="00E33AA5" w:rsidRPr="00E33AA5" w:rsidTr="00E33AA5">
        <w:trPr>
          <w:trHeight w:val="317"/>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28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番茄沙司</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r>
      <w:tr w:rsidR="00E33AA5" w:rsidRPr="00E33AA5" w:rsidTr="00E33AA5">
        <w:trPr>
          <w:trHeight w:val="317"/>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29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白醋</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r>
      <w:tr w:rsidR="00E33AA5" w:rsidRPr="00E33AA5" w:rsidTr="00E33AA5">
        <w:trPr>
          <w:trHeight w:val="317"/>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30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海天海鲜酱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r>
      <w:tr w:rsidR="00E33AA5" w:rsidRPr="00E33AA5" w:rsidTr="00E33AA5">
        <w:trPr>
          <w:trHeight w:val="384"/>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31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proofErr w:type="gramStart"/>
            <w:r w:rsidRPr="00E33AA5">
              <w:rPr>
                <w:rFonts w:ascii="仿宋_GB2312" w:eastAsia="仿宋_GB2312" w:hAnsi="宋体" w:cs="宋体" w:hint="eastAsia"/>
                <w:color w:val="000000"/>
                <w:kern w:val="0"/>
                <w:sz w:val="28"/>
                <w:szCs w:val="28"/>
                <w:lang w:bidi="ar"/>
              </w:rPr>
              <w:t>鼎丰玫瑰</w:t>
            </w:r>
            <w:proofErr w:type="gramEnd"/>
            <w:r w:rsidRPr="00E33AA5">
              <w:rPr>
                <w:rFonts w:ascii="仿宋_GB2312" w:eastAsia="仿宋_GB2312" w:hAnsi="宋体" w:cs="宋体" w:hint="eastAsia"/>
                <w:color w:val="000000"/>
                <w:kern w:val="0"/>
                <w:sz w:val="28"/>
                <w:szCs w:val="28"/>
                <w:lang w:bidi="ar"/>
              </w:rPr>
              <w:t>腐乳</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r>
      <w:tr w:rsidR="00E33AA5" w:rsidRPr="00E33AA5" w:rsidTr="00E33AA5">
        <w:trPr>
          <w:trHeight w:val="317"/>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32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紫菜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袋</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kern w:val="0"/>
                <w:sz w:val="28"/>
                <w:szCs w:val="28"/>
                <w:lang w:bidi="ar"/>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textAlignment w:val="center"/>
              <w:rPr>
                <w:rFonts w:ascii="仿宋_GB2312" w:eastAsia="仿宋_GB2312" w:hAnsi="宋体" w:cs="宋体"/>
                <w:color w:val="000000"/>
                <w:kern w:val="0"/>
                <w:sz w:val="28"/>
                <w:szCs w:val="28"/>
                <w:lang w:bidi="ar"/>
              </w:rPr>
            </w:pPr>
          </w:p>
        </w:tc>
      </w:tr>
      <w:tr w:rsidR="00E33AA5" w:rsidRPr="00E33AA5" w:rsidTr="00E33AA5">
        <w:trPr>
          <w:trHeight w:val="353"/>
        </w:trPr>
        <w:tc>
          <w:tcPr>
            <w:tcW w:w="0" w:type="auto"/>
            <w:gridSpan w:val="6"/>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禽肉制品加工类（蛋类）</w:t>
            </w: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洋鸡蛋</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盒</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草鸡蛋</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盒</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熟鹌鹑蛋</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盒</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gridSpan w:val="6"/>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lastRenderedPageBreak/>
              <w:t>禽肉制品加工类（禽类）</w:t>
            </w: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proofErr w:type="gramStart"/>
            <w:r w:rsidRPr="00E33AA5">
              <w:rPr>
                <w:rFonts w:ascii="仿宋_GB2312" w:eastAsia="仿宋_GB2312" w:hAnsi="宋体" w:cs="宋体" w:hint="eastAsia"/>
                <w:color w:val="000000"/>
                <w:kern w:val="0"/>
                <w:sz w:val="28"/>
                <w:szCs w:val="28"/>
                <w:lang w:bidi="ar"/>
              </w:rPr>
              <w:t>净木鸭</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光鸭</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proofErr w:type="gramStart"/>
            <w:r w:rsidRPr="00E33AA5">
              <w:rPr>
                <w:rFonts w:ascii="仿宋_GB2312" w:eastAsia="仿宋_GB2312" w:hAnsi="宋体" w:cs="宋体" w:hint="eastAsia"/>
                <w:color w:val="000000"/>
                <w:kern w:val="0"/>
                <w:sz w:val="28"/>
                <w:szCs w:val="28"/>
                <w:lang w:bidi="ar"/>
              </w:rPr>
              <w:t>净三黄鸡</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gridSpan w:val="6"/>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禽肉制品加工类（水产类）</w:t>
            </w: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净黑鱼</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净扁鱼</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净草鱼</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小鲈鱼</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白水鱼</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gridSpan w:val="6"/>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米、面制品</w:t>
            </w: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鸡蛋面条细粗面</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袋</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馄饨皮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饺子皮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手工宽面</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荞麦面</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切片年糕</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糯米粉</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河粉</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盘锦大米</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袋</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353"/>
        </w:trPr>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3A馒头专用粉</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袋</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jc w:val="center"/>
              <w:rPr>
                <w:rFonts w:ascii="仿宋_GB2312" w:eastAsia="仿宋_GB2312" w:hAnsi="宋体" w:cs="宋体"/>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rPr>
                <w:rFonts w:ascii="仿宋_GB2312" w:eastAsia="仿宋_GB2312" w:hAnsi="宋体" w:cs="宋体"/>
                <w:color w:val="000000"/>
                <w:sz w:val="28"/>
                <w:szCs w:val="28"/>
              </w:rPr>
            </w:pPr>
          </w:p>
        </w:tc>
      </w:tr>
      <w:tr w:rsidR="00E33AA5" w:rsidRPr="00E33AA5" w:rsidTr="00E33AA5">
        <w:trPr>
          <w:trHeight w:val="404"/>
        </w:trPr>
        <w:tc>
          <w:tcPr>
            <w:tcW w:w="0" w:type="auto"/>
            <w:gridSpan w:val="4"/>
            <w:tcBorders>
              <w:top w:val="single" w:sz="4" w:space="0" w:color="000000"/>
              <w:left w:val="single" w:sz="4" w:space="0" w:color="000000"/>
              <w:bottom w:val="single" w:sz="4" w:space="0" w:color="000000"/>
              <w:right w:val="single" w:sz="4" w:space="0" w:color="000000"/>
            </w:tcBorders>
            <w:noWrap/>
            <w:vAlign w:val="center"/>
          </w:tcPr>
          <w:p w:rsidR="00E33AA5" w:rsidRPr="00E33AA5" w:rsidRDefault="00E33AA5" w:rsidP="00E33AA5">
            <w:pPr>
              <w:widowControl/>
              <w:jc w:val="center"/>
              <w:textAlignment w:val="center"/>
              <w:rPr>
                <w:rFonts w:ascii="仿宋_GB2312" w:eastAsia="仿宋_GB2312" w:hAnsi="宋体" w:cs="宋体"/>
                <w:b/>
                <w:bCs/>
                <w:color w:val="000000"/>
                <w:sz w:val="28"/>
                <w:szCs w:val="28"/>
              </w:rPr>
            </w:pPr>
            <w:r w:rsidRPr="00E33AA5">
              <w:rPr>
                <w:rFonts w:ascii="仿宋_GB2312" w:eastAsia="仿宋_GB2312" w:hAnsi="宋体" w:cs="宋体" w:hint="eastAsia"/>
                <w:b/>
                <w:bCs/>
                <w:color w:val="000000"/>
                <w:kern w:val="0"/>
                <w:sz w:val="28"/>
                <w:szCs w:val="28"/>
                <w:lang w:bidi="ar"/>
              </w:rPr>
              <w:lastRenderedPageBreak/>
              <w:t>合计总价（元）</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rsidR="00E33AA5" w:rsidRPr="00E33AA5" w:rsidRDefault="00E33AA5" w:rsidP="00E33AA5">
            <w:pPr>
              <w:widowControl/>
              <w:jc w:val="left"/>
              <w:textAlignment w:val="center"/>
              <w:rPr>
                <w:rFonts w:ascii="仿宋_GB2312" w:eastAsia="仿宋_GB2312" w:hAnsi="宋体" w:cs="宋体"/>
                <w:color w:val="000000"/>
                <w:sz w:val="28"/>
                <w:szCs w:val="28"/>
              </w:rPr>
            </w:pPr>
            <w:r w:rsidRPr="00E33AA5">
              <w:rPr>
                <w:rFonts w:ascii="仿宋_GB2312" w:eastAsia="仿宋_GB2312" w:hAnsi="宋体" w:cs="宋体" w:hint="eastAsia"/>
                <w:color w:val="000000"/>
                <w:kern w:val="0"/>
                <w:sz w:val="28"/>
                <w:szCs w:val="28"/>
                <w:lang w:bidi="ar"/>
              </w:rPr>
              <w:t>小写：</w:t>
            </w:r>
            <w:r w:rsidRPr="00E33AA5">
              <w:rPr>
                <w:rFonts w:ascii="仿宋_GB2312" w:eastAsia="仿宋_GB2312" w:hAnsi="宋体" w:cs="宋体" w:hint="eastAsia"/>
                <w:color w:val="000000"/>
                <w:kern w:val="0"/>
                <w:sz w:val="28"/>
                <w:szCs w:val="28"/>
                <w:lang w:bidi="ar"/>
              </w:rPr>
              <w:br/>
              <w:t>大写：</w:t>
            </w:r>
          </w:p>
        </w:tc>
      </w:tr>
    </w:tbl>
    <w:p w:rsidR="00E33AA5" w:rsidRPr="00E33AA5" w:rsidRDefault="00E33AA5" w:rsidP="00E33AA5">
      <w:pPr>
        <w:tabs>
          <w:tab w:val="left" w:pos="360"/>
          <w:tab w:val="left" w:pos="1800"/>
        </w:tabs>
        <w:spacing w:line="360" w:lineRule="auto"/>
        <w:ind w:firstLineChars="200" w:firstLine="560"/>
        <w:rPr>
          <w:rFonts w:ascii="仿宋_GB2312" w:eastAsia="仿宋_GB2312" w:hAnsi="宋体"/>
          <w:sz w:val="28"/>
          <w:szCs w:val="28"/>
        </w:rPr>
      </w:pPr>
    </w:p>
    <w:p w:rsidR="00E33AA5" w:rsidRPr="00E33AA5" w:rsidRDefault="00E33AA5" w:rsidP="00E33AA5">
      <w:pPr>
        <w:tabs>
          <w:tab w:val="left" w:pos="360"/>
          <w:tab w:val="left" w:pos="1800"/>
        </w:tabs>
        <w:spacing w:line="360" w:lineRule="auto"/>
        <w:ind w:firstLineChars="200" w:firstLine="560"/>
        <w:rPr>
          <w:rFonts w:ascii="仿宋_GB2312" w:eastAsia="仿宋_GB2312" w:hAnsi="宋体"/>
          <w:sz w:val="28"/>
          <w:szCs w:val="28"/>
        </w:rPr>
      </w:pPr>
      <w:r w:rsidRPr="00E33AA5">
        <w:rPr>
          <w:rFonts w:ascii="仿宋_GB2312" w:eastAsia="仿宋_GB2312" w:hAnsi="宋体" w:hint="eastAsia"/>
          <w:sz w:val="28"/>
          <w:szCs w:val="28"/>
        </w:rPr>
        <w:t>供应商（盖公章）：</w:t>
      </w:r>
      <w:r w:rsidRPr="00E33AA5">
        <w:rPr>
          <w:rFonts w:ascii="仿宋_GB2312" w:eastAsia="仿宋_GB2312" w:hAnsi="宋体" w:cs="宋体" w:hint="eastAsia"/>
          <w:kern w:val="0"/>
          <w:sz w:val="28"/>
          <w:szCs w:val="28"/>
        </w:rPr>
        <w:t xml:space="preserve">   </w:t>
      </w:r>
    </w:p>
    <w:p w:rsidR="00E33AA5" w:rsidRPr="00E33AA5" w:rsidRDefault="00E33AA5" w:rsidP="00E33AA5">
      <w:pPr>
        <w:tabs>
          <w:tab w:val="left" w:pos="360"/>
          <w:tab w:val="left" w:pos="1800"/>
        </w:tabs>
        <w:spacing w:line="360" w:lineRule="auto"/>
        <w:ind w:firstLineChars="200" w:firstLine="560"/>
        <w:rPr>
          <w:rFonts w:ascii="仿宋_GB2312" w:eastAsia="仿宋_GB2312" w:hAnsi="宋体"/>
          <w:sz w:val="28"/>
          <w:szCs w:val="28"/>
        </w:rPr>
      </w:pPr>
      <w:r w:rsidRPr="00E33AA5">
        <w:rPr>
          <w:rFonts w:ascii="仿宋_GB2312" w:eastAsia="仿宋_GB2312" w:hAnsi="宋体" w:hint="eastAsia"/>
          <w:sz w:val="28"/>
          <w:szCs w:val="28"/>
        </w:rPr>
        <w:t>法定代表人或授权代理人（签字或盖章）：</w:t>
      </w:r>
    </w:p>
    <w:p w:rsidR="00E33AA5" w:rsidRPr="00E33AA5" w:rsidRDefault="00E33AA5" w:rsidP="00E33AA5">
      <w:pPr>
        <w:tabs>
          <w:tab w:val="left" w:pos="360"/>
          <w:tab w:val="left" w:pos="1800"/>
        </w:tabs>
        <w:spacing w:line="360" w:lineRule="auto"/>
        <w:ind w:firstLineChars="200" w:firstLine="560"/>
        <w:rPr>
          <w:rFonts w:ascii="仿宋_GB2312" w:eastAsia="仿宋_GB2312" w:hAnsi="宋体"/>
          <w:sz w:val="28"/>
          <w:szCs w:val="28"/>
        </w:rPr>
      </w:pPr>
      <w:r w:rsidRPr="00E33AA5">
        <w:rPr>
          <w:rFonts w:ascii="仿宋_GB2312" w:eastAsia="仿宋_GB2312" w:hAnsi="宋体" w:hint="eastAsia"/>
          <w:sz w:val="28"/>
          <w:szCs w:val="28"/>
        </w:rPr>
        <w:t>日期：     年   月   日</w:t>
      </w:r>
    </w:p>
    <w:p w:rsidR="00E33AA5" w:rsidRPr="00E33AA5" w:rsidRDefault="00E33AA5" w:rsidP="00E33AA5">
      <w:pPr>
        <w:tabs>
          <w:tab w:val="left" w:pos="360"/>
          <w:tab w:val="left" w:pos="1800"/>
        </w:tabs>
        <w:spacing w:line="480" w:lineRule="exact"/>
        <w:rPr>
          <w:rFonts w:ascii="仿宋_GB2312" w:eastAsia="仿宋_GB2312" w:hAnsi="宋体"/>
          <w:b/>
          <w:bCs/>
          <w:sz w:val="28"/>
          <w:szCs w:val="28"/>
        </w:rPr>
      </w:pPr>
      <w:r w:rsidRPr="00E33AA5">
        <w:rPr>
          <w:rFonts w:ascii="仿宋_GB2312" w:eastAsia="仿宋_GB2312" w:hAnsi="宋体" w:hint="eastAsia"/>
          <w:b/>
          <w:bCs/>
          <w:sz w:val="28"/>
          <w:szCs w:val="28"/>
        </w:rPr>
        <w:br w:type="page"/>
      </w:r>
      <w:r w:rsidRPr="00E33AA5">
        <w:rPr>
          <w:rFonts w:ascii="仿宋_GB2312" w:eastAsia="仿宋_GB2312" w:hAnsi="宋体" w:hint="eastAsia"/>
          <w:b/>
          <w:bCs/>
          <w:sz w:val="28"/>
          <w:szCs w:val="28"/>
        </w:rPr>
        <w:lastRenderedPageBreak/>
        <w:t>附件5</w:t>
      </w:r>
    </w:p>
    <w:p w:rsidR="00E33AA5" w:rsidRPr="00E33AA5" w:rsidRDefault="00E33AA5" w:rsidP="00E33AA5">
      <w:pPr>
        <w:tabs>
          <w:tab w:val="left" w:pos="360"/>
          <w:tab w:val="left" w:pos="1800"/>
        </w:tabs>
        <w:spacing w:line="480" w:lineRule="exact"/>
        <w:jc w:val="center"/>
        <w:rPr>
          <w:rFonts w:ascii="仿宋_GB2312" w:eastAsia="仿宋_GB2312" w:hAnsi="宋体"/>
          <w:b/>
          <w:bCs/>
          <w:sz w:val="28"/>
          <w:szCs w:val="28"/>
        </w:rPr>
      </w:pPr>
    </w:p>
    <w:p w:rsidR="00E33AA5" w:rsidRPr="00E33AA5" w:rsidRDefault="00E33AA5" w:rsidP="00E33AA5">
      <w:pPr>
        <w:tabs>
          <w:tab w:val="left" w:pos="360"/>
          <w:tab w:val="left" w:pos="1800"/>
        </w:tabs>
        <w:spacing w:line="480" w:lineRule="exact"/>
        <w:jc w:val="center"/>
        <w:rPr>
          <w:rFonts w:ascii="仿宋_GB2312" w:eastAsia="仿宋_GB2312" w:hAnsi="宋体"/>
          <w:b/>
          <w:bCs/>
          <w:sz w:val="28"/>
          <w:szCs w:val="28"/>
        </w:rPr>
      </w:pPr>
      <w:r w:rsidRPr="00E33AA5">
        <w:rPr>
          <w:rFonts w:ascii="仿宋_GB2312" w:eastAsia="仿宋_GB2312" w:hAnsi="宋体" w:hint="eastAsia"/>
          <w:b/>
          <w:bCs/>
          <w:sz w:val="28"/>
          <w:szCs w:val="28"/>
        </w:rPr>
        <w:t>法定代表人资格证明书</w:t>
      </w:r>
    </w:p>
    <w:p w:rsidR="00E33AA5" w:rsidRPr="00E33AA5" w:rsidRDefault="00E33AA5" w:rsidP="00E33AA5">
      <w:pPr>
        <w:tabs>
          <w:tab w:val="left" w:pos="360"/>
          <w:tab w:val="left" w:pos="1800"/>
        </w:tabs>
        <w:spacing w:line="480" w:lineRule="exact"/>
        <w:ind w:left="540"/>
        <w:rPr>
          <w:rFonts w:ascii="仿宋_GB2312" w:eastAsia="仿宋_GB2312" w:hAnsi="宋体"/>
          <w:b/>
          <w:bCs/>
          <w:sz w:val="28"/>
          <w:szCs w:val="28"/>
        </w:rPr>
      </w:pPr>
    </w:p>
    <w:p w:rsidR="00E33AA5" w:rsidRPr="00E33AA5" w:rsidRDefault="00E33AA5" w:rsidP="00E33AA5">
      <w:pPr>
        <w:pStyle w:val="ae"/>
        <w:spacing w:before="0" w:beforeAutospacing="0" w:after="0" w:afterAutospacing="0" w:line="500" w:lineRule="exact"/>
        <w:rPr>
          <w:rFonts w:ascii="仿宋_GB2312" w:eastAsia="仿宋_GB2312"/>
          <w:sz w:val="28"/>
          <w:szCs w:val="28"/>
        </w:rPr>
      </w:pPr>
      <w:r w:rsidRPr="00E33AA5">
        <w:rPr>
          <w:rFonts w:ascii="仿宋_GB2312" w:eastAsia="仿宋_GB2312" w:hint="eastAsia"/>
          <w:bCs/>
          <w:sz w:val="28"/>
          <w:szCs w:val="28"/>
        </w:rPr>
        <w:t>致</w:t>
      </w:r>
      <w:r w:rsidRPr="00E33AA5">
        <w:rPr>
          <w:rFonts w:ascii="仿宋_GB2312" w:eastAsia="仿宋_GB2312" w:hint="eastAsia"/>
          <w:bCs/>
          <w:sz w:val="28"/>
          <w:szCs w:val="28"/>
          <w:u w:val="single"/>
        </w:rPr>
        <w:t xml:space="preserve">  （招标人）          </w:t>
      </w:r>
      <w:r w:rsidRPr="00E33AA5">
        <w:rPr>
          <w:rFonts w:ascii="仿宋_GB2312" w:eastAsia="仿宋_GB2312" w:hint="eastAsia"/>
          <w:bCs/>
          <w:sz w:val="28"/>
          <w:szCs w:val="28"/>
        </w:rPr>
        <w:t xml:space="preserve"> </w:t>
      </w:r>
      <w:r w:rsidRPr="00E33AA5">
        <w:rPr>
          <w:rFonts w:ascii="仿宋_GB2312" w:eastAsia="仿宋_GB2312" w:hint="eastAsia"/>
          <w:sz w:val="28"/>
          <w:szCs w:val="28"/>
        </w:rPr>
        <w:t>：</w:t>
      </w:r>
    </w:p>
    <w:p w:rsidR="00E33AA5" w:rsidRPr="00E33AA5" w:rsidRDefault="00E33AA5" w:rsidP="00E33AA5">
      <w:pPr>
        <w:pStyle w:val="ae"/>
        <w:spacing w:before="0" w:beforeAutospacing="0" w:after="0" w:afterAutospacing="0" w:line="500" w:lineRule="exact"/>
        <w:rPr>
          <w:rFonts w:ascii="仿宋_GB2312" w:eastAsia="仿宋_GB2312"/>
          <w:sz w:val="28"/>
          <w:szCs w:val="28"/>
        </w:rPr>
      </w:pPr>
      <w:r w:rsidRPr="00E33AA5">
        <w:rPr>
          <w:rFonts w:ascii="仿宋_GB2312" w:eastAsia="仿宋_GB2312" w:hint="eastAsia"/>
          <w:sz w:val="28"/>
          <w:szCs w:val="28"/>
        </w:rPr>
        <w:t xml:space="preserve">     兹证明</w:t>
      </w:r>
      <w:r w:rsidRPr="00E33AA5">
        <w:rPr>
          <w:rFonts w:ascii="仿宋_GB2312" w:eastAsia="仿宋_GB2312" w:hint="eastAsia"/>
          <w:sz w:val="28"/>
          <w:szCs w:val="28"/>
          <w:u w:val="single"/>
        </w:rPr>
        <w:t xml:space="preserve">     （姓名）       </w:t>
      </w:r>
      <w:r w:rsidRPr="00E33AA5">
        <w:rPr>
          <w:rFonts w:ascii="仿宋_GB2312" w:eastAsia="仿宋_GB2312" w:hint="eastAsia"/>
          <w:sz w:val="28"/>
          <w:szCs w:val="28"/>
        </w:rPr>
        <w:t>，性别</w:t>
      </w:r>
      <w:r w:rsidRPr="00E33AA5">
        <w:rPr>
          <w:rFonts w:ascii="仿宋_GB2312" w:eastAsia="仿宋_GB2312" w:hint="eastAsia"/>
          <w:sz w:val="28"/>
          <w:szCs w:val="28"/>
          <w:u w:val="single"/>
        </w:rPr>
        <w:t xml:space="preserve">      </w:t>
      </w:r>
      <w:r w:rsidRPr="00E33AA5">
        <w:rPr>
          <w:rFonts w:ascii="仿宋_GB2312" w:eastAsia="仿宋_GB2312" w:hint="eastAsia"/>
          <w:sz w:val="28"/>
          <w:szCs w:val="28"/>
        </w:rPr>
        <w:t>，年龄</w:t>
      </w:r>
      <w:r w:rsidRPr="00E33AA5">
        <w:rPr>
          <w:rFonts w:ascii="仿宋_GB2312" w:eastAsia="仿宋_GB2312" w:hint="eastAsia"/>
          <w:sz w:val="28"/>
          <w:szCs w:val="28"/>
          <w:u w:val="single"/>
        </w:rPr>
        <w:t xml:space="preserve">      </w:t>
      </w:r>
      <w:r w:rsidRPr="00E33AA5">
        <w:rPr>
          <w:rFonts w:ascii="仿宋_GB2312" w:eastAsia="仿宋_GB2312" w:hint="eastAsia"/>
          <w:sz w:val="28"/>
          <w:szCs w:val="28"/>
        </w:rPr>
        <w:t>，身份证号码</w:t>
      </w:r>
      <w:r w:rsidRPr="00E33AA5">
        <w:rPr>
          <w:rFonts w:ascii="仿宋_GB2312" w:eastAsia="仿宋_GB2312" w:hint="eastAsia"/>
          <w:sz w:val="28"/>
          <w:szCs w:val="28"/>
          <w:u w:val="single"/>
        </w:rPr>
        <w:t xml:space="preserve">        </w:t>
      </w:r>
      <w:r w:rsidRPr="00E33AA5">
        <w:rPr>
          <w:rFonts w:ascii="仿宋_GB2312" w:eastAsia="仿宋_GB2312" w:hint="eastAsia"/>
          <w:sz w:val="28"/>
          <w:szCs w:val="28"/>
        </w:rPr>
        <w:t>，</w:t>
      </w:r>
      <w:r w:rsidRPr="00E33AA5">
        <w:rPr>
          <w:rFonts w:ascii="仿宋_GB2312" w:eastAsia="仿宋_GB2312" w:hint="eastAsia"/>
          <w:sz w:val="28"/>
          <w:szCs w:val="28"/>
          <w:u w:val="single"/>
        </w:rPr>
        <w:t xml:space="preserve">   </w:t>
      </w:r>
      <w:r w:rsidRPr="00E33AA5">
        <w:rPr>
          <w:rFonts w:ascii="仿宋_GB2312" w:eastAsia="仿宋_GB2312" w:hint="eastAsia"/>
          <w:sz w:val="28"/>
          <w:szCs w:val="28"/>
        </w:rPr>
        <w:t xml:space="preserve">现任我单位 </w:t>
      </w:r>
      <w:r w:rsidRPr="00E33AA5">
        <w:rPr>
          <w:rFonts w:ascii="仿宋_GB2312" w:eastAsia="仿宋_GB2312" w:hint="eastAsia"/>
          <w:sz w:val="28"/>
          <w:szCs w:val="28"/>
          <w:u w:val="single"/>
        </w:rPr>
        <w:t xml:space="preserve">    （职务）    </w:t>
      </w:r>
      <w:r w:rsidRPr="00E33AA5">
        <w:rPr>
          <w:rFonts w:ascii="仿宋_GB2312" w:eastAsia="仿宋_GB2312" w:hint="eastAsia"/>
          <w:sz w:val="28"/>
          <w:szCs w:val="28"/>
        </w:rPr>
        <w:t>，系本公司法定代表人（负责人）。</w:t>
      </w:r>
    </w:p>
    <w:p w:rsidR="00E33AA5" w:rsidRPr="00E33AA5" w:rsidRDefault="00E33AA5" w:rsidP="00E33AA5">
      <w:pPr>
        <w:pStyle w:val="ae"/>
        <w:spacing w:before="0" w:beforeAutospacing="0" w:after="0" w:afterAutospacing="0" w:line="500" w:lineRule="exact"/>
        <w:rPr>
          <w:rFonts w:ascii="仿宋_GB2312" w:eastAsia="仿宋_GB2312"/>
          <w:sz w:val="28"/>
          <w:szCs w:val="28"/>
        </w:rPr>
      </w:pPr>
    </w:p>
    <w:p w:rsidR="00E33AA5" w:rsidRPr="00E33AA5" w:rsidRDefault="00E33AA5" w:rsidP="00E33AA5">
      <w:pPr>
        <w:pStyle w:val="ae"/>
        <w:spacing w:before="0" w:beforeAutospacing="0" w:after="0" w:afterAutospacing="0" w:line="360" w:lineRule="auto"/>
        <w:rPr>
          <w:rFonts w:ascii="仿宋_GB2312" w:eastAsia="仿宋_GB2312"/>
          <w:sz w:val="28"/>
          <w:szCs w:val="28"/>
        </w:rPr>
      </w:pPr>
      <w:r w:rsidRPr="00E33AA5">
        <w:rPr>
          <w:rFonts w:ascii="仿宋_GB2312" w:eastAsia="仿宋_GB2312" w:hint="eastAsia"/>
          <w:sz w:val="28"/>
          <w:szCs w:val="28"/>
        </w:rPr>
        <w:t>附：法定代表人性别：           身份证号码：</w:t>
      </w:r>
    </w:p>
    <w:p w:rsidR="00E33AA5" w:rsidRPr="00E33AA5" w:rsidRDefault="00E33AA5" w:rsidP="00E33AA5">
      <w:pPr>
        <w:pStyle w:val="ae"/>
        <w:spacing w:before="0" w:beforeAutospacing="0" w:after="0" w:afterAutospacing="0" w:line="360" w:lineRule="auto"/>
        <w:ind w:firstLineChars="200" w:firstLine="560"/>
        <w:rPr>
          <w:rFonts w:ascii="仿宋_GB2312" w:eastAsia="仿宋_GB2312"/>
          <w:sz w:val="28"/>
          <w:szCs w:val="28"/>
        </w:rPr>
      </w:pPr>
      <w:r w:rsidRPr="00E33AA5">
        <w:rPr>
          <w:rFonts w:ascii="仿宋_GB2312" w:eastAsia="仿宋_GB2312" w:hint="eastAsia"/>
          <w:sz w:val="28"/>
          <w:szCs w:val="28"/>
        </w:rPr>
        <w:t>公司注册号码：             单位类型：</w:t>
      </w:r>
    </w:p>
    <w:p w:rsidR="00E33AA5" w:rsidRPr="00E33AA5" w:rsidRDefault="00E33AA5" w:rsidP="00E33AA5">
      <w:pPr>
        <w:pStyle w:val="ae"/>
        <w:spacing w:before="0" w:beforeAutospacing="0" w:after="0" w:afterAutospacing="0" w:line="360" w:lineRule="auto"/>
        <w:ind w:firstLineChars="200" w:firstLine="560"/>
        <w:rPr>
          <w:rFonts w:ascii="仿宋_GB2312" w:eastAsia="仿宋_GB2312"/>
          <w:sz w:val="28"/>
          <w:szCs w:val="28"/>
        </w:rPr>
      </w:pPr>
      <w:r w:rsidRPr="00E33AA5">
        <w:rPr>
          <w:rFonts w:ascii="仿宋_GB2312" w:eastAsia="仿宋_GB2312" w:hint="eastAsia"/>
          <w:sz w:val="28"/>
          <w:szCs w:val="28"/>
        </w:rPr>
        <w:t>经营范围：</w:t>
      </w:r>
    </w:p>
    <w:p w:rsidR="00E33AA5" w:rsidRPr="00E33AA5" w:rsidRDefault="00E33AA5" w:rsidP="00E33AA5">
      <w:pPr>
        <w:tabs>
          <w:tab w:val="left" w:pos="360"/>
          <w:tab w:val="left" w:pos="1800"/>
        </w:tabs>
        <w:spacing w:line="480" w:lineRule="exact"/>
        <w:ind w:left="4500"/>
        <w:rPr>
          <w:rFonts w:ascii="仿宋_GB2312" w:eastAsia="仿宋_GB2312" w:hAnsi="宋体"/>
          <w:sz w:val="28"/>
          <w:szCs w:val="28"/>
        </w:rPr>
      </w:pPr>
    </w:p>
    <w:tbl>
      <w:tblPr>
        <w:tblpPr w:leftFromText="180" w:rightFromText="180" w:vertAnchor="text" w:horzAnchor="margin" w:tblpXSpec="center" w:tblpY="-59"/>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4796"/>
      </w:tblGrid>
      <w:tr w:rsidR="00E33AA5" w:rsidRPr="00E33AA5" w:rsidTr="00E33AA5">
        <w:trPr>
          <w:trHeight w:val="2884"/>
        </w:trPr>
        <w:tc>
          <w:tcPr>
            <w:tcW w:w="4796" w:type="dxa"/>
          </w:tcPr>
          <w:p w:rsidR="00E33AA5" w:rsidRPr="00E33AA5" w:rsidRDefault="00E33AA5" w:rsidP="00E33AA5">
            <w:pPr>
              <w:pBdr>
                <w:bottom w:val="single" w:sz="4" w:space="0" w:color="auto"/>
                <w:right w:val="single" w:sz="4" w:space="0" w:color="auto"/>
              </w:pBdr>
              <w:spacing w:before="100" w:beforeAutospacing="1" w:after="100" w:afterAutospacing="1" w:line="480" w:lineRule="exact"/>
              <w:jc w:val="center"/>
              <w:rPr>
                <w:rFonts w:ascii="仿宋_GB2312" w:eastAsia="仿宋_GB2312" w:hAnsi="Arial" w:cs="Arial"/>
                <w:b/>
                <w:bCs/>
                <w:sz w:val="28"/>
                <w:szCs w:val="28"/>
                <w:u w:val="single"/>
              </w:rPr>
            </w:pPr>
          </w:p>
          <w:p w:rsidR="00E33AA5" w:rsidRPr="00E33AA5" w:rsidRDefault="00E33AA5" w:rsidP="00E33AA5">
            <w:pPr>
              <w:pBdr>
                <w:bottom w:val="single" w:sz="4" w:space="0" w:color="auto"/>
                <w:right w:val="single" w:sz="4" w:space="0" w:color="auto"/>
              </w:pBdr>
              <w:spacing w:before="100" w:beforeAutospacing="1" w:after="100" w:afterAutospacing="1" w:line="480" w:lineRule="exact"/>
              <w:jc w:val="center"/>
              <w:rPr>
                <w:rFonts w:ascii="仿宋_GB2312" w:eastAsia="仿宋_GB2312" w:hAnsi="Arial" w:cs="Arial"/>
                <w:b/>
                <w:bCs/>
                <w:sz w:val="28"/>
                <w:szCs w:val="28"/>
                <w:u w:val="single"/>
              </w:rPr>
            </w:pPr>
          </w:p>
          <w:p w:rsidR="00E33AA5" w:rsidRPr="00E33AA5" w:rsidRDefault="00E33AA5" w:rsidP="00E33AA5">
            <w:pPr>
              <w:pBdr>
                <w:bottom w:val="single" w:sz="4" w:space="0" w:color="auto"/>
                <w:right w:val="single" w:sz="4" w:space="0" w:color="auto"/>
              </w:pBdr>
              <w:spacing w:before="100" w:beforeAutospacing="1" w:after="100" w:afterAutospacing="1" w:line="480" w:lineRule="exact"/>
              <w:jc w:val="center"/>
              <w:rPr>
                <w:rFonts w:ascii="仿宋_GB2312" w:eastAsia="仿宋_GB2312" w:hAnsi="Arial" w:cs="Arial"/>
                <w:b/>
                <w:bCs/>
                <w:sz w:val="28"/>
                <w:szCs w:val="28"/>
              </w:rPr>
            </w:pPr>
            <w:r w:rsidRPr="00E33AA5">
              <w:rPr>
                <w:rFonts w:ascii="仿宋_GB2312" w:eastAsia="仿宋_GB2312" w:hAnsi="Arial" w:cs="宋体" w:hint="eastAsia"/>
                <w:b/>
                <w:bCs/>
                <w:sz w:val="28"/>
                <w:szCs w:val="28"/>
              </w:rPr>
              <w:t>此处粘贴法定代表人身份证复印件</w:t>
            </w:r>
          </w:p>
          <w:p w:rsidR="00E33AA5" w:rsidRPr="00E33AA5" w:rsidRDefault="00E33AA5" w:rsidP="00E33AA5">
            <w:pPr>
              <w:pBdr>
                <w:bottom w:val="single" w:sz="4" w:space="0" w:color="auto"/>
                <w:right w:val="single" w:sz="4" w:space="0" w:color="auto"/>
              </w:pBdr>
              <w:spacing w:before="100" w:beforeAutospacing="1" w:after="100" w:afterAutospacing="1" w:line="480" w:lineRule="exact"/>
              <w:jc w:val="center"/>
              <w:rPr>
                <w:rFonts w:ascii="仿宋_GB2312" w:eastAsia="仿宋_GB2312" w:hAnsi="Arial" w:cs="Arial"/>
                <w:b/>
                <w:bCs/>
                <w:sz w:val="28"/>
                <w:szCs w:val="28"/>
                <w:u w:val="single"/>
              </w:rPr>
            </w:pPr>
          </w:p>
        </w:tc>
      </w:tr>
    </w:tbl>
    <w:p w:rsidR="00E33AA5" w:rsidRPr="00E33AA5" w:rsidRDefault="00E33AA5" w:rsidP="00E33AA5">
      <w:pPr>
        <w:tabs>
          <w:tab w:val="left" w:pos="360"/>
          <w:tab w:val="left" w:pos="1800"/>
        </w:tabs>
        <w:spacing w:line="480" w:lineRule="exact"/>
        <w:ind w:left="4500"/>
        <w:rPr>
          <w:rFonts w:ascii="仿宋_GB2312" w:eastAsia="仿宋_GB2312" w:hAnsi="宋体"/>
          <w:sz w:val="28"/>
          <w:szCs w:val="28"/>
        </w:rPr>
      </w:pPr>
    </w:p>
    <w:p w:rsidR="00E33AA5" w:rsidRPr="00E33AA5" w:rsidRDefault="00E33AA5" w:rsidP="00E33AA5">
      <w:pPr>
        <w:tabs>
          <w:tab w:val="left" w:pos="360"/>
          <w:tab w:val="left" w:pos="1800"/>
        </w:tabs>
        <w:spacing w:line="480" w:lineRule="exact"/>
        <w:ind w:left="4500"/>
        <w:rPr>
          <w:rFonts w:ascii="仿宋_GB2312" w:eastAsia="仿宋_GB2312" w:hAnsi="宋体"/>
          <w:sz w:val="28"/>
          <w:szCs w:val="28"/>
        </w:rPr>
      </w:pPr>
    </w:p>
    <w:p w:rsidR="00E33AA5" w:rsidRPr="00E33AA5" w:rsidRDefault="00E33AA5" w:rsidP="00E33AA5">
      <w:pPr>
        <w:tabs>
          <w:tab w:val="left" w:pos="360"/>
          <w:tab w:val="left" w:pos="1800"/>
        </w:tabs>
        <w:spacing w:line="480" w:lineRule="exact"/>
        <w:ind w:left="4500"/>
        <w:rPr>
          <w:rFonts w:ascii="仿宋_GB2312" w:eastAsia="仿宋_GB2312" w:hAnsi="宋体"/>
          <w:sz w:val="28"/>
          <w:szCs w:val="28"/>
        </w:rPr>
      </w:pPr>
    </w:p>
    <w:p w:rsidR="00E33AA5" w:rsidRPr="00E33AA5" w:rsidRDefault="00E33AA5" w:rsidP="00E33AA5">
      <w:pPr>
        <w:tabs>
          <w:tab w:val="left" w:pos="360"/>
          <w:tab w:val="left" w:pos="1800"/>
        </w:tabs>
        <w:spacing w:line="480" w:lineRule="exact"/>
        <w:ind w:left="4500"/>
        <w:rPr>
          <w:rFonts w:ascii="仿宋_GB2312" w:eastAsia="仿宋_GB2312" w:hAnsi="宋体"/>
          <w:sz w:val="28"/>
          <w:szCs w:val="28"/>
        </w:rPr>
      </w:pPr>
    </w:p>
    <w:p w:rsidR="00E33AA5" w:rsidRPr="00E33AA5" w:rsidRDefault="00E33AA5" w:rsidP="00E33AA5">
      <w:pPr>
        <w:tabs>
          <w:tab w:val="left" w:pos="360"/>
          <w:tab w:val="left" w:pos="1800"/>
        </w:tabs>
        <w:spacing w:line="480" w:lineRule="exact"/>
        <w:ind w:left="4500"/>
        <w:rPr>
          <w:rFonts w:ascii="仿宋_GB2312" w:eastAsia="仿宋_GB2312" w:hAnsi="宋体"/>
          <w:sz w:val="28"/>
          <w:szCs w:val="28"/>
        </w:rPr>
      </w:pPr>
    </w:p>
    <w:p w:rsidR="00E33AA5" w:rsidRPr="00E33AA5" w:rsidRDefault="00E33AA5" w:rsidP="00E33AA5">
      <w:pPr>
        <w:tabs>
          <w:tab w:val="left" w:pos="360"/>
          <w:tab w:val="left" w:pos="1800"/>
        </w:tabs>
        <w:spacing w:line="480" w:lineRule="exact"/>
        <w:ind w:left="4500"/>
        <w:rPr>
          <w:rFonts w:ascii="仿宋_GB2312" w:eastAsia="仿宋_GB2312" w:hAnsi="宋体"/>
          <w:sz w:val="28"/>
          <w:szCs w:val="28"/>
        </w:rPr>
      </w:pPr>
    </w:p>
    <w:p w:rsidR="00E33AA5" w:rsidRPr="00E33AA5" w:rsidRDefault="00E33AA5" w:rsidP="00E33AA5">
      <w:pPr>
        <w:tabs>
          <w:tab w:val="left" w:pos="360"/>
          <w:tab w:val="left" w:pos="1800"/>
        </w:tabs>
        <w:spacing w:line="480" w:lineRule="exact"/>
        <w:ind w:left="4500"/>
        <w:rPr>
          <w:rFonts w:ascii="仿宋_GB2312" w:eastAsia="仿宋_GB2312" w:hAnsi="宋体"/>
          <w:sz w:val="28"/>
          <w:szCs w:val="28"/>
        </w:rPr>
      </w:pPr>
    </w:p>
    <w:p w:rsidR="00E33AA5" w:rsidRPr="00E33AA5" w:rsidRDefault="00E33AA5" w:rsidP="00E33AA5">
      <w:pPr>
        <w:tabs>
          <w:tab w:val="left" w:pos="360"/>
          <w:tab w:val="left" w:pos="1800"/>
        </w:tabs>
        <w:spacing w:line="480" w:lineRule="exact"/>
        <w:rPr>
          <w:rFonts w:ascii="仿宋_GB2312" w:eastAsia="仿宋_GB2312" w:hAnsi="宋体"/>
          <w:sz w:val="28"/>
          <w:szCs w:val="28"/>
        </w:rPr>
      </w:pPr>
      <w:r w:rsidRPr="00E33AA5">
        <w:rPr>
          <w:rFonts w:ascii="仿宋_GB2312" w:eastAsia="仿宋_GB2312" w:hAnsi="宋体" w:hint="eastAsia"/>
          <w:sz w:val="28"/>
          <w:szCs w:val="28"/>
        </w:rPr>
        <w:t>供应商（盖公章）：</w:t>
      </w:r>
    </w:p>
    <w:p w:rsidR="00E33AA5" w:rsidRPr="00E33AA5" w:rsidRDefault="00E33AA5" w:rsidP="00E33AA5">
      <w:pPr>
        <w:tabs>
          <w:tab w:val="left" w:pos="360"/>
          <w:tab w:val="left" w:pos="1800"/>
        </w:tabs>
        <w:spacing w:line="480" w:lineRule="exact"/>
        <w:rPr>
          <w:rFonts w:ascii="仿宋_GB2312" w:eastAsia="仿宋_GB2312" w:hAnsi="宋体"/>
          <w:sz w:val="28"/>
          <w:szCs w:val="28"/>
        </w:rPr>
      </w:pPr>
      <w:r w:rsidRPr="00E33AA5">
        <w:rPr>
          <w:rFonts w:ascii="仿宋_GB2312" w:eastAsia="仿宋_GB2312" w:hAnsi="宋体" w:hint="eastAsia"/>
          <w:sz w:val="28"/>
          <w:szCs w:val="28"/>
        </w:rPr>
        <w:t>日期：    年   月   日</w:t>
      </w:r>
    </w:p>
    <w:p w:rsidR="00E33AA5" w:rsidRPr="00E33AA5" w:rsidRDefault="00E33AA5" w:rsidP="00E33AA5">
      <w:pPr>
        <w:tabs>
          <w:tab w:val="left" w:pos="360"/>
          <w:tab w:val="left" w:pos="1800"/>
        </w:tabs>
        <w:spacing w:line="480" w:lineRule="exact"/>
        <w:ind w:left="1980" w:firstLine="1080"/>
        <w:rPr>
          <w:rFonts w:ascii="仿宋_GB2312" w:eastAsia="仿宋_GB2312" w:hAnsi="宋体"/>
          <w:b/>
          <w:bCs/>
          <w:sz w:val="28"/>
          <w:szCs w:val="28"/>
        </w:rPr>
      </w:pPr>
    </w:p>
    <w:p w:rsidR="00E33AA5" w:rsidRPr="00E33AA5" w:rsidRDefault="00E33AA5" w:rsidP="00E33AA5">
      <w:pPr>
        <w:tabs>
          <w:tab w:val="left" w:pos="360"/>
          <w:tab w:val="left" w:pos="1800"/>
        </w:tabs>
        <w:spacing w:line="480" w:lineRule="exact"/>
        <w:ind w:left="1980" w:firstLine="1080"/>
        <w:rPr>
          <w:rFonts w:ascii="仿宋_GB2312" w:eastAsia="仿宋_GB2312" w:hAnsi="宋体"/>
          <w:b/>
          <w:bCs/>
          <w:sz w:val="28"/>
          <w:szCs w:val="28"/>
        </w:rPr>
        <w:sectPr w:rsidR="00E33AA5" w:rsidRPr="00E33AA5">
          <w:pgSz w:w="11905" w:h="16838"/>
          <w:pgMar w:top="1440" w:right="1247" w:bottom="1440" w:left="1644" w:header="850" w:footer="992" w:gutter="0"/>
          <w:cols w:space="720"/>
          <w:docGrid w:type="lines" w:linePitch="317"/>
        </w:sectPr>
      </w:pPr>
    </w:p>
    <w:p w:rsidR="00E33AA5" w:rsidRPr="00E33AA5" w:rsidRDefault="00E33AA5" w:rsidP="00E33AA5">
      <w:pPr>
        <w:tabs>
          <w:tab w:val="left" w:pos="360"/>
          <w:tab w:val="left" w:pos="1800"/>
        </w:tabs>
        <w:spacing w:line="480" w:lineRule="exact"/>
        <w:jc w:val="left"/>
        <w:rPr>
          <w:rFonts w:ascii="仿宋_GB2312" w:eastAsia="仿宋_GB2312" w:hAnsi="宋体"/>
          <w:b/>
          <w:bCs/>
          <w:sz w:val="28"/>
          <w:szCs w:val="28"/>
        </w:rPr>
      </w:pPr>
      <w:r w:rsidRPr="00E33AA5">
        <w:rPr>
          <w:rFonts w:ascii="仿宋_GB2312" w:eastAsia="仿宋_GB2312" w:hAnsi="宋体" w:hint="eastAsia"/>
          <w:b/>
          <w:bCs/>
          <w:sz w:val="28"/>
          <w:szCs w:val="28"/>
        </w:rPr>
        <w:lastRenderedPageBreak/>
        <w:t xml:space="preserve">附件6 </w:t>
      </w:r>
    </w:p>
    <w:p w:rsidR="00E33AA5" w:rsidRPr="00E33AA5" w:rsidRDefault="00E33AA5" w:rsidP="00E33AA5">
      <w:pPr>
        <w:tabs>
          <w:tab w:val="left" w:pos="360"/>
          <w:tab w:val="left" w:pos="1800"/>
        </w:tabs>
        <w:spacing w:line="480" w:lineRule="exact"/>
        <w:jc w:val="center"/>
        <w:rPr>
          <w:rFonts w:ascii="仿宋_GB2312" w:eastAsia="仿宋_GB2312" w:hAnsi="宋体"/>
          <w:b/>
          <w:bCs/>
          <w:sz w:val="28"/>
          <w:szCs w:val="28"/>
        </w:rPr>
      </w:pPr>
    </w:p>
    <w:p w:rsidR="00E33AA5" w:rsidRPr="00E33AA5" w:rsidRDefault="00E33AA5" w:rsidP="00E33AA5">
      <w:pPr>
        <w:tabs>
          <w:tab w:val="left" w:pos="360"/>
          <w:tab w:val="left" w:pos="1800"/>
        </w:tabs>
        <w:spacing w:line="480" w:lineRule="exact"/>
        <w:jc w:val="center"/>
        <w:rPr>
          <w:rFonts w:ascii="仿宋_GB2312" w:eastAsia="仿宋_GB2312" w:hAnsi="宋体"/>
          <w:b/>
          <w:bCs/>
          <w:sz w:val="28"/>
          <w:szCs w:val="28"/>
        </w:rPr>
      </w:pPr>
      <w:r w:rsidRPr="00E33AA5">
        <w:rPr>
          <w:rFonts w:ascii="仿宋_GB2312" w:eastAsia="仿宋_GB2312" w:hAnsi="宋体" w:hint="eastAsia"/>
          <w:b/>
          <w:bCs/>
          <w:sz w:val="28"/>
          <w:szCs w:val="28"/>
        </w:rPr>
        <w:t>法定代表人授权书</w:t>
      </w:r>
    </w:p>
    <w:p w:rsidR="00E33AA5" w:rsidRPr="00E33AA5" w:rsidRDefault="00E33AA5" w:rsidP="00E33AA5">
      <w:pPr>
        <w:tabs>
          <w:tab w:val="left" w:pos="360"/>
          <w:tab w:val="left" w:pos="1800"/>
        </w:tabs>
        <w:spacing w:line="480" w:lineRule="exact"/>
        <w:ind w:firstLine="555"/>
        <w:rPr>
          <w:rFonts w:ascii="仿宋_GB2312" w:eastAsia="仿宋_GB2312" w:hAnsi="宋体"/>
          <w:sz w:val="28"/>
          <w:szCs w:val="28"/>
        </w:rPr>
      </w:pPr>
    </w:p>
    <w:p w:rsidR="00E33AA5" w:rsidRPr="00E33AA5" w:rsidRDefault="00E33AA5" w:rsidP="00E33AA5">
      <w:pPr>
        <w:pStyle w:val="ab"/>
        <w:spacing w:line="360" w:lineRule="auto"/>
        <w:ind w:firstLineChars="200" w:firstLine="560"/>
        <w:rPr>
          <w:rFonts w:ascii="仿宋_GB2312" w:eastAsia="仿宋_GB2312" w:hAnsi="宋体" w:cs="宋体"/>
          <w:color w:val="000000"/>
          <w:sz w:val="28"/>
          <w:szCs w:val="28"/>
        </w:rPr>
      </w:pPr>
      <w:r w:rsidRPr="00E33AA5">
        <w:rPr>
          <w:rFonts w:ascii="仿宋_GB2312" w:eastAsia="仿宋_GB2312" w:hAnsi="宋体" w:cs="宋体" w:hint="eastAsia"/>
          <w:color w:val="000000"/>
          <w:sz w:val="28"/>
          <w:szCs w:val="28"/>
        </w:rPr>
        <w:t>本授权书声明：注册于</w:t>
      </w:r>
      <w:r w:rsidRPr="00E33AA5">
        <w:rPr>
          <w:rFonts w:ascii="仿宋_GB2312" w:eastAsia="仿宋_GB2312" w:hAnsi="宋体" w:cs="宋体" w:hint="eastAsia"/>
          <w:color w:val="000000"/>
          <w:sz w:val="28"/>
          <w:szCs w:val="28"/>
          <w:u w:val="single"/>
        </w:rPr>
        <w:t>（公司地址）</w:t>
      </w:r>
      <w:r w:rsidRPr="00E33AA5">
        <w:rPr>
          <w:rFonts w:ascii="仿宋_GB2312" w:eastAsia="仿宋_GB2312" w:hAnsi="宋体" w:cs="宋体" w:hint="eastAsia"/>
          <w:color w:val="000000"/>
          <w:sz w:val="28"/>
          <w:szCs w:val="28"/>
        </w:rPr>
        <w:t>的</w:t>
      </w:r>
      <w:r w:rsidRPr="00E33AA5">
        <w:rPr>
          <w:rFonts w:ascii="仿宋_GB2312" w:eastAsia="仿宋_GB2312" w:hAnsi="宋体" w:cs="宋体" w:hint="eastAsia"/>
          <w:color w:val="000000"/>
          <w:sz w:val="28"/>
          <w:szCs w:val="28"/>
          <w:u w:val="single"/>
        </w:rPr>
        <w:t>（公司名称）</w:t>
      </w:r>
      <w:r w:rsidRPr="00E33AA5">
        <w:rPr>
          <w:rFonts w:ascii="仿宋_GB2312" w:eastAsia="仿宋_GB2312" w:hAnsi="宋体" w:cs="宋体" w:hint="eastAsia"/>
          <w:color w:val="000000"/>
          <w:sz w:val="28"/>
          <w:szCs w:val="28"/>
        </w:rPr>
        <w:t>的下面签字的</w:t>
      </w:r>
      <w:r w:rsidRPr="00E33AA5">
        <w:rPr>
          <w:rFonts w:ascii="仿宋_GB2312" w:eastAsia="仿宋_GB2312" w:hAnsi="宋体" w:cs="宋体" w:hint="eastAsia"/>
          <w:color w:val="000000"/>
          <w:sz w:val="28"/>
          <w:szCs w:val="28"/>
          <w:u w:val="single"/>
        </w:rPr>
        <w:t>（法定代表人姓名、职务）</w:t>
      </w:r>
      <w:r w:rsidRPr="00E33AA5">
        <w:rPr>
          <w:rFonts w:ascii="仿宋_GB2312" w:eastAsia="仿宋_GB2312" w:hAnsi="宋体" w:cs="宋体" w:hint="eastAsia"/>
          <w:color w:val="000000"/>
          <w:sz w:val="28"/>
          <w:szCs w:val="28"/>
        </w:rPr>
        <w:t>代表本公司授权下面签字的</w:t>
      </w:r>
      <w:r w:rsidRPr="00E33AA5">
        <w:rPr>
          <w:rFonts w:ascii="仿宋_GB2312" w:eastAsia="仿宋_GB2312" w:hAnsi="宋体" w:cs="宋体" w:hint="eastAsia"/>
          <w:color w:val="000000"/>
          <w:sz w:val="28"/>
          <w:szCs w:val="28"/>
          <w:u w:val="single"/>
        </w:rPr>
        <w:t>（被授权人的姓名、职务）</w:t>
      </w:r>
      <w:r w:rsidRPr="00E33AA5">
        <w:rPr>
          <w:rFonts w:ascii="仿宋_GB2312" w:eastAsia="仿宋_GB2312" w:hAnsi="宋体" w:cs="宋体" w:hint="eastAsia"/>
          <w:color w:val="000000"/>
          <w:sz w:val="28"/>
          <w:szCs w:val="28"/>
        </w:rPr>
        <w:t>为本公司的合法代理人，</w:t>
      </w:r>
      <w:r w:rsidRPr="00E33AA5">
        <w:rPr>
          <w:rFonts w:ascii="仿宋_GB2312" w:eastAsia="仿宋_GB2312" w:hAnsi="宋体" w:cs="宋体" w:hint="eastAsia"/>
          <w:sz w:val="28"/>
          <w:szCs w:val="28"/>
        </w:rPr>
        <w:t>以我方的名义参加</w:t>
      </w:r>
      <w:r w:rsidRPr="00E33AA5">
        <w:rPr>
          <w:rFonts w:ascii="仿宋_GB2312" w:eastAsia="仿宋_GB2312" w:hAnsi="宋体" w:cs="宋体" w:hint="eastAsia"/>
          <w:sz w:val="28"/>
          <w:szCs w:val="28"/>
          <w:u w:val="single"/>
        </w:rPr>
        <w:t>（项目名称、招标编号）</w:t>
      </w:r>
      <w:r w:rsidRPr="00E33AA5">
        <w:rPr>
          <w:rFonts w:ascii="仿宋_GB2312" w:eastAsia="仿宋_GB2312" w:hAnsi="宋体" w:cs="宋体" w:hint="eastAsia"/>
          <w:sz w:val="28"/>
          <w:szCs w:val="28"/>
        </w:rPr>
        <w:t>的投标活动，并代表我方全权办理针对上述项目</w:t>
      </w:r>
      <w:bookmarkStart w:id="129" w:name="_Hlk530124469"/>
      <w:r w:rsidRPr="00E33AA5">
        <w:rPr>
          <w:rFonts w:ascii="仿宋_GB2312" w:eastAsia="仿宋_GB2312" w:hAnsi="宋体" w:cs="宋体" w:hint="eastAsia"/>
          <w:sz w:val="28"/>
          <w:szCs w:val="28"/>
        </w:rPr>
        <w:t>的投标、开标、投标文件澄清、签约等一切具体事务和签署相关文件。</w:t>
      </w:r>
      <w:bookmarkEnd w:id="129"/>
      <w:r w:rsidRPr="00E33AA5">
        <w:rPr>
          <w:rFonts w:ascii="仿宋_GB2312" w:eastAsia="仿宋_GB2312" w:hAnsi="宋体" w:cs="宋体" w:hint="eastAsia"/>
          <w:sz w:val="28"/>
          <w:szCs w:val="28"/>
        </w:rPr>
        <w:t>我方对被授权人的签名事项负全部责任。</w:t>
      </w:r>
    </w:p>
    <w:p w:rsidR="00E33AA5" w:rsidRPr="00E33AA5" w:rsidRDefault="00E33AA5" w:rsidP="00E33AA5">
      <w:pPr>
        <w:pStyle w:val="ab"/>
        <w:spacing w:line="360" w:lineRule="auto"/>
        <w:ind w:firstLineChars="200" w:firstLine="560"/>
        <w:rPr>
          <w:rFonts w:ascii="仿宋_GB2312" w:eastAsia="仿宋_GB2312" w:hAnsi="宋体" w:cs="宋体"/>
          <w:color w:val="000000"/>
          <w:sz w:val="28"/>
          <w:szCs w:val="28"/>
        </w:rPr>
      </w:pPr>
      <w:r w:rsidRPr="00E33AA5">
        <w:rPr>
          <w:rFonts w:ascii="仿宋_GB2312" w:eastAsia="仿宋_GB2312" w:hAnsi="宋体" w:cs="宋体" w:hint="eastAsia"/>
          <w:color w:val="000000"/>
          <w:sz w:val="28"/>
          <w:szCs w:val="28"/>
        </w:rPr>
        <w:t>本授权书于______ 年____月_____日至______ 年____月_____日有效，代理人无转委托权。</w:t>
      </w:r>
    </w:p>
    <w:p w:rsidR="00E33AA5" w:rsidRPr="00E33AA5" w:rsidRDefault="00E33AA5" w:rsidP="00E33AA5">
      <w:pPr>
        <w:pStyle w:val="ab"/>
        <w:spacing w:line="360" w:lineRule="auto"/>
        <w:ind w:firstLine="480"/>
        <w:rPr>
          <w:rFonts w:ascii="仿宋_GB2312" w:eastAsia="仿宋_GB2312" w:hAnsi="宋体" w:cs="宋体"/>
          <w:sz w:val="28"/>
          <w:szCs w:val="28"/>
        </w:rPr>
      </w:pPr>
      <w:r w:rsidRPr="00E33AA5">
        <w:rPr>
          <w:rFonts w:ascii="仿宋_GB2312" w:eastAsia="仿宋_GB2312" w:hAnsi="宋体" w:cs="宋体" w:hint="eastAsia"/>
          <w:color w:val="000000"/>
          <w:sz w:val="28"/>
          <w:szCs w:val="28"/>
        </w:rPr>
        <w:t>特此声明。</w:t>
      </w:r>
    </w:p>
    <w:p w:rsidR="00E33AA5" w:rsidRPr="00E33AA5" w:rsidRDefault="00E33AA5" w:rsidP="00E33AA5">
      <w:pPr>
        <w:pStyle w:val="ab"/>
        <w:spacing w:line="360" w:lineRule="auto"/>
        <w:rPr>
          <w:rFonts w:ascii="仿宋_GB2312" w:eastAsia="仿宋_GB2312" w:hAnsi="宋体" w:cs="宋体"/>
          <w:sz w:val="28"/>
          <w:szCs w:val="28"/>
        </w:rPr>
      </w:pPr>
    </w:p>
    <w:p w:rsidR="00E33AA5" w:rsidRPr="00E33AA5" w:rsidRDefault="00E33AA5" w:rsidP="00E33AA5">
      <w:pPr>
        <w:pStyle w:val="ab"/>
        <w:spacing w:line="360" w:lineRule="auto"/>
        <w:rPr>
          <w:rFonts w:ascii="仿宋_GB2312" w:eastAsia="仿宋_GB2312" w:hAnsi="宋体" w:cs="宋体"/>
          <w:sz w:val="28"/>
          <w:szCs w:val="28"/>
        </w:rPr>
      </w:pPr>
    </w:p>
    <w:p w:rsidR="00E33AA5" w:rsidRPr="00E33AA5" w:rsidRDefault="00E33AA5" w:rsidP="00E33AA5">
      <w:pPr>
        <w:pStyle w:val="ab"/>
        <w:spacing w:line="360" w:lineRule="auto"/>
        <w:rPr>
          <w:rFonts w:ascii="仿宋_GB2312" w:eastAsia="仿宋_GB2312" w:hAnsi="宋体" w:cs="宋体"/>
          <w:sz w:val="28"/>
          <w:szCs w:val="28"/>
        </w:rPr>
      </w:pPr>
      <w:r w:rsidRPr="00E33AA5">
        <w:rPr>
          <w:rFonts w:ascii="仿宋_GB2312" w:eastAsia="仿宋_GB2312" w:hAnsi="宋体" w:cs="宋体" w:hint="eastAsia"/>
          <w:sz w:val="28"/>
          <w:szCs w:val="28"/>
        </w:rPr>
        <w:t xml:space="preserve">    法定代表人签字或盖章:_______________________</w:t>
      </w:r>
    </w:p>
    <w:p w:rsidR="00E33AA5" w:rsidRPr="00E33AA5" w:rsidRDefault="00E33AA5" w:rsidP="00E33AA5">
      <w:pPr>
        <w:pStyle w:val="ab"/>
        <w:spacing w:line="360" w:lineRule="auto"/>
        <w:rPr>
          <w:rFonts w:ascii="仿宋_GB2312" w:eastAsia="仿宋_GB2312" w:hAnsi="宋体" w:cs="宋体"/>
          <w:sz w:val="28"/>
          <w:szCs w:val="28"/>
        </w:rPr>
      </w:pPr>
      <w:r w:rsidRPr="00E33AA5">
        <w:rPr>
          <w:rFonts w:ascii="仿宋_GB2312" w:eastAsia="仿宋_GB2312" w:hAnsi="宋体" w:cs="宋体" w:hint="eastAsia"/>
          <w:sz w:val="28"/>
          <w:szCs w:val="28"/>
        </w:rPr>
        <w:t xml:space="preserve">    被授权人签字或盖章：_________________</w:t>
      </w:r>
    </w:p>
    <w:p w:rsidR="00E33AA5" w:rsidRPr="00E33AA5" w:rsidRDefault="00E33AA5" w:rsidP="00E33AA5">
      <w:pPr>
        <w:pStyle w:val="ab"/>
        <w:spacing w:line="360" w:lineRule="auto"/>
        <w:rPr>
          <w:rFonts w:ascii="仿宋_GB2312" w:eastAsia="仿宋_GB2312" w:hAnsi="宋体" w:cs="宋体"/>
          <w:sz w:val="28"/>
          <w:szCs w:val="28"/>
        </w:rPr>
      </w:pPr>
      <w:r w:rsidRPr="00E33AA5">
        <w:rPr>
          <w:rFonts w:ascii="仿宋_GB2312" w:eastAsia="仿宋_GB2312" w:hAnsi="宋体" w:cs="宋体" w:hint="eastAsia"/>
          <w:sz w:val="28"/>
          <w:szCs w:val="28"/>
        </w:rPr>
        <w:t xml:space="preserve">    职务：_______________________________________</w:t>
      </w:r>
    </w:p>
    <w:p w:rsidR="00E33AA5" w:rsidRPr="00E33AA5" w:rsidRDefault="00E33AA5" w:rsidP="00E33AA5">
      <w:pPr>
        <w:pStyle w:val="ab"/>
        <w:spacing w:line="360" w:lineRule="auto"/>
        <w:rPr>
          <w:rFonts w:ascii="仿宋_GB2312" w:eastAsia="仿宋_GB2312" w:hAnsi="宋体" w:cs="宋体"/>
          <w:sz w:val="28"/>
          <w:szCs w:val="28"/>
        </w:rPr>
      </w:pPr>
      <w:r w:rsidRPr="00E33AA5">
        <w:rPr>
          <w:rFonts w:ascii="仿宋_GB2312" w:eastAsia="仿宋_GB2312" w:hAnsi="宋体" w:cs="宋体" w:hint="eastAsia"/>
          <w:sz w:val="28"/>
          <w:szCs w:val="28"/>
        </w:rPr>
        <w:t xml:space="preserve">    单位名称（盖公章）：_________________________</w:t>
      </w:r>
    </w:p>
    <w:p w:rsidR="00E33AA5" w:rsidRPr="00E33AA5" w:rsidRDefault="00E33AA5" w:rsidP="00E33AA5">
      <w:pPr>
        <w:pStyle w:val="ab"/>
        <w:spacing w:line="360" w:lineRule="auto"/>
        <w:ind w:firstLine="480"/>
        <w:rPr>
          <w:rFonts w:ascii="仿宋_GB2312" w:eastAsia="仿宋_GB2312" w:hAnsi="宋体"/>
          <w:sz w:val="28"/>
          <w:szCs w:val="28"/>
        </w:rPr>
      </w:pPr>
      <w:r w:rsidRPr="00E33AA5">
        <w:rPr>
          <w:rFonts w:ascii="仿宋_GB2312" w:eastAsia="仿宋_GB2312" w:hAnsi="宋体" w:cs="宋体" w:hint="eastAsia"/>
          <w:sz w:val="28"/>
          <w:szCs w:val="28"/>
        </w:rPr>
        <w:t>地址：_______________________________________</w:t>
      </w:r>
    </w:p>
    <w:p w:rsidR="00E33AA5" w:rsidRPr="00E33AA5" w:rsidRDefault="00E33AA5" w:rsidP="00E33AA5">
      <w:pPr>
        <w:tabs>
          <w:tab w:val="left" w:pos="360"/>
          <w:tab w:val="left" w:pos="1800"/>
        </w:tabs>
        <w:spacing w:line="480" w:lineRule="exact"/>
        <w:ind w:firstLine="3600"/>
        <w:rPr>
          <w:rFonts w:ascii="仿宋_GB2312" w:eastAsia="仿宋_GB2312" w:hAnsi="宋体"/>
          <w:sz w:val="28"/>
          <w:szCs w:val="28"/>
        </w:rPr>
      </w:pPr>
    </w:p>
    <w:tbl>
      <w:tblPr>
        <w:tblpPr w:leftFromText="180" w:rightFromText="180" w:vertAnchor="text" w:horzAnchor="margin" w:tblpXSpec="center" w:tblpY="-59"/>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4796"/>
      </w:tblGrid>
      <w:tr w:rsidR="00E33AA5" w:rsidRPr="00E33AA5" w:rsidTr="00E33AA5">
        <w:trPr>
          <w:trHeight w:val="2884"/>
        </w:trPr>
        <w:tc>
          <w:tcPr>
            <w:tcW w:w="4796" w:type="dxa"/>
          </w:tcPr>
          <w:p w:rsidR="00E33AA5" w:rsidRPr="00E33AA5" w:rsidRDefault="00E33AA5" w:rsidP="00E33AA5">
            <w:pPr>
              <w:pBdr>
                <w:bottom w:val="single" w:sz="4" w:space="0" w:color="auto"/>
                <w:right w:val="single" w:sz="4" w:space="0" w:color="auto"/>
              </w:pBdr>
              <w:spacing w:before="100" w:beforeAutospacing="1" w:after="100" w:afterAutospacing="1" w:line="480" w:lineRule="exact"/>
              <w:jc w:val="center"/>
              <w:rPr>
                <w:rFonts w:ascii="仿宋_GB2312" w:eastAsia="仿宋_GB2312" w:hAnsi="Arial" w:cs="Arial"/>
                <w:b/>
                <w:bCs/>
                <w:sz w:val="28"/>
                <w:szCs w:val="28"/>
                <w:u w:val="single"/>
              </w:rPr>
            </w:pPr>
          </w:p>
          <w:p w:rsidR="00E33AA5" w:rsidRPr="00E33AA5" w:rsidRDefault="00E33AA5" w:rsidP="00E33AA5">
            <w:pPr>
              <w:pBdr>
                <w:bottom w:val="single" w:sz="4" w:space="0" w:color="auto"/>
                <w:right w:val="single" w:sz="4" w:space="0" w:color="auto"/>
              </w:pBdr>
              <w:spacing w:before="100" w:beforeAutospacing="1" w:after="100" w:afterAutospacing="1" w:line="480" w:lineRule="exact"/>
              <w:jc w:val="center"/>
              <w:rPr>
                <w:rFonts w:ascii="仿宋_GB2312" w:eastAsia="仿宋_GB2312" w:hAnsi="Arial" w:cs="Arial"/>
                <w:b/>
                <w:bCs/>
                <w:sz w:val="28"/>
                <w:szCs w:val="28"/>
                <w:u w:val="single"/>
              </w:rPr>
            </w:pPr>
          </w:p>
          <w:p w:rsidR="00E33AA5" w:rsidRPr="00E33AA5" w:rsidRDefault="00E33AA5" w:rsidP="00E33AA5">
            <w:pPr>
              <w:pBdr>
                <w:bottom w:val="single" w:sz="4" w:space="0" w:color="auto"/>
                <w:right w:val="single" w:sz="4" w:space="0" w:color="auto"/>
              </w:pBdr>
              <w:spacing w:before="100" w:beforeAutospacing="1" w:after="100" w:afterAutospacing="1" w:line="480" w:lineRule="exact"/>
              <w:jc w:val="center"/>
              <w:rPr>
                <w:rFonts w:ascii="仿宋_GB2312" w:eastAsia="仿宋_GB2312" w:hAnsi="Arial" w:cs="Arial"/>
                <w:b/>
                <w:bCs/>
                <w:sz w:val="28"/>
                <w:szCs w:val="28"/>
              </w:rPr>
            </w:pPr>
            <w:r w:rsidRPr="00E33AA5">
              <w:rPr>
                <w:rFonts w:ascii="仿宋_GB2312" w:eastAsia="仿宋_GB2312" w:hAnsi="Arial" w:cs="宋体" w:hint="eastAsia"/>
                <w:b/>
                <w:bCs/>
                <w:sz w:val="28"/>
                <w:szCs w:val="28"/>
              </w:rPr>
              <w:t>此处粘贴代理人身份证复印件</w:t>
            </w:r>
          </w:p>
          <w:p w:rsidR="00E33AA5" w:rsidRPr="00E33AA5" w:rsidRDefault="00E33AA5" w:rsidP="00E33AA5">
            <w:pPr>
              <w:pBdr>
                <w:bottom w:val="single" w:sz="4" w:space="0" w:color="auto"/>
                <w:right w:val="single" w:sz="4" w:space="0" w:color="auto"/>
              </w:pBdr>
              <w:spacing w:before="100" w:beforeAutospacing="1" w:after="100" w:afterAutospacing="1" w:line="480" w:lineRule="exact"/>
              <w:jc w:val="center"/>
              <w:rPr>
                <w:rFonts w:ascii="仿宋_GB2312" w:eastAsia="仿宋_GB2312" w:hAnsi="Arial" w:cs="Arial"/>
                <w:b/>
                <w:bCs/>
                <w:sz w:val="28"/>
                <w:szCs w:val="28"/>
                <w:u w:val="single"/>
              </w:rPr>
            </w:pPr>
          </w:p>
        </w:tc>
      </w:tr>
    </w:tbl>
    <w:p w:rsidR="00E33AA5" w:rsidRPr="00E33AA5" w:rsidRDefault="00E33AA5" w:rsidP="00E33AA5">
      <w:pPr>
        <w:tabs>
          <w:tab w:val="left" w:pos="360"/>
          <w:tab w:val="left" w:pos="1800"/>
        </w:tabs>
        <w:spacing w:line="480" w:lineRule="exact"/>
        <w:ind w:firstLine="3600"/>
        <w:rPr>
          <w:rFonts w:ascii="仿宋_GB2312" w:eastAsia="仿宋_GB2312" w:hAnsi="宋体"/>
          <w:sz w:val="28"/>
          <w:szCs w:val="28"/>
        </w:rPr>
      </w:pPr>
    </w:p>
    <w:p w:rsidR="00E33AA5" w:rsidRPr="00E33AA5" w:rsidRDefault="00E33AA5" w:rsidP="00E33AA5">
      <w:pPr>
        <w:tabs>
          <w:tab w:val="left" w:pos="360"/>
          <w:tab w:val="left" w:pos="1800"/>
        </w:tabs>
        <w:spacing w:line="480" w:lineRule="exact"/>
        <w:ind w:firstLine="3600"/>
        <w:rPr>
          <w:rFonts w:ascii="仿宋_GB2312" w:eastAsia="仿宋_GB2312" w:hAnsi="宋体"/>
          <w:sz w:val="28"/>
          <w:szCs w:val="28"/>
        </w:rPr>
        <w:sectPr w:rsidR="00E33AA5" w:rsidRPr="00E33AA5">
          <w:pgSz w:w="11905" w:h="16838"/>
          <w:pgMar w:top="1440" w:right="1247" w:bottom="1440" w:left="1644" w:header="850" w:footer="992" w:gutter="0"/>
          <w:cols w:space="720"/>
          <w:docGrid w:type="lines" w:linePitch="317"/>
        </w:sectPr>
      </w:pPr>
    </w:p>
    <w:p w:rsidR="00E33AA5" w:rsidRPr="00E33AA5" w:rsidRDefault="00E33AA5" w:rsidP="00E33AA5">
      <w:pPr>
        <w:tabs>
          <w:tab w:val="left" w:pos="0"/>
          <w:tab w:val="left" w:pos="1800"/>
        </w:tabs>
        <w:spacing w:line="480" w:lineRule="exact"/>
        <w:ind w:left="1" w:firstLineChars="1" w:firstLine="3"/>
        <w:jc w:val="left"/>
        <w:rPr>
          <w:rFonts w:ascii="仿宋_GB2312" w:eastAsia="仿宋_GB2312" w:hAnsi="宋体"/>
          <w:b/>
          <w:bCs/>
          <w:sz w:val="28"/>
          <w:szCs w:val="28"/>
        </w:rPr>
      </w:pPr>
      <w:r w:rsidRPr="00E33AA5">
        <w:rPr>
          <w:rFonts w:ascii="仿宋_GB2312" w:eastAsia="仿宋_GB2312" w:hAnsi="宋体" w:hint="eastAsia"/>
          <w:b/>
          <w:bCs/>
          <w:sz w:val="28"/>
          <w:szCs w:val="28"/>
        </w:rPr>
        <w:lastRenderedPageBreak/>
        <w:t>附件7</w:t>
      </w:r>
    </w:p>
    <w:p w:rsidR="00E33AA5" w:rsidRPr="00E33AA5" w:rsidRDefault="00E33AA5" w:rsidP="00E33AA5">
      <w:pPr>
        <w:tabs>
          <w:tab w:val="left" w:pos="360"/>
          <w:tab w:val="left" w:pos="1800"/>
        </w:tabs>
        <w:jc w:val="left"/>
        <w:rPr>
          <w:rFonts w:ascii="仿宋_GB2312" w:eastAsia="仿宋_GB2312" w:hAnsi="宋体"/>
          <w:b/>
          <w:sz w:val="28"/>
          <w:szCs w:val="28"/>
        </w:rPr>
      </w:pPr>
    </w:p>
    <w:p w:rsidR="00E33AA5" w:rsidRPr="00E33AA5" w:rsidRDefault="00E33AA5" w:rsidP="00E33AA5">
      <w:pPr>
        <w:ind w:firstLine="425"/>
        <w:jc w:val="center"/>
        <w:outlineLvl w:val="2"/>
        <w:rPr>
          <w:rFonts w:ascii="仿宋_GB2312" w:eastAsia="仿宋_GB2312" w:hAnsi="宋体"/>
          <w:b/>
          <w:sz w:val="28"/>
          <w:szCs w:val="28"/>
        </w:rPr>
      </w:pPr>
      <w:bookmarkStart w:id="130" w:name="_Toc109226789"/>
      <w:r w:rsidRPr="00E33AA5">
        <w:rPr>
          <w:rFonts w:ascii="仿宋_GB2312" w:eastAsia="仿宋_GB2312" w:hAnsi="宋体" w:hint="eastAsia"/>
          <w:b/>
          <w:sz w:val="28"/>
          <w:szCs w:val="28"/>
        </w:rPr>
        <w:t>商务条款偏离表</w:t>
      </w:r>
      <w:bookmarkEnd w:id="130"/>
    </w:p>
    <w:p w:rsidR="00E33AA5" w:rsidRPr="00E33AA5" w:rsidRDefault="00E33AA5" w:rsidP="00E33AA5">
      <w:pPr>
        <w:pStyle w:val="afa"/>
        <w:spacing w:before="63"/>
        <w:rPr>
          <w:rFonts w:ascii="仿宋_GB2312" w:eastAsia="仿宋_GB2312"/>
        </w:rPr>
      </w:pPr>
    </w:p>
    <w:p w:rsidR="00E33AA5" w:rsidRPr="00E33AA5" w:rsidRDefault="00E33AA5" w:rsidP="00E33AA5">
      <w:pPr>
        <w:rPr>
          <w:rFonts w:ascii="仿宋_GB2312" w:eastAsia="仿宋_GB2312" w:hAnsi="宋体"/>
          <w:sz w:val="28"/>
          <w:szCs w:val="28"/>
        </w:rPr>
      </w:pPr>
      <w:r w:rsidRPr="00E33AA5">
        <w:rPr>
          <w:rFonts w:ascii="仿宋_GB2312" w:eastAsia="仿宋_GB2312" w:hAnsi="宋体" w:hint="eastAsia"/>
          <w:sz w:val="28"/>
          <w:szCs w:val="28"/>
        </w:rPr>
        <w:t>项目名称：</w:t>
      </w:r>
    </w:p>
    <w:tbl>
      <w:tblPr>
        <w:tblW w:w="489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000" w:firstRow="0" w:lastRow="0" w:firstColumn="0" w:lastColumn="0" w:noHBand="0" w:noVBand="0"/>
      </w:tblPr>
      <w:tblGrid>
        <w:gridCol w:w="644"/>
        <w:gridCol w:w="1968"/>
        <w:gridCol w:w="1769"/>
        <w:gridCol w:w="1979"/>
        <w:gridCol w:w="1416"/>
        <w:gridCol w:w="1107"/>
      </w:tblGrid>
      <w:tr w:rsidR="00E33AA5" w:rsidRPr="00E33AA5" w:rsidTr="00E33AA5">
        <w:trPr>
          <w:trHeight w:val="800"/>
        </w:trPr>
        <w:tc>
          <w:tcPr>
            <w:tcW w:w="362" w:type="pct"/>
            <w:vAlign w:val="center"/>
          </w:tcPr>
          <w:p w:rsidR="00E33AA5" w:rsidRPr="00E33AA5" w:rsidRDefault="00E33AA5" w:rsidP="00E33AA5">
            <w:pPr>
              <w:jc w:val="center"/>
              <w:rPr>
                <w:rFonts w:ascii="仿宋_GB2312" w:eastAsia="仿宋_GB2312" w:hAnsi="宋体"/>
                <w:sz w:val="28"/>
                <w:szCs w:val="28"/>
              </w:rPr>
            </w:pPr>
            <w:r w:rsidRPr="00E33AA5">
              <w:rPr>
                <w:rFonts w:ascii="仿宋_GB2312" w:eastAsia="仿宋_GB2312" w:hAnsi="宋体" w:hint="eastAsia"/>
                <w:sz w:val="28"/>
                <w:szCs w:val="28"/>
              </w:rPr>
              <w:t>序号</w:t>
            </w:r>
          </w:p>
        </w:tc>
        <w:tc>
          <w:tcPr>
            <w:tcW w:w="1107" w:type="pct"/>
            <w:vAlign w:val="center"/>
          </w:tcPr>
          <w:p w:rsidR="00E33AA5" w:rsidRPr="00E33AA5" w:rsidRDefault="00E33AA5" w:rsidP="00E33AA5">
            <w:pPr>
              <w:jc w:val="center"/>
              <w:rPr>
                <w:rFonts w:ascii="仿宋_GB2312" w:eastAsia="仿宋_GB2312" w:hAnsi="宋体"/>
                <w:sz w:val="28"/>
                <w:szCs w:val="28"/>
              </w:rPr>
            </w:pPr>
            <w:r w:rsidRPr="00E33AA5">
              <w:rPr>
                <w:rFonts w:ascii="仿宋_GB2312" w:eastAsia="仿宋_GB2312" w:hAnsi="宋体" w:hint="eastAsia"/>
                <w:sz w:val="28"/>
                <w:szCs w:val="28"/>
              </w:rPr>
              <w:t>招标文件条目号</w:t>
            </w:r>
          </w:p>
        </w:tc>
        <w:tc>
          <w:tcPr>
            <w:tcW w:w="995" w:type="pct"/>
            <w:vAlign w:val="center"/>
          </w:tcPr>
          <w:p w:rsidR="00E33AA5" w:rsidRPr="00E33AA5" w:rsidRDefault="00E33AA5" w:rsidP="00E33AA5">
            <w:pPr>
              <w:jc w:val="center"/>
              <w:rPr>
                <w:rFonts w:ascii="仿宋_GB2312" w:eastAsia="仿宋_GB2312" w:hAnsi="宋体"/>
                <w:sz w:val="28"/>
                <w:szCs w:val="28"/>
              </w:rPr>
            </w:pPr>
            <w:r w:rsidRPr="00E33AA5">
              <w:rPr>
                <w:rFonts w:ascii="仿宋_GB2312" w:eastAsia="仿宋_GB2312" w:hAnsi="宋体" w:hint="eastAsia"/>
                <w:sz w:val="28"/>
                <w:szCs w:val="28"/>
              </w:rPr>
              <w:t>招标文件商务条款</w:t>
            </w:r>
          </w:p>
        </w:tc>
        <w:tc>
          <w:tcPr>
            <w:tcW w:w="1114" w:type="pct"/>
            <w:vAlign w:val="center"/>
          </w:tcPr>
          <w:p w:rsidR="00E33AA5" w:rsidRPr="00E33AA5" w:rsidRDefault="00E33AA5" w:rsidP="00E33AA5">
            <w:pPr>
              <w:jc w:val="center"/>
              <w:rPr>
                <w:rFonts w:ascii="仿宋_GB2312" w:eastAsia="仿宋_GB2312" w:hAnsi="宋体"/>
                <w:sz w:val="28"/>
                <w:szCs w:val="28"/>
              </w:rPr>
            </w:pPr>
            <w:r w:rsidRPr="00E33AA5">
              <w:rPr>
                <w:rFonts w:ascii="仿宋_GB2312" w:eastAsia="仿宋_GB2312" w:hAnsi="宋体" w:hint="eastAsia"/>
                <w:sz w:val="28"/>
                <w:szCs w:val="28"/>
              </w:rPr>
              <w:t>投标文件的商务条款</w:t>
            </w:r>
          </w:p>
        </w:tc>
        <w:tc>
          <w:tcPr>
            <w:tcW w:w="797" w:type="pct"/>
            <w:vAlign w:val="center"/>
          </w:tcPr>
          <w:p w:rsidR="00E33AA5" w:rsidRPr="00E33AA5" w:rsidRDefault="00E33AA5" w:rsidP="00E33AA5">
            <w:pPr>
              <w:jc w:val="center"/>
              <w:rPr>
                <w:rFonts w:ascii="仿宋_GB2312" w:eastAsia="仿宋_GB2312" w:hAnsi="宋体"/>
                <w:sz w:val="28"/>
                <w:szCs w:val="28"/>
              </w:rPr>
            </w:pPr>
            <w:r w:rsidRPr="00E33AA5">
              <w:rPr>
                <w:rFonts w:ascii="仿宋_GB2312" w:eastAsia="仿宋_GB2312" w:hAnsi="宋体" w:hint="eastAsia"/>
                <w:sz w:val="28"/>
                <w:szCs w:val="28"/>
              </w:rPr>
              <w:t>偏离</w:t>
            </w:r>
          </w:p>
        </w:tc>
        <w:tc>
          <w:tcPr>
            <w:tcW w:w="623" w:type="pct"/>
            <w:vAlign w:val="center"/>
          </w:tcPr>
          <w:p w:rsidR="00E33AA5" w:rsidRPr="00E33AA5" w:rsidRDefault="00E33AA5" w:rsidP="00E33AA5">
            <w:pPr>
              <w:jc w:val="center"/>
              <w:rPr>
                <w:rFonts w:ascii="仿宋_GB2312" w:eastAsia="仿宋_GB2312" w:hAnsi="宋体"/>
                <w:sz w:val="28"/>
                <w:szCs w:val="28"/>
              </w:rPr>
            </w:pPr>
            <w:r w:rsidRPr="00E33AA5">
              <w:rPr>
                <w:rFonts w:ascii="仿宋_GB2312" w:eastAsia="仿宋_GB2312" w:hAnsi="宋体" w:hint="eastAsia"/>
                <w:sz w:val="28"/>
                <w:szCs w:val="28"/>
              </w:rPr>
              <w:t>说明</w:t>
            </w:r>
          </w:p>
        </w:tc>
      </w:tr>
      <w:tr w:rsidR="00E33AA5" w:rsidRPr="00E33AA5" w:rsidTr="00E33AA5">
        <w:trPr>
          <w:trHeight w:val="586"/>
        </w:trPr>
        <w:tc>
          <w:tcPr>
            <w:tcW w:w="362" w:type="pct"/>
            <w:vAlign w:val="center"/>
          </w:tcPr>
          <w:p w:rsidR="00E33AA5" w:rsidRPr="00E33AA5" w:rsidRDefault="00E33AA5" w:rsidP="00E33AA5">
            <w:pPr>
              <w:jc w:val="center"/>
              <w:rPr>
                <w:rFonts w:ascii="仿宋_GB2312" w:eastAsia="仿宋_GB2312" w:hAnsi="宋体"/>
                <w:sz w:val="28"/>
                <w:szCs w:val="28"/>
              </w:rPr>
            </w:pPr>
            <w:r w:rsidRPr="00E33AA5">
              <w:rPr>
                <w:rFonts w:ascii="仿宋_GB2312" w:eastAsia="仿宋_GB2312" w:hAnsi="宋体" w:hint="eastAsia"/>
                <w:sz w:val="28"/>
                <w:szCs w:val="28"/>
              </w:rPr>
              <w:t>1</w:t>
            </w:r>
          </w:p>
        </w:tc>
        <w:tc>
          <w:tcPr>
            <w:tcW w:w="1107" w:type="pct"/>
            <w:vAlign w:val="center"/>
          </w:tcPr>
          <w:p w:rsidR="00E33AA5" w:rsidRPr="00E33AA5" w:rsidRDefault="00E33AA5" w:rsidP="00E33AA5">
            <w:pPr>
              <w:jc w:val="center"/>
              <w:rPr>
                <w:rFonts w:ascii="仿宋_GB2312" w:eastAsia="仿宋_GB2312" w:hAnsi="宋体"/>
                <w:sz w:val="28"/>
                <w:szCs w:val="28"/>
              </w:rPr>
            </w:pPr>
          </w:p>
        </w:tc>
        <w:tc>
          <w:tcPr>
            <w:tcW w:w="995" w:type="pct"/>
            <w:vAlign w:val="center"/>
          </w:tcPr>
          <w:p w:rsidR="00E33AA5" w:rsidRPr="00E33AA5" w:rsidRDefault="00E33AA5" w:rsidP="00E33AA5">
            <w:pPr>
              <w:rPr>
                <w:rFonts w:ascii="仿宋_GB2312" w:eastAsia="仿宋_GB2312" w:hAnsi="宋体"/>
                <w:sz w:val="28"/>
                <w:szCs w:val="28"/>
              </w:rPr>
            </w:pPr>
            <w:r w:rsidRPr="00E33AA5">
              <w:rPr>
                <w:rFonts w:ascii="仿宋_GB2312" w:eastAsia="仿宋_GB2312" w:hAnsi="宋体" w:hint="eastAsia"/>
                <w:sz w:val="28"/>
                <w:szCs w:val="28"/>
              </w:rPr>
              <w:t>服务期限</w:t>
            </w:r>
          </w:p>
        </w:tc>
        <w:tc>
          <w:tcPr>
            <w:tcW w:w="1114" w:type="pct"/>
            <w:vAlign w:val="center"/>
          </w:tcPr>
          <w:p w:rsidR="00E33AA5" w:rsidRPr="00E33AA5" w:rsidRDefault="00E33AA5" w:rsidP="00E33AA5">
            <w:pPr>
              <w:jc w:val="center"/>
              <w:rPr>
                <w:rFonts w:ascii="仿宋_GB2312" w:eastAsia="仿宋_GB2312" w:hAnsi="宋体"/>
                <w:sz w:val="28"/>
                <w:szCs w:val="28"/>
              </w:rPr>
            </w:pPr>
          </w:p>
        </w:tc>
        <w:tc>
          <w:tcPr>
            <w:tcW w:w="797" w:type="pct"/>
            <w:vAlign w:val="center"/>
          </w:tcPr>
          <w:p w:rsidR="00E33AA5" w:rsidRPr="00E33AA5" w:rsidRDefault="00E33AA5" w:rsidP="00E33AA5">
            <w:pPr>
              <w:jc w:val="center"/>
              <w:rPr>
                <w:rFonts w:ascii="仿宋_GB2312" w:eastAsia="仿宋_GB2312" w:hAnsi="宋体"/>
                <w:sz w:val="28"/>
                <w:szCs w:val="28"/>
              </w:rPr>
            </w:pPr>
          </w:p>
        </w:tc>
        <w:tc>
          <w:tcPr>
            <w:tcW w:w="623" w:type="pct"/>
            <w:vAlign w:val="center"/>
          </w:tcPr>
          <w:p w:rsidR="00E33AA5" w:rsidRPr="00E33AA5" w:rsidRDefault="00E33AA5" w:rsidP="00E33AA5">
            <w:pPr>
              <w:jc w:val="center"/>
              <w:rPr>
                <w:rFonts w:ascii="仿宋_GB2312" w:eastAsia="仿宋_GB2312" w:hAnsi="宋体"/>
                <w:sz w:val="28"/>
                <w:szCs w:val="28"/>
              </w:rPr>
            </w:pPr>
          </w:p>
        </w:tc>
      </w:tr>
      <w:tr w:rsidR="00E33AA5" w:rsidRPr="00E33AA5" w:rsidTr="00E33AA5">
        <w:trPr>
          <w:trHeight w:val="586"/>
        </w:trPr>
        <w:tc>
          <w:tcPr>
            <w:tcW w:w="362" w:type="pct"/>
            <w:vAlign w:val="center"/>
          </w:tcPr>
          <w:p w:rsidR="00E33AA5" w:rsidRPr="00E33AA5" w:rsidRDefault="00E33AA5" w:rsidP="00E33AA5">
            <w:pPr>
              <w:jc w:val="center"/>
              <w:rPr>
                <w:rFonts w:ascii="仿宋_GB2312" w:eastAsia="仿宋_GB2312" w:hAnsi="宋体"/>
                <w:sz w:val="28"/>
                <w:szCs w:val="28"/>
              </w:rPr>
            </w:pPr>
            <w:r w:rsidRPr="00E33AA5">
              <w:rPr>
                <w:rFonts w:ascii="仿宋_GB2312" w:eastAsia="仿宋_GB2312" w:hAnsi="宋体" w:hint="eastAsia"/>
                <w:sz w:val="28"/>
                <w:szCs w:val="28"/>
              </w:rPr>
              <w:t>2</w:t>
            </w:r>
          </w:p>
        </w:tc>
        <w:tc>
          <w:tcPr>
            <w:tcW w:w="1107" w:type="pct"/>
            <w:vAlign w:val="center"/>
          </w:tcPr>
          <w:p w:rsidR="00E33AA5" w:rsidRPr="00E33AA5" w:rsidRDefault="00E33AA5" w:rsidP="00E33AA5">
            <w:pPr>
              <w:jc w:val="center"/>
              <w:rPr>
                <w:rFonts w:ascii="仿宋_GB2312" w:eastAsia="仿宋_GB2312" w:hAnsi="宋体"/>
                <w:sz w:val="28"/>
                <w:szCs w:val="28"/>
              </w:rPr>
            </w:pPr>
          </w:p>
        </w:tc>
        <w:tc>
          <w:tcPr>
            <w:tcW w:w="995" w:type="pct"/>
            <w:vAlign w:val="center"/>
          </w:tcPr>
          <w:p w:rsidR="00E33AA5" w:rsidRPr="00E33AA5" w:rsidRDefault="00E33AA5" w:rsidP="00E33AA5">
            <w:pPr>
              <w:rPr>
                <w:rFonts w:ascii="仿宋_GB2312" w:eastAsia="仿宋_GB2312" w:hAnsi="宋体"/>
                <w:sz w:val="28"/>
                <w:szCs w:val="28"/>
              </w:rPr>
            </w:pPr>
            <w:r w:rsidRPr="00E33AA5">
              <w:rPr>
                <w:rFonts w:ascii="仿宋_GB2312" w:eastAsia="仿宋_GB2312" w:hAnsi="宋体" w:hint="eastAsia"/>
                <w:sz w:val="28"/>
                <w:szCs w:val="28"/>
              </w:rPr>
              <w:t>付款方式</w:t>
            </w:r>
          </w:p>
        </w:tc>
        <w:tc>
          <w:tcPr>
            <w:tcW w:w="1114" w:type="pct"/>
            <w:vAlign w:val="center"/>
          </w:tcPr>
          <w:p w:rsidR="00E33AA5" w:rsidRPr="00E33AA5" w:rsidRDefault="00E33AA5" w:rsidP="00E33AA5">
            <w:pPr>
              <w:jc w:val="center"/>
              <w:rPr>
                <w:rFonts w:ascii="仿宋_GB2312" w:eastAsia="仿宋_GB2312" w:hAnsi="宋体"/>
                <w:sz w:val="28"/>
                <w:szCs w:val="28"/>
              </w:rPr>
            </w:pPr>
          </w:p>
        </w:tc>
        <w:tc>
          <w:tcPr>
            <w:tcW w:w="797" w:type="pct"/>
            <w:vAlign w:val="center"/>
          </w:tcPr>
          <w:p w:rsidR="00E33AA5" w:rsidRPr="00E33AA5" w:rsidRDefault="00E33AA5" w:rsidP="00E33AA5">
            <w:pPr>
              <w:jc w:val="center"/>
              <w:rPr>
                <w:rFonts w:ascii="仿宋_GB2312" w:eastAsia="仿宋_GB2312" w:hAnsi="宋体"/>
                <w:sz w:val="28"/>
                <w:szCs w:val="28"/>
              </w:rPr>
            </w:pPr>
          </w:p>
        </w:tc>
        <w:tc>
          <w:tcPr>
            <w:tcW w:w="623" w:type="pct"/>
            <w:vAlign w:val="center"/>
          </w:tcPr>
          <w:p w:rsidR="00E33AA5" w:rsidRPr="00E33AA5" w:rsidRDefault="00E33AA5" w:rsidP="00E33AA5">
            <w:pPr>
              <w:jc w:val="center"/>
              <w:rPr>
                <w:rFonts w:ascii="仿宋_GB2312" w:eastAsia="仿宋_GB2312" w:hAnsi="宋体"/>
                <w:sz w:val="28"/>
                <w:szCs w:val="28"/>
              </w:rPr>
            </w:pPr>
          </w:p>
        </w:tc>
      </w:tr>
      <w:tr w:rsidR="00E33AA5" w:rsidRPr="00E33AA5" w:rsidTr="00E33AA5">
        <w:trPr>
          <w:trHeight w:val="586"/>
        </w:trPr>
        <w:tc>
          <w:tcPr>
            <w:tcW w:w="362" w:type="pct"/>
            <w:vAlign w:val="center"/>
          </w:tcPr>
          <w:p w:rsidR="00E33AA5" w:rsidRPr="00E33AA5" w:rsidRDefault="00E33AA5" w:rsidP="00E33AA5">
            <w:pPr>
              <w:jc w:val="center"/>
              <w:rPr>
                <w:rFonts w:ascii="仿宋_GB2312" w:eastAsia="仿宋_GB2312" w:hAnsi="宋体"/>
                <w:sz w:val="28"/>
                <w:szCs w:val="28"/>
              </w:rPr>
            </w:pPr>
            <w:r w:rsidRPr="00E33AA5">
              <w:rPr>
                <w:rFonts w:ascii="仿宋_GB2312" w:eastAsia="仿宋_GB2312" w:hAnsi="宋体" w:hint="eastAsia"/>
                <w:sz w:val="28"/>
                <w:szCs w:val="28"/>
              </w:rPr>
              <w:t>3</w:t>
            </w:r>
          </w:p>
        </w:tc>
        <w:tc>
          <w:tcPr>
            <w:tcW w:w="1107" w:type="pct"/>
            <w:vAlign w:val="center"/>
          </w:tcPr>
          <w:p w:rsidR="00E33AA5" w:rsidRPr="00E33AA5" w:rsidRDefault="00E33AA5" w:rsidP="00E33AA5">
            <w:pPr>
              <w:jc w:val="center"/>
              <w:rPr>
                <w:rFonts w:ascii="仿宋_GB2312" w:eastAsia="仿宋_GB2312" w:hAnsi="宋体"/>
                <w:sz w:val="28"/>
                <w:szCs w:val="28"/>
              </w:rPr>
            </w:pPr>
          </w:p>
        </w:tc>
        <w:tc>
          <w:tcPr>
            <w:tcW w:w="995" w:type="pct"/>
            <w:vAlign w:val="center"/>
          </w:tcPr>
          <w:p w:rsidR="00E33AA5" w:rsidRPr="00E33AA5" w:rsidRDefault="00E33AA5" w:rsidP="00E33AA5">
            <w:pPr>
              <w:rPr>
                <w:rFonts w:ascii="仿宋_GB2312" w:eastAsia="仿宋_GB2312" w:hAnsi="宋体"/>
                <w:sz w:val="28"/>
                <w:szCs w:val="28"/>
              </w:rPr>
            </w:pPr>
            <w:r w:rsidRPr="00E33AA5">
              <w:rPr>
                <w:rFonts w:ascii="仿宋_GB2312" w:eastAsia="仿宋_GB2312" w:hAnsi="宋体" w:hint="eastAsia"/>
                <w:sz w:val="28"/>
                <w:szCs w:val="28"/>
              </w:rPr>
              <w:t>……</w:t>
            </w:r>
          </w:p>
        </w:tc>
        <w:tc>
          <w:tcPr>
            <w:tcW w:w="1114" w:type="pct"/>
            <w:vAlign w:val="center"/>
          </w:tcPr>
          <w:p w:rsidR="00E33AA5" w:rsidRPr="00E33AA5" w:rsidRDefault="00E33AA5" w:rsidP="00E33AA5">
            <w:pPr>
              <w:jc w:val="center"/>
              <w:rPr>
                <w:rFonts w:ascii="仿宋_GB2312" w:eastAsia="仿宋_GB2312" w:hAnsi="宋体"/>
                <w:sz w:val="28"/>
                <w:szCs w:val="28"/>
              </w:rPr>
            </w:pPr>
          </w:p>
        </w:tc>
        <w:tc>
          <w:tcPr>
            <w:tcW w:w="797" w:type="pct"/>
            <w:vAlign w:val="center"/>
          </w:tcPr>
          <w:p w:rsidR="00E33AA5" w:rsidRPr="00E33AA5" w:rsidRDefault="00E33AA5" w:rsidP="00E33AA5">
            <w:pPr>
              <w:jc w:val="center"/>
              <w:rPr>
                <w:rFonts w:ascii="仿宋_GB2312" w:eastAsia="仿宋_GB2312" w:hAnsi="宋体"/>
                <w:sz w:val="28"/>
                <w:szCs w:val="28"/>
              </w:rPr>
            </w:pPr>
          </w:p>
        </w:tc>
        <w:tc>
          <w:tcPr>
            <w:tcW w:w="623" w:type="pct"/>
            <w:vAlign w:val="center"/>
          </w:tcPr>
          <w:p w:rsidR="00E33AA5" w:rsidRPr="00E33AA5" w:rsidRDefault="00E33AA5" w:rsidP="00E33AA5">
            <w:pPr>
              <w:jc w:val="center"/>
              <w:rPr>
                <w:rFonts w:ascii="仿宋_GB2312" w:eastAsia="仿宋_GB2312" w:hAnsi="宋体"/>
                <w:sz w:val="28"/>
                <w:szCs w:val="28"/>
              </w:rPr>
            </w:pPr>
          </w:p>
        </w:tc>
      </w:tr>
      <w:tr w:rsidR="00E33AA5" w:rsidRPr="00E33AA5" w:rsidTr="00E33AA5">
        <w:trPr>
          <w:trHeight w:val="586"/>
        </w:trPr>
        <w:tc>
          <w:tcPr>
            <w:tcW w:w="362" w:type="pct"/>
            <w:vAlign w:val="center"/>
          </w:tcPr>
          <w:p w:rsidR="00E33AA5" w:rsidRPr="00E33AA5" w:rsidRDefault="00E33AA5" w:rsidP="00E33AA5">
            <w:pPr>
              <w:jc w:val="center"/>
              <w:rPr>
                <w:rFonts w:ascii="仿宋_GB2312" w:eastAsia="仿宋_GB2312" w:hAnsi="宋体"/>
                <w:sz w:val="28"/>
                <w:szCs w:val="28"/>
              </w:rPr>
            </w:pPr>
            <w:r w:rsidRPr="00E33AA5">
              <w:rPr>
                <w:rFonts w:ascii="仿宋_GB2312" w:eastAsia="仿宋_GB2312" w:hAnsi="宋体" w:hint="eastAsia"/>
                <w:sz w:val="28"/>
                <w:szCs w:val="28"/>
              </w:rPr>
              <w:t>4</w:t>
            </w:r>
          </w:p>
        </w:tc>
        <w:tc>
          <w:tcPr>
            <w:tcW w:w="1107" w:type="pct"/>
            <w:vAlign w:val="center"/>
          </w:tcPr>
          <w:p w:rsidR="00E33AA5" w:rsidRPr="00E33AA5" w:rsidRDefault="00E33AA5" w:rsidP="00E33AA5">
            <w:pPr>
              <w:jc w:val="center"/>
              <w:rPr>
                <w:rFonts w:ascii="仿宋_GB2312" w:eastAsia="仿宋_GB2312" w:hAnsi="宋体"/>
                <w:sz w:val="28"/>
                <w:szCs w:val="28"/>
              </w:rPr>
            </w:pPr>
          </w:p>
        </w:tc>
        <w:tc>
          <w:tcPr>
            <w:tcW w:w="995" w:type="pct"/>
            <w:vAlign w:val="center"/>
          </w:tcPr>
          <w:p w:rsidR="00E33AA5" w:rsidRPr="00E33AA5" w:rsidRDefault="00E33AA5" w:rsidP="00E33AA5">
            <w:pPr>
              <w:rPr>
                <w:rFonts w:ascii="仿宋_GB2312" w:eastAsia="仿宋_GB2312" w:hAnsi="宋体"/>
                <w:sz w:val="28"/>
                <w:szCs w:val="28"/>
              </w:rPr>
            </w:pPr>
            <w:r w:rsidRPr="00E33AA5">
              <w:rPr>
                <w:rFonts w:ascii="仿宋_GB2312" w:eastAsia="仿宋_GB2312" w:hAnsi="宋体" w:hint="eastAsia"/>
                <w:sz w:val="28"/>
                <w:szCs w:val="28"/>
              </w:rPr>
              <w:t>……</w:t>
            </w:r>
          </w:p>
        </w:tc>
        <w:tc>
          <w:tcPr>
            <w:tcW w:w="1114" w:type="pct"/>
            <w:vAlign w:val="center"/>
          </w:tcPr>
          <w:p w:rsidR="00E33AA5" w:rsidRPr="00E33AA5" w:rsidRDefault="00E33AA5" w:rsidP="00E33AA5">
            <w:pPr>
              <w:jc w:val="center"/>
              <w:rPr>
                <w:rFonts w:ascii="仿宋_GB2312" w:eastAsia="仿宋_GB2312" w:hAnsi="宋体"/>
                <w:sz w:val="28"/>
                <w:szCs w:val="28"/>
              </w:rPr>
            </w:pPr>
          </w:p>
        </w:tc>
        <w:tc>
          <w:tcPr>
            <w:tcW w:w="797" w:type="pct"/>
            <w:vAlign w:val="center"/>
          </w:tcPr>
          <w:p w:rsidR="00E33AA5" w:rsidRPr="00E33AA5" w:rsidRDefault="00E33AA5" w:rsidP="00E33AA5">
            <w:pPr>
              <w:jc w:val="center"/>
              <w:rPr>
                <w:rFonts w:ascii="仿宋_GB2312" w:eastAsia="仿宋_GB2312" w:hAnsi="宋体"/>
                <w:sz w:val="28"/>
                <w:szCs w:val="28"/>
              </w:rPr>
            </w:pPr>
          </w:p>
        </w:tc>
        <w:tc>
          <w:tcPr>
            <w:tcW w:w="623" w:type="pct"/>
            <w:vAlign w:val="center"/>
          </w:tcPr>
          <w:p w:rsidR="00E33AA5" w:rsidRPr="00E33AA5" w:rsidRDefault="00E33AA5" w:rsidP="00E33AA5">
            <w:pPr>
              <w:jc w:val="center"/>
              <w:rPr>
                <w:rFonts w:ascii="仿宋_GB2312" w:eastAsia="仿宋_GB2312" w:hAnsi="宋体"/>
                <w:sz w:val="28"/>
                <w:szCs w:val="28"/>
              </w:rPr>
            </w:pPr>
          </w:p>
        </w:tc>
      </w:tr>
      <w:tr w:rsidR="00E33AA5" w:rsidRPr="00E33AA5" w:rsidTr="00E33AA5">
        <w:trPr>
          <w:trHeight w:val="586"/>
        </w:trPr>
        <w:tc>
          <w:tcPr>
            <w:tcW w:w="362" w:type="pct"/>
            <w:vAlign w:val="center"/>
          </w:tcPr>
          <w:p w:rsidR="00E33AA5" w:rsidRPr="00E33AA5" w:rsidRDefault="00E33AA5" w:rsidP="00E33AA5">
            <w:pPr>
              <w:jc w:val="center"/>
              <w:rPr>
                <w:rFonts w:ascii="仿宋_GB2312" w:eastAsia="仿宋_GB2312" w:hAnsi="宋体"/>
                <w:sz w:val="28"/>
                <w:szCs w:val="28"/>
              </w:rPr>
            </w:pPr>
          </w:p>
        </w:tc>
        <w:tc>
          <w:tcPr>
            <w:tcW w:w="1107" w:type="pct"/>
            <w:vAlign w:val="center"/>
          </w:tcPr>
          <w:p w:rsidR="00E33AA5" w:rsidRPr="00E33AA5" w:rsidRDefault="00E33AA5" w:rsidP="00E33AA5">
            <w:pPr>
              <w:jc w:val="center"/>
              <w:rPr>
                <w:rFonts w:ascii="仿宋_GB2312" w:eastAsia="仿宋_GB2312" w:hAnsi="宋体"/>
                <w:sz w:val="28"/>
                <w:szCs w:val="28"/>
              </w:rPr>
            </w:pPr>
          </w:p>
        </w:tc>
        <w:tc>
          <w:tcPr>
            <w:tcW w:w="995" w:type="pct"/>
            <w:vAlign w:val="center"/>
          </w:tcPr>
          <w:p w:rsidR="00E33AA5" w:rsidRPr="00E33AA5" w:rsidRDefault="00E33AA5" w:rsidP="00E33AA5">
            <w:pPr>
              <w:rPr>
                <w:rFonts w:ascii="仿宋_GB2312" w:eastAsia="仿宋_GB2312" w:hAnsi="宋体"/>
                <w:sz w:val="28"/>
                <w:szCs w:val="28"/>
              </w:rPr>
            </w:pPr>
            <w:r w:rsidRPr="00E33AA5">
              <w:rPr>
                <w:rFonts w:ascii="仿宋_GB2312" w:eastAsia="仿宋_GB2312" w:hAnsi="宋体" w:hint="eastAsia"/>
                <w:sz w:val="28"/>
                <w:szCs w:val="28"/>
              </w:rPr>
              <w:t>……</w:t>
            </w:r>
          </w:p>
        </w:tc>
        <w:tc>
          <w:tcPr>
            <w:tcW w:w="1114" w:type="pct"/>
            <w:vAlign w:val="center"/>
          </w:tcPr>
          <w:p w:rsidR="00E33AA5" w:rsidRPr="00E33AA5" w:rsidRDefault="00E33AA5" w:rsidP="00E33AA5">
            <w:pPr>
              <w:jc w:val="center"/>
              <w:rPr>
                <w:rFonts w:ascii="仿宋_GB2312" w:eastAsia="仿宋_GB2312" w:hAnsi="宋体"/>
                <w:sz w:val="28"/>
                <w:szCs w:val="28"/>
              </w:rPr>
            </w:pPr>
          </w:p>
        </w:tc>
        <w:tc>
          <w:tcPr>
            <w:tcW w:w="797" w:type="pct"/>
            <w:vAlign w:val="center"/>
          </w:tcPr>
          <w:p w:rsidR="00E33AA5" w:rsidRPr="00E33AA5" w:rsidRDefault="00E33AA5" w:rsidP="00E33AA5">
            <w:pPr>
              <w:jc w:val="center"/>
              <w:rPr>
                <w:rFonts w:ascii="仿宋_GB2312" w:eastAsia="仿宋_GB2312" w:hAnsi="宋体"/>
                <w:sz w:val="28"/>
                <w:szCs w:val="28"/>
              </w:rPr>
            </w:pPr>
          </w:p>
        </w:tc>
        <w:tc>
          <w:tcPr>
            <w:tcW w:w="623" w:type="pct"/>
            <w:vAlign w:val="center"/>
          </w:tcPr>
          <w:p w:rsidR="00E33AA5" w:rsidRPr="00E33AA5" w:rsidRDefault="00E33AA5" w:rsidP="00E33AA5">
            <w:pPr>
              <w:jc w:val="center"/>
              <w:rPr>
                <w:rFonts w:ascii="仿宋_GB2312" w:eastAsia="仿宋_GB2312" w:hAnsi="宋体"/>
                <w:sz w:val="28"/>
                <w:szCs w:val="28"/>
              </w:rPr>
            </w:pPr>
          </w:p>
        </w:tc>
      </w:tr>
    </w:tbl>
    <w:p w:rsidR="00E33AA5" w:rsidRPr="00E33AA5" w:rsidRDefault="00E33AA5" w:rsidP="00E33AA5">
      <w:pPr>
        <w:pStyle w:val="ae"/>
        <w:spacing w:before="0" w:beforeAutospacing="0" w:after="0" w:afterAutospacing="0" w:line="360" w:lineRule="auto"/>
        <w:rPr>
          <w:rFonts w:ascii="仿宋_GB2312" w:eastAsia="仿宋_GB2312"/>
          <w:b/>
          <w:sz w:val="28"/>
          <w:szCs w:val="28"/>
        </w:rPr>
      </w:pPr>
      <w:r w:rsidRPr="00E33AA5">
        <w:rPr>
          <w:rFonts w:ascii="仿宋_GB2312" w:eastAsia="仿宋_GB2312" w:hint="eastAsia"/>
          <w:b/>
          <w:sz w:val="28"/>
          <w:szCs w:val="28"/>
        </w:rPr>
        <w:t>注：对不满足招标文件要求的部分，必须明确如实填写并说明原因。</w:t>
      </w:r>
    </w:p>
    <w:p w:rsidR="00E33AA5" w:rsidRPr="00E33AA5" w:rsidRDefault="00E33AA5" w:rsidP="00E33AA5">
      <w:pPr>
        <w:tabs>
          <w:tab w:val="left" w:pos="360"/>
          <w:tab w:val="left" w:pos="1800"/>
        </w:tabs>
        <w:jc w:val="left"/>
        <w:rPr>
          <w:rFonts w:ascii="仿宋_GB2312" w:eastAsia="仿宋_GB2312" w:hAnsi="宋体"/>
          <w:b/>
          <w:sz w:val="28"/>
          <w:szCs w:val="28"/>
        </w:rPr>
      </w:pPr>
      <w:r w:rsidRPr="00E33AA5">
        <w:rPr>
          <w:rFonts w:ascii="仿宋_GB2312" w:eastAsia="仿宋_GB2312" w:hAnsi="宋体" w:hint="eastAsia"/>
          <w:b/>
          <w:sz w:val="28"/>
          <w:szCs w:val="28"/>
        </w:rPr>
        <w:br w:type="page"/>
      </w:r>
      <w:r w:rsidRPr="00E33AA5">
        <w:rPr>
          <w:rFonts w:ascii="仿宋_GB2312" w:eastAsia="仿宋_GB2312" w:hAnsi="宋体" w:hint="eastAsia"/>
          <w:b/>
          <w:sz w:val="28"/>
          <w:szCs w:val="28"/>
        </w:rPr>
        <w:lastRenderedPageBreak/>
        <w:t>附件8</w:t>
      </w:r>
    </w:p>
    <w:p w:rsidR="00E33AA5" w:rsidRPr="00E33AA5" w:rsidRDefault="00E33AA5" w:rsidP="00E33AA5">
      <w:pPr>
        <w:tabs>
          <w:tab w:val="left" w:pos="360"/>
          <w:tab w:val="left" w:pos="1800"/>
        </w:tabs>
        <w:jc w:val="center"/>
        <w:rPr>
          <w:rFonts w:ascii="仿宋_GB2312" w:eastAsia="仿宋_GB2312" w:hAnsi="宋体"/>
          <w:b/>
          <w:sz w:val="28"/>
          <w:szCs w:val="28"/>
        </w:rPr>
      </w:pPr>
      <w:r w:rsidRPr="00E33AA5">
        <w:rPr>
          <w:rFonts w:ascii="仿宋_GB2312" w:eastAsia="仿宋_GB2312" w:hAnsi="宋体" w:hint="eastAsia"/>
          <w:b/>
          <w:sz w:val="28"/>
          <w:szCs w:val="28"/>
        </w:rPr>
        <w:t>供应</w:t>
      </w:r>
      <w:proofErr w:type="gramStart"/>
      <w:r w:rsidRPr="00E33AA5">
        <w:rPr>
          <w:rFonts w:ascii="仿宋_GB2312" w:eastAsia="仿宋_GB2312" w:hAnsi="宋体" w:hint="eastAsia"/>
          <w:b/>
          <w:sz w:val="28"/>
          <w:szCs w:val="28"/>
        </w:rPr>
        <w:t>商类似</w:t>
      </w:r>
      <w:proofErr w:type="gramEnd"/>
      <w:r w:rsidRPr="00E33AA5">
        <w:rPr>
          <w:rFonts w:ascii="仿宋_GB2312" w:eastAsia="仿宋_GB2312" w:hAnsi="宋体" w:hint="eastAsia"/>
          <w:b/>
          <w:sz w:val="28"/>
          <w:szCs w:val="28"/>
        </w:rPr>
        <w:t>项目业绩一览表</w:t>
      </w:r>
    </w:p>
    <w:tbl>
      <w:tblPr>
        <w:tblW w:w="918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08"/>
        <w:gridCol w:w="1679"/>
        <w:gridCol w:w="2032"/>
        <w:gridCol w:w="1958"/>
        <w:gridCol w:w="2410"/>
      </w:tblGrid>
      <w:tr w:rsidR="00E33AA5" w:rsidRPr="00E33AA5" w:rsidTr="00DF7508">
        <w:trPr>
          <w:trHeight w:val="781"/>
          <w:jc w:val="center"/>
        </w:trPr>
        <w:tc>
          <w:tcPr>
            <w:tcW w:w="1108" w:type="dxa"/>
            <w:tcBorders>
              <w:top w:val="single" w:sz="4" w:space="0" w:color="auto"/>
              <w:left w:val="single" w:sz="4" w:space="0" w:color="auto"/>
              <w:bottom w:val="single" w:sz="4" w:space="0" w:color="auto"/>
              <w:right w:val="single" w:sz="4" w:space="0" w:color="auto"/>
            </w:tcBorders>
            <w:vAlign w:val="center"/>
          </w:tcPr>
          <w:p w:rsidR="00E33AA5" w:rsidRPr="00E33AA5" w:rsidRDefault="00E33AA5" w:rsidP="00E33AA5">
            <w:pPr>
              <w:adjustRightInd w:val="0"/>
              <w:snapToGrid w:val="0"/>
              <w:spacing w:line="360" w:lineRule="auto"/>
              <w:jc w:val="center"/>
              <w:rPr>
                <w:rFonts w:ascii="仿宋_GB2312" w:eastAsia="仿宋_GB2312" w:hAnsi="宋体"/>
                <w:sz w:val="28"/>
                <w:szCs w:val="28"/>
              </w:rPr>
            </w:pPr>
            <w:r w:rsidRPr="00E33AA5">
              <w:rPr>
                <w:rFonts w:ascii="仿宋_GB2312" w:eastAsia="仿宋_GB2312" w:hAnsi="宋体" w:hint="eastAsia"/>
                <w:sz w:val="28"/>
                <w:szCs w:val="28"/>
              </w:rPr>
              <w:t>序号</w:t>
            </w:r>
          </w:p>
        </w:tc>
        <w:tc>
          <w:tcPr>
            <w:tcW w:w="1679" w:type="dxa"/>
            <w:tcBorders>
              <w:top w:val="single" w:sz="4" w:space="0" w:color="auto"/>
              <w:left w:val="single" w:sz="4" w:space="0" w:color="auto"/>
              <w:bottom w:val="single" w:sz="4" w:space="0" w:color="auto"/>
              <w:right w:val="single" w:sz="4" w:space="0" w:color="auto"/>
            </w:tcBorders>
            <w:vAlign w:val="center"/>
          </w:tcPr>
          <w:p w:rsidR="00E33AA5" w:rsidRPr="00E33AA5" w:rsidRDefault="00E33AA5" w:rsidP="00E33AA5">
            <w:pPr>
              <w:adjustRightInd w:val="0"/>
              <w:snapToGrid w:val="0"/>
              <w:spacing w:line="360" w:lineRule="auto"/>
              <w:jc w:val="center"/>
              <w:rPr>
                <w:rFonts w:ascii="仿宋_GB2312" w:eastAsia="仿宋_GB2312" w:hAnsi="宋体"/>
                <w:sz w:val="28"/>
                <w:szCs w:val="28"/>
              </w:rPr>
            </w:pPr>
            <w:r w:rsidRPr="00E33AA5">
              <w:rPr>
                <w:rFonts w:ascii="仿宋_GB2312" w:eastAsia="仿宋_GB2312" w:hAnsi="宋体" w:hint="eastAsia"/>
                <w:sz w:val="28"/>
                <w:szCs w:val="28"/>
              </w:rPr>
              <w:t>项目名称</w:t>
            </w:r>
          </w:p>
        </w:tc>
        <w:tc>
          <w:tcPr>
            <w:tcW w:w="2032" w:type="dxa"/>
            <w:tcBorders>
              <w:top w:val="single" w:sz="4" w:space="0" w:color="auto"/>
              <w:left w:val="single" w:sz="4" w:space="0" w:color="auto"/>
              <w:bottom w:val="single" w:sz="4" w:space="0" w:color="auto"/>
              <w:right w:val="single" w:sz="4" w:space="0" w:color="auto"/>
            </w:tcBorders>
            <w:vAlign w:val="center"/>
          </w:tcPr>
          <w:p w:rsidR="00E33AA5" w:rsidRPr="00E33AA5" w:rsidRDefault="00E33AA5" w:rsidP="00E33AA5">
            <w:pPr>
              <w:adjustRightInd w:val="0"/>
              <w:snapToGrid w:val="0"/>
              <w:spacing w:line="360" w:lineRule="auto"/>
              <w:jc w:val="center"/>
              <w:rPr>
                <w:rFonts w:ascii="仿宋_GB2312" w:eastAsia="仿宋_GB2312" w:hAnsi="宋体"/>
                <w:sz w:val="28"/>
                <w:szCs w:val="28"/>
              </w:rPr>
            </w:pPr>
            <w:r w:rsidRPr="00E33AA5">
              <w:rPr>
                <w:rFonts w:ascii="仿宋_GB2312" w:eastAsia="仿宋_GB2312" w:hAnsi="宋体" w:hint="eastAsia"/>
                <w:sz w:val="28"/>
                <w:szCs w:val="28"/>
              </w:rPr>
              <w:t>服务范围</w:t>
            </w:r>
          </w:p>
        </w:tc>
        <w:tc>
          <w:tcPr>
            <w:tcW w:w="1958" w:type="dxa"/>
            <w:tcBorders>
              <w:top w:val="single" w:sz="4" w:space="0" w:color="auto"/>
              <w:left w:val="single" w:sz="4" w:space="0" w:color="auto"/>
              <w:bottom w:val="single" w:sz="4" w:space="0" w:color="auto"/>
              <w:right w:val="single" w:sz="4" w:space="0" w:color="auto"/>
            </w:tcBorders>
            <w:vAlign w:val="center"/>
          </w:tcPr>
          <w:p w:rsidR="00E33AA5" w:rsidRPr="00E33AA5" w:rsidRDefault="00DF7508" w:rsidP="00E33AA5">
            <w:pPr>
              <w:adjustRightInd w:val="0"/>
              <w:snapToGrid w:val="0"/>
              <w:spacing w:line="360" w:lineRule="auto"/>
              <w:jc w:val="center"/>
              <w:rPr>
                <w:rFonts w:ascii="仿宋_GB2312" w:eastAsia="仿宋_GB2312" w:hAnsi="宋体"/>
                <w:sz w:val="28"/>
                <w:szCs w:val="28"/>
              </w:rPr>
            </w:pPr>
            <w:r>
              <w:rPr>
                <w:rFonts w:ascii="仿宋_GB2312" w:eastAsia="仿宋_GB2312" w:hAnsi="宋体" w:hint="eastAsia"/>
                <w:sz w:val="28"/>
                <w:szCs w:val="28"/>
              </w:rPr>
              <w:t>服务</w:t>
            </w:r>
            <w:r w:rsidR="00E33AA5" w:rsidRPr="00E33AA5">
              <w:rPr>
                <w:rFonts w:ascii="仿宋_GB2312" w:eastAsia="仿宋_GB2312" w:hAnsi="宋体" w:hint="eastAsia"/>
                <w:sz w:val="28"/>
                <w:szCs w:val="28"/>
              </w:rPr>
              <w:t>时间</w:t>
            </w:r>
          </w:p>
        </w:tc>
        <w:tc>
          <w:tcPr>
            <w:tcW w:w="2410" w:type="dxa"/>
            <w:tcBorders>
              <w:top w:val="single" w:sz="4" w:space="0" w:color="auto"/>
              <w:left w:val="single" w:sz="4" w:space="0" w:color="auto"/>
              <w:bottom w:val="single" w:sz="4" w:space="0" w:color="auto"/>
              <w:right w:val="single" w:sz="4" w:space="0" w:color="auto"/>
            </w:tcBorders>
            <w:vAlign w:val="center"/>
          </w:tcPr>
          <w:p w:rsidR="00E33AA5" w:rsidRPr="00E33AA5" w:rsidRDefault="00DF7508" w:rsidP="00E33AA5">
            <w:pPr>
              <w:adjustRightInd w:val="0"/>
              <w:snapToGrid w:val="0"/>
              <w:spacing w:line="360" w:lineRule="auto"/>
              <w:jc w:val="center"/>
              <w:rPr>
                <w:rFonts w:ascii="仿宋_GB2312" w:eastAsia="仿宋_GB2312" w:hAnsi="宋体"/>
                <w:sz w:val="28"/>
                <w:szCs w:val="28"/>
              </w:rPr>
            </w:pPr>
            <w:r>
              <w:rPr>
                <w:rFonts w:ascii="仿宋_GB2312" w:eastAsia="仿宋_GB2312" w:hAnsi="宋体" w:hint="eastAsia"/>
                <w:sz w:val="28"/>
                <w:szCs w:val="28"/>
              </w:rPr>
              <w:t>备注</w:t>
            </w:r>
          </w:p>
        </w:tc>
      </w:tr>
      <w:tr w:rsidR="00E33AA5" w:rsidRPr="00E33AA5" w:rsidTr="00DF7508">
        <w:trPr>
          <w:trHeight w:val="781"/>
          <w:jc w:val="center"/>
        </w:trPr>
        <w:tc>
          <w:tcPr>
            <w:tcW w:w="1108" w:type="dxa"/>
            <w:tcBorders>
              <w:top w:val="single" w:sz="4" w:space="0" w:color="auto"/>
              <w:left w:val="single" w:sz="4" w:space="0" w:color="auto"/>
              <w:bottom w:val="single" w:sz="4" w:space="0" w:color="auto"/>
              <w:right w:val="single" w:sz="4" w:space="0" w:color="auto"/>
            </w:tcBorders>
            <w:vAlign w:val="center"/>
          </w:tcPr>
          <w:p w:rsidR="00E33AA5" w:rsidRPr="00E33AA5" w:rsidRDefault="00E33AA5" w:rsidP="00E33AA5">
            <w:pPr>
              <w:adjustRightInd w:val="0"/>
              <w:snapToGrid w:val="0"/>
              <w:spacing w:line="360" w:lineRule="auto"/>
              <w:jc w:val="center"/>
              <w:rPr>
                <w:rFonts w:ascii="仿宋_GB2312" w:eastAsia="仿宋_GB2312" w:hAnsi="宋体"/>
                <w:sz w:val="28"/>
                <w:szCs w:val="28"/>
              </w:rPr>
            </w:pPr>
          </w:p>
        </w:tc>
        <w:tc>
          <w:tcPr>
            <w:tcW w:w="1679" w:type="dxa"/>
            <w:tcBorders>
              <w:top w:val="single" w:sz="4" w:space="0" w:color="auto"/>
              <w:left w:val="single" w:sz="4" w:space="0" w:color="auto"/>
              <w:bottom w:val="single" w:sz="4" w:space="0" w:color="auto"/>
              <w:right w:val="single" w:sz="4" w:space="0" w:color="auto"/>
            </w:tcBorders>
            <w:vAlign w:val="center"/>
          </w:tcPr>
          <w:p w:rsidR="00E33AA5" w:rsidRPr="00E33AA5" w:rsidRDefault="00E33AA5" w:rsidP="00E33AA5">
            <w:pPr>
              <w:adjustRightInd w:val="0"/>
              <w:snapToGrid w:val="0"/>
              <w:spacing w:line="360" w:lineRule="auto"/>
              <w:jc w:val="center"/>
              <w:rPr>
                <w:rFonts w:ascii="仿宋_GB2312" w:eastAsia="仿宋_GB2312" w:hAnsi="宋体"/>
                <w:sz w:val="28"/>
                <w:szCs w:val="28"/>
              </w:rPr>
            </w:pPr>
          </w:p>
        </w:tc>
        <w:tc>
          <w:tcPr>
            <w:tcW w:w="2032" w:type="dxa"/>
            <w:tcBorders>
              <w:top w:val="single" w:sz="4" w:space="0" w:color="auto"/>
              <w:left w:val="single" w:sz="4" w:space="0" w:color="auto"/>
              <w:bottom w:val="single" w:sz="4" w:space="0" w:color="auto"/>
              <w:right w:val="single" w:sz="4" w:space="0" w:color="auto"/>
            </w:tcBorders>
            <w:vAlign w:val="center"/>
          </w:tcPr>
          <w:p w:rsidR="00E33AA5" w:rsidRPr="00E33AA5" w:rsidRDefault="00E33AA5" w:rsidP="00E33AA5">
            <w:pPr>
              <w:adjustRightInd w:val="0"/>
              <w:snapToGrid w:val="0"/>
              <w:spacing w:line="360" w:lineRule="auto"/>
              <w:jc w:val="center"/>
              <w:rPr>
                <w:rFonts w:ascii="仿宋_GB2312" w:eastAsia="仿宋_GB2312" w:hAnsi="宋体"/>
                <w:sz w:val="28"/>
                <w:szCs w:val="28"/>
              </w:rPr>
            </w:pPr>
          </w:p>
        </w:tc>
        <w:tc>
          <w:tcPr>
            <w:tcW w:w="1958" w:type="dxa"/>
            <w:tcBorders>
              <w:top w:val="single" w:sz="4" w:space="0" w:color="auto"/>
              <w:left w:val="single" w:sz="4" w:space="0" w:color="auto"/>
              <w:bottom w:val="single" w:sz="4" w:space="0" w:color="auto"/>
              <w:right w:val="single" w:sz="4" w:space="0" w:color="auto"/>
            </w:tcBorders>
            <w:vAlign w:val="center"/>
          </w:tcPr>
          <w:p w:rsidR="00E33AA5" w:rsidRPr="00E33AA5" w:rsidRDefault="00E33AA5" w:rsidP="00E33AA5">
            <w:pPr>
              <w:adjustRightInd w:val="0"/>
              <w:snapToGrid w:val="0"/>
              <w:spacing w:line="360" w:lineRule="auto"/>
              <w:jc w:val="center"/>
              <w:rPr>
                <w:rFonts w:ascii="仿宋_GB2312" w:eastAsia="仿宋_GB2312" w:hAnsi="宋体"/>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rsidR="00E33AA5" w:rsidRPr="00E33AA5" w:rsidRDefault="00E33AA5" w:rsidP="00E33AA5">
            <w:pPr>
              <w:adjustRightInd w:val="0"/>
              <w:snapToGrid w:val="0"/>
              <w:spacing w:line="360" w:lineRule="auto"/>
              <w:jc w:val="center"/>
              <w:rPr>
                <w:rFonts w:ascii="仿宋_GB2312" w:eastAsia="仿宋_GB2312" w:hAnsi="宋体"/>
                <w:sz w:val="28"/>
                <w:szCs w:val="28"/>
              </w:rPr>
            </w:pPr>
          </w:p>
        </w:tc>
      </w:tr>
      <w:tr w:rsidR="00E33AA5" w:rsidRPr="00E33AA5" w:rsidTr="00DF7508">
        <w:trPr>
          <w:trHeight w:val="781"/>
          <w:jc w:val="center"/>
        </w:trPr>
        <w:tc>
          <w:tcPr>
            <w:tcW w:w="1108" w:type="dxa"/>
            <w:tcBorders>
              <w:top w:val="single" w:sz="4" w:space="0" w:color="auto"/>
              <w:left w:val="single" w:sz="4" w:space="0" w:color="auto"/>
              <w:bottom w:val="single" w:sz="4" w:space="0" w:color="auto"/>
              <w:right w:val="single" w:sz="4" w:space="0" w:color="auto"/>
            </w:tcBorders>
            <w:vAlign w:val="center"/>
          </w:tcPr>
          <w:p w:rsidR="00E33AA5" w:rsidRPr="00E33AA5" w:rsidRDefault="00E33AA5" w:rsidP="00E33AA5">
            <w:pPr>
              <w:adjustRightInd w:val="0"/>
              <w:snapToGrid w:val="0"/>
              <w:spacing w:line="360" w:lineRule="auto"/>
              <w:jc w:val="center"/>
              <w:rPr>
                <w:rFonts w:ascii="仿宋_GB2312" w:eastAsia="仿宋_GB2312" w:hAnsi="宋体"/>
                <w:sz w:val="28"/>
                <w:szCs w:val="28"/>
              </w:rPr>
            </w:pPr>
          </w:p>
        </w:tc>
        <w:tc>
          <w:tcPr>
            <w:tcW w:w="1679" w:type="dxa"/>
            <w:tcBorders>
              <w:top w:val="single" w:sz="4" w:space="0" w:color="auto"/>
              <w:left w:val="single" w:sz="4" w:space="0" w:color="auto"/>
              <w:bottom w:val="single" w:sz="4" w:space="0" w:color="auto"/>
              <w:right w:val="single" w:sz="4" w:space="0" w:color="auto"/>
            </w:tcBorders>
            <w:vAlign w:val="center"/>
          </w:tcPr>
          <w:p w:rsidR="00E33AA5" w:rsidRPr="00E33AA5" w:rsidRDefault="00E33AA5" w:rsidP="00E33AA5">
            <w:pPr>
              <w:adjustRightInd w:val="0"/>
              <w:snapToGrid w:val="0"/>
              <w:spacing w:line="360" w:lineRule="auto"/>
              <w:jc w:val="center"/>
              <w:rPr>
                <w:rFonts w:ascii="仿宋_GB2312" w:eastAsia="仿宋_GB2312" w:hAnsi="宋体"/>
                <w:sz w:val="28"/>
                <w:szCs w:val="28"/>
              </w:rPr>
            </w:pPr>
          </w:p>
        </w:tc>
        <w:tc>
          <w:tcPr>
            <w:tcW w:w="2032" w:type="dxa"/>
            <w:tcBorders>
              <w:top w:val="single" w:sz="4" w:space="0" w:color="auto"/>
              <w:left w:val="single" w:sz="4" w:space="0" w:color="auto"/>
              <w:bottom w:val="single" w:sz="4" w:space="0" w:color="auto"/>
              <w:right w:val="single" w:sz="4" w:space="0" w:color="auto"/>
            </w:tcBorders>
            <w:vAlign w:val="center"/>
          </w:tcPr>
          <w:p w:rsidR="00E33AA5" w:rsidRPr="00E33AA5" w:rsidRDefault="00E33AA5" w:rsidP="00E33AA5">
            <w:pPr>
              <w:adjustRightInd w:val="0"/>
              <w:snapToGrid w:val="0"/>
              <w:spacing w:line="360" w:lineRule="auto"/>
              <w:jc w:val="center"/>
              <w:rPr>
                <w:rFonts w:ascii="仿宋_GB2312" w:eastAsia="仿宋_GB2312" w:hAnsi="宋体"/>
                <w:sz w:val="28"/>
                <w:szCs w:val="28"/>
              </w:rPr>
            </w:pPr>
          </w:p>
        </w:tc>
        <w:tc>
          <w:tcPr>
            <w:tcW w:w="1958" w:type="dxa"/>
            <w:tcBorders>
              <w:top w:val="single" w:sz="4" w:space="0" w:color="auto"/>
              <w:left w:val="single" w:sz="4" w:space="0" w:color="auto"/>
              <w:bottom w:val="single" w:sz="4" w:space="0" w:color="auto"/>
              <w:right w:val="single" w:sz="4" w:space="0" w:color="auto"/>
            </w:tcBorders>
            <w:vAlign w:val="center"/>
          </w:tcPr>
          <w:p w:rsidR="00E33AA5" w:rsidRPr="00E33AA5" w:rsidRDefault="00E33AA5" w:rsidP="00E33AA5">
            <w:pPr>
              <w:adjustRightInd w:val="0"/>
              <w:snapToGrid w:val="0"/>
              <w:spacing w:line="360" w:lineRule="auto"/>
              <w:jc w:val="center"/>
              <w:rPr>
                <w:rFonts w:ascii="仿宋_GB2312" w:eastAsia="仿宋_GB2312" w:hAnsi="宋体"/>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rsidR="00E33AA5" w:rsidRPr="00E33AA5" w:rsidRDefault="00E33AA5" w:rsidP="00E33AA5">
            <w:pPr>
              <w:adjustRightInd w:val="0"/>
              <w:snapToGrid w:val="0"/>
              <w:spacing w:line="360" w:lineRule="auto"/>
              <w:jc w:val="center"/>
              <w:rPr>
                <w:rFonts w:ascii="仿宋_GB2312" w:eastAsia="仿宋_GB2312" w:hAnsi="宋体"/>
                <w:sz w:val="28"/>
                <w:szCs w:val="28"/>
              </w:rPr>
            </w:pPr>
          </w:p>
        </w:tc>
      </w:tr>
      <w:tr w:rsidR="00E33AA5" w:rsidRPr="00E33AA5" w:rsidTr="00DF7508">
        <w:trPr>
          <w:trHeight w:val="781"/>
          <w:jc w:val="center"/>
        </w:trPr>
        <w:tc>
          <w:tcPr>
            <w:tcW w:w="1108" w:type="dxa"/>
            <w:tcBorders>
              <w:top w:val="single" w:sz="4" w:space="0" w:color="auto"/>
              <w:left w:val="single" w:sz="4" w:space="0" w:color="auto"/>
              <w:bottom w:val="single" w:sz="4" w:space="0" w:color="auto"/>
              <w:right w:val="single" w:sz="4" w:space="0" w:color="auto"/>
            </w:tcBorders>
            <w:vAlign w:val="center"/>
          </w:tcPr>
          <w:p w:rsidR="00E33AA5" w:rsidRPr="00E33AA5" w:rsidRDefault="00E33AA5" w:rsidP="00E33AA5">
            <w:pPr>
              <w:adjustRightInd w:val="0"/>
              <w:snapToGrid w:val="0"/>
              <w:spacing w:line="360" w:lineRule="auto"/>
              <w:jc w:val="center"/>
              <w:rPr>
                <w:rFonts w:ascii="仿宋_GB2312" w:eastAsia="仿宋_GB2312" w:hAnsi="宋体"/>
                <w:sz w:val="28"/>
                <w:szCs w:val="28"/>
              </w:rPr>
            </w:pPr>
          </w:p>
        </w:tc>
        <w:tc>
          <w:tcPr>
            <w:tcW w:w="1679" w:type="dxa"/>
            <w:tcBorders>
              <w:top w:val="single" w:sz="4" w:space="0" w:color="auto"/>
              <w:left w:val="single" w:sz="4" w:space="0" w:color="auto"/>
              <w:bottom w:val="single" w:sz="4" w:space="0" w:color="auto"/>
              <w:right w:val="single" w:sz="4" w:space="0" w:color="auto"/>
            </w:tcBorders>
            <w:vAlign w:val="center"/>
          </w:tcPr>
          <w:p w:rsidR="00E33AA5" w:rsidRPr="00E33AA5" w:rsidRDefault="00E33AA5" w:rsidP="00E33AA5">
            <w:pPr>
              <w:adjustRightInd w:val="0"/>
              <w:snapToGrid w:val="0"/>
              <w:spacing w:line="360" w:lineRule="auto"/>
              <w:jc w:val="center"/>
              <w:rPr>
                <w:rFonts w:ascii="仿宋_GB2312" w:eastAsia="仿宋_GB2312" w:hAnsi="宋体"/>
                <w:sz w:val="28"/>
                <w:szCs w:val="28"/>
              </w:rPr>
            </w:pPr>
          </w:p>
        </w:tc>
        <w:tc>
          <w:tcPr>
            <w:tcW w:w="2032" w:type="dxa"/>
            <w:tcBorders>
              <w:top w:val="single" w:sz="4" w:space="0" w:color="auto"/>
              <w:left w:val="single" w:sz="4" w:space="0" w:color="auto"/>
              <w:bottom w:val="single" w:sz="4" w:space="0" w:color="auto"/>
              <w:right w:val="single" w:sz="4" w:space="0" w:color="auto"/>
            </w:tcBorders>
            <w:vAlign w:val="center"/>
          </w:tcPr>
          <w:p w:rsidR="00E33AA5" w:rsidRPr="00E33AA5" w:rsidRDefault="00E33AA5" w:rsidP="00E33AA5">
            <w:pPr>
              <w:adjustRightInd w:val="0"/>
              <w:snapToGrid w:val="0"/>
              <w:spacing w:line="360" w:lineRule="auto"/>
              <w:jc w:val="center"/>
              <w:rPr>
                <w:rFonts w:ascii="仿宋_GB2312" w:eastAsia="仿宋_GB2312" w:hAnsi="宋体"/>
                <w:sz w:val="28"/>
                <w:szCs w:val="28"/>
              </w:rPr>
            </w:pPr>
          </w:p>
        </w:tc>
        <w:tc>
          <w:tcPr>
            <w:tcW w:w="1958" w:type="dxa"/>
            <w:tcBorders>
              <w:top w:val="single" w:sz="4" w:space="0" w:color="auto"/>
              <w:left w:val="single" w:sz="4" w:space="0" w:color="auto"/>
              <w:bottom w:val="single" w:sz="4" w:space="0" w:color="auto"/>
              <w:right w:val="single" w:sz="4" w:space="0" w:color="auto"/>
            </w:tcBorders>
            <w:vAlign w:val="center"/>
          </w:tcPr>
          <w:p w:rsidR="00E33AA5" w:rsidRPr="00E33AA5" w:rsidRDefault="00E33AA5" w:rsidP="00E33AA5">
            <w:pPr>
              <w:adjustRightInd w:val="0"/>
              <w:snapToGrid w:val="0"/>
              <w:spacing w:line="360" w:lineRule="auto"/>
              <w:jc w:val="center"/>
              <w:rPr>
                <w:rFonts w:ascii="仿宋_GB2312" w:eastAsia="仿宋_GB2312" w:hAnsi="宋体"/>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rsidR="00E33AA5" w:rsidRPr="00E33AA5" w:rsidRDefault="00E33AA5" w:rsidP="00E33AA5">
            <w:pPr>
              <w:adjustRightInd w:val="0"/>
              <w:snapToGrid w:val="0"/>
              <w:spacing w:line="360" w:lineRule="auto"/>
              <w:jc w:val="center"/>
              <w:rPr>
                <w:rFonts w:ascii="仿宋_GB2312" w:eastAsia="仿宋_GB2312" w:hAnsi="宋体"/>
                <w:sz w:val="28"/>
                <w:szCs w:val="28"/>
              </w:rPr>
            </w:pPr>
          </w:p>
        </w:tc>
      </w:tr>
      <w:tr w:rsidR="00E33AA5" w:rsidRPr="00E33AA5" w:rsidTr="00DF7508">
        <w:trPr>
          <w:trHeight w:val="781"/>
          <w:jc w:val="center"/>
        </w:trPr>
        <w:tc>
          <w:tcPr>
            <w:tcW w:w="1108" w:type="dxa"/>
            <w:tcBorders>
              <w:top w:val="single" w:sz="4" w:space="0" w:color="auto"/>
              <w:left w:val="single" w:sz="4" w:space="0" w:color="auto"/>
              <w:bottom w:val="single" w:sz="4" w:space="0" w:color="auto"/>
              <w:right w:val="single" w:sz="4" w:space="0" w:color="auto"/>
            </w:tcBorders>
            <w:vAlign w:val="center"/>
          </w:tcPr>
          <w:p w:rsidR="00E33AA5" w:rsidRPr="00E33AA5" w:rsidRDefault="00E33AA5" w:rsidP="00E33AA5">
            <w:pPr>
              <w:adjustRightInd w:val="0"/>
              <w:snapToGrid w:val="0"/>
              <w:spacing w:line="360" w:lineRule="auto"/>
              <w:jc w:val="center"/>
              <w:rPr>
                <w:rFonts w:ascii="仿宋_GB2312" w:eastAsia="仿宋_GB2312" w:hAnsi="宋体"/>
                <w:sz w:val="28"/>
                <w:szCs w:val="28"/>
              </w:rPr>
            </w:pPr>
          </w:p>
        </w:tc>
        <w:tc>
          <w:tcPr>
            <w:tcW w:w="1679" w:type="dxa"/>
            <w:tcBorders>
              <w:top w:val="single" w:sz="4" w:space="0" w:color="auto"/>
              <w:left w:val="single" w:sz="4" w:space="0" w:color="auto"/>
              <w:bottom w:val="single" w:sz="4" w:space="0" w:color="auto"/>
              <w:right w:val="single" w:sz="4" w:space="0" w:color="auto"/>
            </w:tcBorders>
            <w:vAlign w:val="center"/>
          </w:tcPr>
          <w:p w:rsidR="00E33AA5" w:rsidRPr="00E33AA5" w:rsidRDefault="00E33AA5" w:rsidP="00E33AA5">
            <w:pPr>
              <w:adjustRightInd w:val="0"/>
              <w:snapToGrid w:val="0"/>
              <w:spacing w:line="360" w:lineRule="auto"/>
              <w:jc w:val="center"/>
              <w:rPr>
                <w:rFonts w:ascii="仿宋_GB2312" w:eastAsia="仿宋_GB2312" w:hAnsi="宋体"/>
                <w:sz w:val="28"/>
                <w:szCs w:val="28"/>
              </w:rPr>
            </w:pPr>
          </w:p>
        </w:tc>
        <w:tc>
          <w:tcPr>
            <w:tcW w:w="2032" w:type="dxa"/>
            <w:tcBorders>
              <w:top w:val="single" w:sz="4" w:space="0" w:color="auto"/>
              <w:left w:val="single" w:sz="4" w:space="0" w:color="auto"/>
              <w:bottom w:val="single" w:sz="4" w:space="0" w:color="auto"/>
              <w:right w:val="single" w:sz="4" w:space="0" w:color="auto"/>
            </w:tcBorders>
            <w:vAlign w:val="center"/>
          </w:tcPr>
          <w:p w:rsidR="00E33AA5" w:rsidRPr="00E33AA5" w:rsidRDefault="00E33AA5" w:rsidP="00E33AA5">
            <w:pPr>
              <w:adjustRightInd w:val="0"/>
              <w:snapToGrid w:val="0"/>
              <w:spacing w:line="360" w:lineRule="auto"/>
              <w:jc w:val="center"/>
              <w:rPr>
                <w:rFonts w:ascii="仿宋_GB2312" w:eastAsia="仿宋_GB2312" w:hAnsi="宋体"/>
                <w:sz w:val="28"/>
                <w:szCs w:val="28"/>
              </w:rPr>
            </w:pPr>
          </w:p>
        </w:tc>
        <w:tc>
          <w:tcPr>
            <w:tcW w:w="1958" w:type="dxa"/>
            <w:tcBorders>
              <w:top w:val="single" w:sz="4" w:space="0" w:color="auto"/>
              <w:left w:val="single" w:sz="4" w:space="0" w:color="auto"/>
              <w:bottom w:val="single" w:sz="4" w:space="0" w:color="auto"/>
              <w:right w:val="single" w:sz="4" w:space="0" w:color="auto"/>
            </w:tcBorders>
            <w:vAlign w:val="center"/>
          </w:tcPr>
          <w:p w:rsidR="00E33AA5" w:rsidRPr="00E33AA5" w:rsidRDefault="00E33AA5" w:rsidP="00E33AA5">
            <w:pPr>
              <w:adjustRightInd w:val="0"/>
              <w:snapToGrid w:val="0"/>
              <w:spacing w:line="360" w:lineRule="auto"/>
              <w:jc w:val="center"/>
              <w:rPr>
                <w:rFonts w:ascii="仿宋_GB2312" w:eastAsia="仿宋_GB2312" w:hAnsi="宋体"/>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rsidR="00E33AA5" w:rsidRPr="00E33AA5" w:rsidRDefault="00E33AA5" w:rsidP="00E33AA5">
            <w:pPr>
              <w:adjustRightInd w:val="0"/>
              <w:snapToGrid w:val="0"/>
              <w:spacing w:line="360" w:lineRule="auto"/>
              <w:jc w:val="center"/>
              <w:rPr>
                <w:rFonts w:ascii="仿宋_GB2312" w:eastAsia="仿宋_GB2312" w:hAnsi="宋体"/>
                <w:sz w:val="28"/>
                <w:szCs w:val="28"/>
              </w:rPr>
            </w:pPr>
          </w:p>
        </w:tc>
      </w:tr>
      <w:tr w:rsidR="00E33AA5" w:rsidRPr="00E33AA5" w:rsidTr="00DF7508">
        <w:trPr>
          <w:trHeight w:val="808"/>
          <w:jc w:val="center"/>
        </w:trPr>
        <w:tc>
          <w:tcPr>
            <w:tcW w:w="1108" w:type="dxa"/>
            <w:tcBorders>
              <w:top w:val="single" w:sz="4" w:space="0" w:color="auto"/>
              <w:left w:val="single" w:sz="4" w:space="0" w:color="auto"/>
              <w:bottom w:val="single" w:sz="4" w:space="0" w:color="auto"/>
              <w:right w:val="single" w:sz="4" w:space="0" w:color="auto"/>
            </w:tcBorders>
            <w:vAlign w:val="center"/>
          </w:tcPr>
          <w:p w:rsidR="00E33AA5" w:rsidRPr="00E33AA5" w:rsidRDefault="00E33AA5" w:rsidP="00E33AA5">
            <w:pPr>
              <w:adjustRightInd w:val="0"/>
              <w:snapToGrid w:val="0"/>
              <w:spacing w:line="360" w:lineRule="auto"/>
              <w:jc w:val="center"/>
              <w:rPr>
                <w:rFonts w:ascii="仿宋_GB2312" w:eastAsia="仿宋_GB2312" w:hAnsi="宋体"/>
                <w:sz w:val="28"/>
                <w:szCs w:val="28"/>
              </w:rPr>
            </w:pPr>
          </w:p>
        </w:tc>
        <w:tc>
          <w:tcPr>
            <w:tcW w:w="1679" w:type="dxa"/>
            <w:tcBorders>
              <w:top w:val="single" w:sz="4" w:space="0" w:color="auto"/>
              <w:left w:val="single" w:sz="4" w:space="0" w:color="auto"/>
              <w:bottom w:val="single" w:sz="4" w:space="0" w:color="auto"/>
              <w:right w:val="single" w:sz="4" w:space="0" w:color="auto"/>
            </w:tcBorders>
            <w:vAlign w:val="center"/>
          </w:tcPr>
          <w:p w:rsidR="00E33AA5" w:rsidRPr="00E33AA5" w:rsidRDefault="00E33AA5" w:rsidP="00E33AA5">
            <w:pPr>
              <w:adjustRightInd w:val="0"/>
              <w:snapToGrid w:val="0"/>
              <w:spacing w:line="360" w:lineRule="auto"/>
              <w:jc w:val="center"/>
              <w:rPr>
                <w:rFonts w:ascii="仿宋_GB2312" w:eastAsia="仿宋_GB2312" w:hAnsi="宋体"/>
                <w:sz w:val="28"/>
                <w:szCs w:val="28"/>
              </w:rPr>
            </w:pPr>
          </w:p>
        </w:tc>
        <w:tc>
          <w:tcPr>
            <w:tcW w:w="2032" w:type="dxa"/>
            <w:tcBorders>
              <w:top w:val="single" w:sz="4" w:space="0" w:color="auto"/>
              <w:left w:val="single" w:sz="4" w:space="0" w:color="auto"/>
              <w:bottom w:val="single" w:sz="4" w:space="0" w:color="auto"/>
              <w:right w:val="single" w:sz="4" w:space="0" w:color="auto"/>
            </w:tcBorders>
            <w:vAlign w:val="center"/>
          </w:tcPr>
          <w:p w:rsidR="00E33AA5" w:rsidRPr="00E33AA5" w:rsidRDefault="00E33AA5" w:rsidP="00E33AA5">
            <w:pPr>
              <w:adjustRightInd w:val="0"/>
              <w:snapToGrid w:val="0"/>
              <w:spacing w:line="360" w:lineRule="auto"/>
              <w:jc w:val="center"/>
              <w:rPr>
                <w:rFonts w:ascii="仿宋_GB2312" w:eastAsia="仿宋_GB2312" w:hAnsi="宋体"/>
                <w:sz w:val="28"/>
                <w:szCs w:val="28"/>
              </w:rPr>
            </w:pPr>
          </w:p>
        </w:tc>
        <w:tc>
          <w:tcPr>
            <w:tcW w:w="1958" w:type="dxa"/>
            <w:tcBorders>
              <w:top w:val="single" w:sz="4" w:space="0" w:color="auto"/>
              <w:left w:val="single" w:sz="4" w:space="0" w:color="auto"/>
              <w:bottom w:val="single" w:sz="4" w:space="0" w:color="auto"/>
              <w:right w:val="single" w:sz="4" w:space="0" w:color="auto"/>
            </w:tcBorders>
            <w:vAlign w:val="center"/>
          </w:tcPr>
          <w:p w:rsidR="00E33AA5" w:rsidRPr="00E33AA5" w:rsidRDefault="00E33AA5" w:rsidP="00E33AA5">
            <w:pPr>
              <w:adjustRightInd w:val="0"/>
              <w:snapToGrid w:val="0"/>
              <w:spacing w:line="360" w:lineRule="auto"/>
              <w:jc w:val="center"/>
              <w:rPr>
                <w:rFonts w:ascii="仿宋_GB2312" w:eastAsia="仿宋_GB2312" w:hAnsi="宋体"/>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rsidR="00E33AA5" w:rsidRPr="00E33AA5" w:rsidRDefault="00E33AA5" w:rsidP="00E33AA5">
            <w:pPr>
              <w:adjustRightInd w:val="0"/>
              <w:snapToGrid w:val="0"/>
              <w:spacing w:line="360" w:lineRule="auto"/>
              <w:jc w:val="center"/>
              <w:rPr>
                <w:rFonts w:ascii="仿宋_GB2312" w:eastAsia="仿宋_GB2312" w:hAnsi="宋体"/>
                <w:sz w:val="28"/>
                <w:szCs w:val="28"/>
              </w:rPr>
            </w:pPr>
          </w:p>
        </w:tc>
      </w:tr>
    </w:tbl>
    <w:p w:rsidR="00E33AA5" w:rsidRPr="00E33AA5" w:rsidRDefault="00E33AA5" w:rsidP="00E33AA5">
      <w:pPr>
        <w:rPr>
          <w:rFonts w:ascii="仿宋_GB2312" w:eastAsia="仿宋_GB2312"/>
          <w:sz w:val="28"/>
          <w:szCs w:val="28"/>
        </w:rPr>
      </w:pPr>
    </w:p>
    <w:p w:rsidR="00E33AA5" w:rsidRPr="00E33AA5" w:rsidRDefault="00E33AA5" w:rsidP="00E33AA5">
      <w:pPr>
        <w:rPr>
          <w:rFonts w:ascii="仿宋_GB2312" w:eastAsia="仿宋_GB2312"/>
          <w:sz w:val="28"/>
          <w:szCs w:val="28"/>
        </w:rPr>
      </w:pPr>
    </w:p>
    <w:p w:rsidR="00E33AA5" w:rsidRPr="00E33AA5" w:rsidRDefault="00E33AA5" w:rsidP="00E33AA5">
      <w:pPr>
        <w:tabs>
          <w:tab w:val="left" w:pos="360"/>
          <w:tab w:val="left" w:pos="1800"/>
        </w:tabs>
        <w:spacing w:line="360" w:lineRule="auto"/>
        <w:ind w:firstLineChars="200" w:firstLine="560"/>
        <w:rPr>
          <w:rFonts w:ascii="仿宋_GB2312" w:eastAsia="仿宋_GB2312" w:hAnsi="宋体"/>
          <w:sz w:val="28"/>
          <w:szCs w:val="28"/>
        </w:rPr>
      </w:pPr>
    </w:p>
    <w:p w:rsidR="00E33AA5" w:rsidRPr="00E33AA5" w:rsidRDefault="00E33AA5" w:rsidP="00E33AA5">
      <w:pPr>
        <w:tabs>
          <w:tab w:val="left" w:pos="360"/>
          <w:tab w:val="left" w:pos="1800"/>
        </w:tabs>
        <w:spacing w:line="360" w:lineRule="auto"/>
        <w:ind w:firstLineChars="200" w:firstLine="560"/>
        <w:rPr>
          <w:rFonts w:ascii="仿宋_GB2312" w:eastAsia="仿宋_GB2312" w:hAnsi="宋体"/>
          <w:sz w:val="28"/>
          <w:szCs w:val="28"/>
        </w:rPr>
      </w:pPr>
      <w:r w:rsidRPr="00E33AA5">
        <w:rPr>
          <w:rFonts w:ascii="仿宋_GB2312" w:eastAsia="仿宋_GB2312" w:hAnsi="宋体" w:hint="eastAsia"/>
          <w:sz w:val="28"/>
          <w:szCs w:val="28"/>
        </w:rPr>
        <w:t>供应商（盖公章）：</w:t>
      </w:r>
      <w:r w:rsidRPr="00E33AA5">
        <w:rPr>
          <w:rFonts w:ascii="仿宋_GB2312" w:eastAsia="仿宋_GB2312" w:hAnsi="宋体" w:cs="宋体" w:hint="eastAsia"/>
          <w:kern w:val="0"/>
          <w:sz w:val="28"/>
          <w:szCs w:val="28"/>
        </w:rPr>
        <w:t xml:space="preserve">   </w:t>
      </w:r>
    </w:p>
    <w:p w:rsidR="00E33AA5" w:rsidRPr="00E33AA5" w:rsidRDefault="00E33AA5" w:rsidP="00E33AA5">
      <w:pPr>
        <w:tabs>
          <w:tab w:val="left" w:pos="360"/>
          <w:tab w:val="left" w:pos="1800"/>
        </w:tabs>
        <w:spacing w:line="360" w:lineRule="auto"/>
        <w:ind w:firstLineChars="200" w:firstLine="560"/>
        <w:rPr>
          <w:rFonts w:ascii="仿宋_GB2312" w:eastAsia="仿宋_GB2312" w:hAnsi="宋体"/>
          <w:sz w:val="28"/>
          <w:szCs w:val="28"/>
        </w:rPr>
      </w:pPr>
      <w:r w:rsidRPr="00E33AA5">
        <w:rPr>
          <w:rFonts w:ascii="仿宋_GB2312" w:eastAsia="仿宋_GB2312" w:hAnsi="宋体" w:hint="eastAsia"/>
          <w:sz w:val="28"/>
          <w:szCs w:val="28"/>
        </w:rPr>
        <w:t>法定代表人或授权代理人（签字或盖章）：</w:t>
      </w:r>
    </w:p>
    <w:p w:rsidR="00E33AA5" w:rsidRPr="00E33AA5" w:rsidRDefault="00E33AA5" w:rsidP="00E33AA5">
      <w:pPr>
        <w:tabs>
          <w:tab w:val="left" w:pos="360"/>
          <w:tab w:val="left" w:pos="1800"/>
        </w:tabs>
        <w:spacing w:line="360" w:lineRule="auto"/>
        <w:ind w:firstLineChars="200" w:firstLine="560"/>
        <w:rPr>
          <w:rFonts w:ascii="仿宋_GB2312" w:eastAsia="仿宋_GB2312" w:hAnsi="宋体"/>
          <w:sz w:val="28"/>
          <w:szCs w:val="28"/>
        </w:rPr>
      </w:pPr>
      <w:r w:rsidRPr="00E33AA5">
        <w:rPr>
          <w:rFonts w:ascii="仿宋_GB2312" w:eastAsia="仿宋_GB2312" w:hAnsi="宋体" w:hint="eastAsia"/>
          <w:sz w:val="28"/>
          <w:szCs w:val="28"/>
        </w:rPr>
        <w:t>日期：     年   月   日</w:t>
      </w:r>
    </w:p>
    <w:p w:rsidR="00E33AA5" w:rsidRPr="00E33AA5" w:rsidRDefault="00E33AA5" w:rsidP="00E33AA5">
      <w:pPr>
        <w:jc w:val="center"/>
        <w:outlineLvl w:val="3"/>
        <w:rPr>
          <w:rFonts w:ascii="仿宋_GB2312" w:eastAsia="仿宋_GB2312" w:hAnsi="宋体"/>
          <w:b/>
          <w:sz w:val="28"/>
          <w:szCs w:val="28"/>
        </w:rPr>
      </w:pPr>
      <w:r w:rsidRPr="00E33AA5">
        <w:rPr>
          <w:rFonts w:ascii="仿宋_GB2312" w:eastAsia="仿宋_GB2312" w:hAnsi="宋体" w:hint="eastAsia"/>
          <w:b/>
          <w:sz w:val="28"/>
          <w:szCs w:val="28"/>
        </w:rPr>
        <w:br w:type="page"/>
      </w:r>
      <w:r w:rsidRPr="00E33AA5">
        <w:rPr>
          <w:rFonts w:ascii="仿宋_GB2312" w:eastAsia="仿宋_GB2312" w:hAnsi="宋体" w:hint="eastAsia"/>
          <w:b/>
          <w:sz w:val="28"/>
          <w:szCs w:val="28"/>
        </w:rPr>
        <w:lastRenderedPageBreak/>
        <w:t>附件9 供应商基本情况表（格式）</w:t>
      </w:r>
    </w:p>
    <w:p w:rsidR="00E33AA5" w:rsidRPr="00E33AA5" w:rsidRDefault="00E33AA5" w:rsidP="00E33AA5">
      <w:pPr>
        <w:spacing w:line="336" w:lineRule="auto"/>
        <w:rPr>
          <w:rFonts w:ascii="仿宋_GB2312" w:eastAsia="仿宋_GB2312" w:hAnsi="宋体"/>
          <w:color w:val="000000"/>
          <w:sz w:val="28"/>
          <w:szCs w:val="28"/>
        </w:rPr>
      </w:pPr>
      <w:r w:rsidRPr="00E33AA5">
        <w:rPr>
          <w:rFonts w:ascii="仿宋_GB2312" w:eastAsia="仿宋_GB2312" w:hAnsi="宋体" w:hint="eastAsia"/>
          <w:color w:val="000000"/>
          <w:sz w:val="28"/>
          <w:szCs w:val="28"/>
        </w:rPr>
        <w:t>（一）基本情况：</w:t>
      </w:r>
    </w:p>
    <w:p w:rsidR="00E33AA5" w:rsidRPr="00E33AA5" w:rsidRDefault="00E33AA5" w:rsidP="00E33AA5">
      <w:pPr>
        <w:numPr>
          <w:ilvl w:val="3"/>
          <w:numId w:val="10"/>
        </w:numPr>
        <w:spacing w:line="336" w:lineRule="auto"/>
        <w:ind w:left="284" w:hanging="142"/>
        <w:rPr>
          <w:rFonts w:ascii="仿宋_GB2312" w:eastAsia="仿宋_GB2312" w:hAnsi="宋体"/>
          <w:color w:val="000000"/>
          <w:sz w:val="28"/>
          <w:szCs w:val="28"/>
        </w:rPr>
      </w:pPr>
      <w:r w:rsidRPr="00E33AA5">
        <w:rPr>
          <w:rFonts w:ascii="仿宋_GB2312" w:eastAsia="仿宋_GB2312" w:hAnsi="宋体" w:hint="eastAsia"/>
          <w:color w:val="000000"/>
          <w:sz w:val="28"/>
          <w:szCs w:val="28"/>
        </w:rPr>
        <w:t>单位名称：</w:t>
      </w:r>
    </w:p>
    <w:p w:rsidR="00E33AA5" w:rsidRPr="00E33AA5" w:rsidRDefault="00E33AA5" w:rsidP="00E33AA5">
      <w:pPr>
        <w:numPr>
          <w:ilvl w:val="3"/>
          <w:numId w:val="10"/>
        </w:numPr>
        <w:spacing w:line="336" w:lineRule="auto"/>
        <w:ind w:left="284" w:hanging="142"/>
        <w:rPr>
          <w:rFonts w:ascii="仿宋_GB2312" w:eastAsia="仿宋_GB2312" w:hAnsi="宋体"/>
          <w:color w:val="000000"/>
          <w:sz w:val="28"/>
          <w:szCs w:val="28"/>
        </w:rPr>
      </w:pPr>
      <w:r w:rsidRPr="00E33AA5">
        <w:rPr>
          <w:rFonts w:ascii="仿宋_GB2312" w:eastAsia="仿宋_GB2312" w:hAnsi="宋体" w:hint="eastAsia"/>
          <w:color w:val="000000"/>
          <w:sz w:val="28"/>
          <w:szCs w:val="28"/>
        </w:rPr>
        <w:t>地址：</w:t>
      </w:r>
    </w:p>
    <w:p w:rsidR="00E33AA5" w:rsidRPr="00E33AA5" w:rsidRDefault="00E33AA5" w:rsidP="00E33AA5">
      <w:pPr>
        <w:numPr>
          <w:ilvl w:val="3"/>
          <w:numId w:val="10"/>
        </w:numPr>
        <w:spacing w:line="336" w:lineRule="auto"/>
        <w:ind w:left="284" w:hanging="142"/>
        <w:rPr>
          <w:rFonts w:ascii="仿宋_GB2312" w:eastAsia="仿宋_GB2312" w:hAnsi="宋体"/>
          <w:color w:val="000000"/>
          <w:sz w:val="28"/>
          <w:szCs w:val="28"/>
        </w:rPr>
      </w:pPr>
      <w:r w:rsidRPr="00E33AA5">
        <w:rPr>
          <w:rFonts w:ascii="仿宋_GB2312" w:eastAsia="仿宋_GB2312" w:hAnsi="宋体" w:hint="eastAsia"/>
          <w:color w:val="000000"/>
          <w:sz w:val="28"/>
          <w:szCs w:val="28"/>
        </w:rPr>
        <w:t>邮编：</w:t>
      </w:r>
    </w:p>
    <w:p w:rsidR="00E33AA5" w:rsidRPr="00E33AA5" w:rsidRDefault="00E33AA5" w:rsidP="00E33AA5">
      <w:pPr>
        <w:numPr>
          <w:ilvl w:val="3"/>
          <w:numId w:val="10"/>
        </w:numPr>
        <w:spacing w:line="336" w:lineRule="auto"/>
        <w:ind w:left="284" w:hanging="142"/>
        <w:rPr>
          <w:rFonts w:ascii="仿宋_GB2312" w:eastAsia="仿宋_GB2312" w:hAnsi="宋体"/>
          <w:color w:val="000000"/>
          <w:sz w:val="28"/>
          <w:szCs w:val="28"/>
        </w:rPr>
      </w:pPr>
      <w:r w:rsidRPr="00E33AA5">
        <w:rPr>
          <w:rFonts w:ascii="仿宋_GB2312" w:eastAsia="仿宋_GB2312" w:hAnsi="宋体" w:hint="eastAsia"/>
          <w:color w:val="000000"/>
          <w:sz w:val="28"/>
          <w:szCs w:val="28"/>
        </w:rPr>
        <w:t>电话/传真：</w:t>
      </w:r>
    </w:p>
    <w:p w:rsidR="00E33AA5" w:rsidRPr="00E33AA5" w:rsidRDefault="00E33AA5" w:rsidP="00E33AA5">
      <w:pPr>
        <w:numPr>
          <w:ilvl w:val="3"/>
          <w:numId w:val="10"/>
        </w:numPr>
        <w:spacing w:line="336" w:lineRule="auto"/>
        <w:ind w:left="284" w:hanging="142"/>
        <w:rPr>
          <w:rFonts w:ascii="仿宋_GB2312" w:eastAsia="仿宋_GB2312" w:hAnsi="宋体"/>
          <w:color w:val="000000"/>
          <w:sz w:val="28"/>
          <w:szCs w:val="28"/>
        </w:rPr>
      </w:pPr>
      <w:r w:rsidRPr="00E33AA5">
        <w:rPr>
          <w:rFonts w:ascii="仿宋_GB2312" w:eastAsia="仿宋_GB2312" w:hAnsi="宋体" w:hint="eastAsia"/>
          <w:color w:val="000000"/>
          <w:sz w:val="28"/>
          <w:szCs w:val="28"/>
        </w:rPr>
        <w:t>成立日期或注册日期：</w:t>
      </w:r>
    </w:p>
    <w:p w:rsidR="00E33AA5" w:rsidRPr="00E33AA5" w:rsidRDefault="00E33AA5" w:rsidP="00E33AA5">
      <w:pPr>
        <w:numPr>
          <w:ilvl w:val="3"/>
          <w:numId w:val="10"/>
        </w:numPr>
        <w:spacing w:line="336" w:lineRule="auto"/>
        <w:ind w:left="284" w:hanging="142"/>
        <w:rPr>
          <w:rFonts w:ascii="仿宋_GB2312" w:eastAsia="仿宋_GB2312" w:hAnsi="宋体"/>
          <w:color w:val="000000"/>
          <w:sz w:val="28"/>
          <w:szCs w:val="28"/>
        </w:rPr>
      </w:pPr>
      <w:r w:rsidRPr="00E33AA5">
        <w:rPr>
          <w:rFonts w:ascii="仿宋_GB2312" w:eastAsia="仿宋_GB2312" w:hAnsi="宋体" w:hint="eastAsia"/>
          <w:color w:val="000000"/>
          <w:sz w:val="28"/>
          <w:szCs w:val="28"/>
        </w:rPr>
        <w:t>行业类型：</w:t>
      </w:r>
    </w:p>
    <w:p w:rsidR="00E33AA5" w:rsidRPr="00E33AA5" w:rsidRDefault="00E33AA5" w:rsidP="00E33AA5">
      <w:pPr>
        <w:spacing w:line="336" w:lineRule="auto"/>
        <w:rPr>
          <w:rFonts w:ascii="仿宋_GB2312" w:eastAsia="仿宋_GB2312" w:hAnsi="宋体"/>
          <w:color w:val="000000"/>
          <w:sz w:val="28"/>
          <w:szCs w:val="28"/>
        </w:rPr>
      </w:pPr>
      <w:r w:rsidRPr="00E33AA5">
        <w:rPr>
          <w:rFonts w:ascii="仿宋_GB2312" w:eastAsia="仿宋_GB2312" w:hAnsi="宋体" w:hint="eastAsia"/>
          <w:color w:val="000000"/>
          <w:sz w:val="28"/>
          <w:szCs w:val="28"/>
        </w:rPr>
        <w:t>（二）基本经济指标（到上年度12月31日止）：</w:t>
      </w:r>
    </w:p>
    <w:p w:rsidR="00E33AA5" w:rsidRPr="00E33AA5" w:rsidRDefault="00E33AA5" w:rsidP="00E33AA5">
      <w:pPr>
        <w:numPr>
          <w:ilvl w:val="0"/>
          <w:numId w:val="11"/>
        </w:numPr>
        <w:spacing w:line="336" w:lineRule="auto"/>
        <w:ind w:left="284" w:hanging="142"/>
        <w:rPr>
          <w:rFonts w:ascii="仿宋_GB2312" w:eastAsia="仿宋_GB2312" w:hAnsi="宋体"/>
          <w:color w:val="000000"/>
          <w:sz w:val="28"/>
          <w:szCs w:val="28"/>
        </w:rPr>
      </w:pPr>
      <w:r w:rsidRPr="00E33AA5">
        <w:rPr>
          <w:rFonts w:ascii="仿宋_GB2312" w:eastAsia="仿宋_GB2312" w:hAnsi="宋体" w:hint="eastAsia"/>
          <w:color w:val="000000"/>
          <w:sz w:val="28"/>
          <w:szCs w:val="28"/>
        </w:rPr>
        <w:t>实收资本：</w:t>
      </w:r>
    </w:p>
    <w:p w:rsidR="00E33AA5" w:rsidRPr="00E33AA5" w:rsidRDefault="00E33AA5" w:rsidP="00E33AA5">
      <w:pPr>
        <w:numPr>
          <w:ilvl w:val="0"/>
          <w:numId w:val="11"/>
        </w:numPr>
        <w:spacing w:line="336" w:lineRule="auto"/>
        <w:ind w:left="284" w:hanging="142"/>
        <w:rPr>
          <w:rFonts w:ascii="仿宋_GB2312" w:eastAsia="仿宋_GB2312" w:hAnsi="宋体"/>
          <w:color w:val="000000"/>
          <w:sz w:val="28"/>
          <w:szCs w:val="28"/>
        </w:rPr>
      </w:pPr>
      <w:r w:rsidRPr="00E33AA5">
        <w:rPr>
          <w:rFonts w:ascii="仿宋_GB2312" w:eastAsia="仿宋_GB2312" w:hAnsi="宋体" w:hint="eastAsia"/>
          <w:color w:val="000000"/>
          <w:sz w:val="28"/>
          <w:szCs w:val="28"/>
        </w:rPr>
        <w:t>资产总额：</w:t>
      </w:r>
    </w:p>
    <w:p w:rsidR="00E33AA5" w:rsidRPr="00E33AA5" w:rsidRDefault="00E33AA5" w:rsidP="00E33AA5">
      <w:pPr>
        <w:numPr>
          <w:ilvl w:val="0"/>
          <w:numId w:val="11"/>
        </w:numPr>
        <w:spacing w:line="336" w:lineRule="auto"/>
        <w:ind w:left="284" w:hanging="142"/>
        <w:rPr>
          <w:rFonts w:ascii="仿宋_GB2312" w:eastAsia="仿宋_GB2312" w:hAnsi="宋体"/>
          <w:color w:val="000000"/>
          <w:sz w:val="28"/>
          <w:szCs w:val="28"/>
        </w:rPr>
      </w:pPr>
      <w:r w:rsidRPr="00E33AA5">
        <w:rPr>
          <w:rFonts w:ascii="仿宋_GB2312" w:eastAsia="仿宋_GB2312" w:hAnsi="宋体" w:hint="eastAsia"/>
          <w:color w:val="000000"/>
          <w:sz w:val="28"/>
          <w:szCs w:val="28"/>
        </w:rPr>
        <w:t>负债总额：</w:t>
      </w:r>
    </w:p>
    <w:p w:rsidR="00E33AA5" w:rsidRPr="00E33AA5" w:rsidRDefault="00E33AA5" w:rsidP="00E33AA5">
      <w:pPr>
        <w:numPr>
          <w:ilvl w:val="0"/>
          <w:numId w:val="11"/>
        </w:numPr>
        <w:spacing w:line="336" w:lineRule="auto"/>
        <w:ind w:left="284" w:hanging="142"/>
        <w:rPr>
          <w:rFonts w:ascii="仿宋_GB2312" w:eastAsia="仿宋_GB2312" w:hAnsi="宋体"/>
          <w:color w:val="000000"/>
          <w:sz w:val="28"/>
          <w:szCs w:val="28"/>
        </w:rPr>
      </w:pPr>
      <w:r w:rsidRPr="00E33AA5">
        <w:rPr>
          <w:rFonts w:ascii="仿宋_GB2312" w:eastAsia="仿宋_GB2312" w:hAnsi="宋体" w:hint="eastAsia"/>
          <w:color w:val="000000"/>
          <w:sz w:val="28"/>
          <w:szCs w:val="28"/>
        </w:rPr>
        <w:t>营业收入：</w:t>
      </w:r>
    </w:p>
    <w:p w:rsidR="00E33AA5" w:rsidRPr="00E33AA5" w:rsidRDefault="00E33AA5" w:rsidP="00E33AA5">
      <w:pPr>
        <w:numPr>
          <w:ilvl w:val="0"/>
          <w:numId w:val="11"/>
        </w:numPr>
        <w:spacing w:line="336" w:lineRule="auto"/>
        <w:ind w:left="284" w:hanging="142"/>
        <w:rPr>
          <w:rFonts w:ascii="仿宋_GB2312" w:eastAsia="仿宋_GB2312" w:hAnsi="宋体"/>
          <w:color w:val="000000"/>
          <w:sz w:val="28"/>
          <w:szCs w:val="28"/>
        </w:rPr>
      </w:pPr>
      <w:r w:rsidRPr="00E33AA5">
        <w:rPr>
          <w:rFonts w:ascii="仿宋_GB2312" w:eastAsia="仿宋_GB2312" w:hAnsi="宋体" w:hint="eastAsia"/>
          <w:color w:val="000000"/>
          <w:sz w:val="28"/>
          <w:szCs w:val="28"/>
        </w:rPr>
        <w:t>净利润：</w:t>
      </w:r>
    </w:p>
    <w:p w:rsidR="00E33AA5" w:rsidRPr="00E33AA5" w:rsidRDefault="00E33AA5" w:rsidP="00E33AA5">
      <w:pPr>
        <w:numPr>
          <w:ilvl w:val="0"/>
          <w:numId w:val="11"/>
        </w:numPr>
        <w:spacing w:line="336" w:lineRule="auto"/>
        <w:ind w:left="284" w:hanging="142"/>
        <w:rPr>
          <w:rFonts w:ascii="仿宋_GB2312" w:eastAsia="仿宋_GB2312" w:hAnsi="宋体"/>
          <w:color w:val="000000"/>
          <w:sz w:val="28"/>
          <w:szCs w:val="28"/>
        </w:rPr>
      </w:pPr>
      <w:r w:rsidRPr="00E33AA5">
        <w:rPr>
          <w:rFonts w:ascii="仿宋_GB2312" w:eastAsia="仿宋_GB2312" w:hAnsi="宋体" w:hint="eastAsia"/>
          <w:color w:val="000000"/>
          <w:sz w:val="28"/>
          <w:szCs w:val="28"/>
        </w:rPr>
        <w:t>上交税收：</w:t>
      </w:r>
    </w:p>
    <w:p w:rsidR="00E33AA5" w:rsidRPr="00E33AA5" w:rsidRDefault="00E33AA5" w:rsidP="00E33AA5">
      <w:pPr>
        <w:numPr>
          <w:ilvl w:val="0"/>
          <w:numId w:val="11"/>
        </w:numPr>
        <w:spacing w:line="336" w:lineRule="auto"/>
        <w:ind w:left="284" w:hanging="142"/>
        <w:rPr>
          <w:rFonts w:ascii="仿宋_GB2312" w:eastAsia="仿宋_GB2312" w:hAnsi="宋体"/>
          <w:color w:val="000000"/>
          <w:sz w:val="28"/>
          <w:szCs w:val="28"/>
        </w:rPr>
      </w:pPr>
      <w:r w:rsidRPr="00E33AA5">
        <w:rPr>
          <w:rFonts w:ascii="仿宋_GB2312" w:eastAsia="仿宋_GB2312" w:hAnsi="宋体" w:hint="eastAsia"/>
          <w:color w:val="000000"/>
          <w:sz w:val="28"/>
          <w:szCs w:val="28"/>
        </w:rPr>
        <w:t>在册人数：</w:t>
      </w:r>
    </w:p>
    <w:p w:rsidR="00E33AA5" w:rsidRPr="00E33AA5" w:rsidRDefault="00E33AA5" w:rsidP="00E33AA5">
      <w:pPr>
        <w:spacing w:line="336" w:lineRule="auto"/>
        <w:rPr>
          <w:rFonts w:ascii="仿宋_GB2312" w:eastAsia="仿宋_GB2312" w:hAnsi="宋体"/>
          <w:color w:val="000000"/>
          <w:sz w:val="28"/>
          <w:szCs w:val="28"/>
        </w:rPr>
      </w:pPr>
      <w:r w:rsidRPr="00E33AA5">
        <w:rPr>
          <w:rFonts w:ascii="仿宋_GB2312" w:eastAsia="仿宋_GB2312" w:hAnsi="宋体" w:hint="eastAsia"/>
          <w:color w:val="000000"/>
          <w:sz w:val="28"/>
          <w:szCs w:val="28"/>
        </w:rPr>
        <w:t>（三）其他情况：</w:t>
      </w:r>
    </w:p>
    <w:p w:rsidR="00E33AA5" w:rsidRPr="00E33AA5" w:rsidRDefault="00E33AA5" w:rsidP="00E33AA5">
      <w:pPr>
        <w:numPr>
          <w:ilvl w:val="0"/>
          <w:numId w:val="12"/>
        </w:numPr>
        <w:spacing w:line="336" w:lineRule="auto"/>
        <w:ind w:left="426" w:hanging="284"/>
        <w:rPr>
          <w:rFonts w:ascii="仿宋_GB2312" w:eastAsia="仿宋_GB2312" w:hAnsi="宋体"/>
          <w:color w:val="000000"/>
          <w:sz w:val="28"/>
          <w:szCs w:val="28"/>
        </w:rPr>
      </w:pPr>
      <w:r w:rsidRPr="00E33AA5">
        <w:rPr>
          <w:rFonts w:ascii="仿宋_GB2312" w:eastAsia="仿宋_GB2312" w:hAnsi="宋体" w:hint="eastAsia"/>
          <w:color w:val="000000"/>
          <w:sz w:val="28"/>
          <w:szCs w:val="28"/>
        </w:rPr>
        <w:t>供应商承接的业务范围：</w:t>
      </w:r>
    </w:p>
    <w:p w:rsidR="00E33AA5" w:rsidRPr="00E33AA5" w:rsidRDefault="00E33AA5" w:rsidP="00E33AA5">
      <w:pPr>
        <w:numPr>
          <w:ilvl w:val="0"/>
          <w:numId w:val="12"/>
        </w:numPr>
        <w:spacing w:line="336" w:lineRule="auto"/>
        <w:ind w:left="426" w:hanging="284"/>
        <w:rPr>
          <w:rFonts w:ascii="仿宋_GB2312" w:eastAsia="仿宋_GB2312" w:hAnsi="宋体"/>
          <w:color w:val="000000"/>
          <w:sz w:val="28"/>
          <w:szCs w:val="28"/>
        </w:rPr>
      </w:pPr>
      <w:r w:rsidRPr="00E33AA5">
        <w:rPr>
          <w:rFonts w:ascii="仿宋_GB2312" w:eastAsia="仿宋_GB2312" w:hAnsi="宋体" w:hint="eastAsia"/>
          <w:color w:val="000000"/>
          <w:sz w:val="28"/>
          <w:szCs w:val="28"/>
        </w:rPr>
        <w:t>专业人员分类及人数：（有专业职称人数及职称情况，其中有执业资格人数及职称情况，其他人员情况等简介）</w:t>
      </w:r>
    </w:p>
    <w:p w:rsidR="00E33AA5" w:rsidRPr="00E33AA5" w:rsidRDefault="00E33AA5" w:rsidP="00E33AA5">
      <w:pPr>
        <w:numPr>
          <w:ilvl w:val="0"/>
          <w:numId w:val="12"/>
        </w:numPr>
        <w:spacing w:line="336" w:lineRule="auto"/>
        <w:ind w:left="426" w:hanging="284"/>
        <w:rPr>
          <w:rFonts w:ascii="仿宋_GB2312" w:eastAsia="仿宋_GB2312" w:hAnsi="宋体"/>
          <w:color w:val="000000"/>
          <w:sz w:val="28"/>
          <w:szCs w:val="28"/>
        </w:rPr>
      </w:pPr>
      <w:r w:rsidRPr="00E33AA5">
        <w:rPr>
          <w:rFonts w:ascii="仿宋_GB2312" w:eastAsia="仿宋_GB2312" w:hAnsi="宋体" w:hint="eastAsia"/>
          <w:color w:val="000000"/>
          <w:sz w:val="28"/>
          <w:szCs w:val="28"/>
        </w:rPr>
        <w:t>企业资质证书情况：</w:t>
      </w:r>
    </w:p>
    <w:p w:rsidR="00E33AA5" w:rsidRPr="00E33AA5" w:rsidRDefault="00E33AA5" w:rsidP="00E33AA5">
      <w:pPr>
        <w:numPr>
          <w:ilvl w:val="0"/>
          <w:numId w:val="12"/>
        </w:numPr>
        <w:spacing w:line="336" w:lineRule="auto"/>
        <w:ind w:left="426" w:hanging="284"/>
        <w:rPr>
          <w:rFonts w:ascii="仿宋_GB2312" w:eastAsia="仿宋_GB2312" w:hAnsi="宋体"/>
          <w:color w:val="000000"/>
          <w:sz w:val="28"/>
          <w:szCs w:val="28"/>
        </w:rPr>
      </w:pPr>
      <w:r w:rsidRPr="00E33AA5">
        <w:rPr>
          <w:rFonts w:ascii="仿宋_GB2312" w:eastAsia="仿宋_GB2312" w:hAnsi="宋体" w:hint="eastAsia"/>
          <w:color w:val="000000"/>
          <w:sz w:val="28"/>
          <w:szCs w:val="28"/>
        </w:rPr>
        <w:t>其他需要说明的情况：</w:t>
      </w:r>
    </w:p>
    <w:p w:rsidR="00E33AA5" w:rsidRPr="00E33AA5" w:rsidRDefault="00E33AA5" w:rsidP="00E33AA5">
      <w:pPr>
        <w:tabs>
          <w:tab w:val="left" w:pos="567"/>
        </w:tabs>
        <w:spacing w:line="336" w:lineRule="auto"/>
        <w:ind w:left="426"/>
        <w:rPr>
          <w:rFonts w:ascii="仿宋_GB2312" w:eastAsia="仿宋_GB2312" w:hAnsi="宋体"/>
          <w:color w:val="000000"/>
          <w:sz w:val="28"/>
          <w:szCs w:val="28"/>
        </w:rPr>
      </w:pPr>
    </w:p>
    <w:p w:rsidR="00E33AA5" w:rsidRPr="00E33AA5" w:rsidRDefault="00E33AA5" w:rsidP="00E33AA5">
      <w:pPr>
        <w:spacing w:line="336" w:lineRule="auto"/>
        <w:rPr>
          <w:rFonts w:ascii="仿宋_GB2312" w:eastAsia="仿宋_GB2312" w:hAnsi="宋体"/>
          <w:color w:val="000000"/>
          <w:sz w:val="28"/>
          <w:szCs w:val="28"/>
        </w:rPr>
      </w:pPr>
      <w:r w:rsidRPr="00E33AA5">
        <w:rPr>
          <w:rFonts w:ascii="仿宋_GB2312" w:eastAsia="仿宋_GB2312" w:hAnsi="宋体" w:hint="eastAsia"/>
          <w:color w:val="000000"/>
          <w:sz w:val="28"/>
          <w:szCs w:val="28"/>
        </w:rPr>
        <w:t>我方承诺上述情况是真实、准确的，我方同意根据采购人进一步要求出示有关资料予以证实。</w:t>
      </w:r>
    </w:p>
    <w:p w:rsidR="00E33AA5" w:rsidRPr="00E33AA5" w:rsidRDefault="00E33AA5" w:rsidP="00E33AA5">
      <w:pPr>
        <w:jc w:val="center"/>
        <w:rPr>
          <w:rFonts w:ascii="仿宋_GB2312" w:eastAsia="仿宋_GB2312" w:hAnsi="宋体" w:cs="宋体"/>
          <w:sz w:val="28"/>
          <w:szCs w:val="28"/>
        </w:rPr>
      </w:pPr>
    </w:p>
    <w:p w:rsidR="00E33AA5" w:rsidRPr="00E33AA5" w:rsidRDefault="00E33AA5" w:rsidP="00E33AA5">
      <w:pPr>
        <w:rPr>
          <w:rFonts w:ascii="仿宋_GB2312" w:eastAsia="仿宋_GB2312"/>
          <w:sz w:val="28"/>
          <w:szCs w:val="28"/>
        </w:rPr>
      </w:pPr>
    </w:p>
    <w:p w:rsidR="00E33AA5" w:rsidRPr="00E33AA5" w:rsidRDefault="00E33AA5" w:rsidP="00E33AA5">
      <w:pPr>
        <w:rPr>
          <w:rFonts w:ascii="仿宋_GB2312" w:eastAsia="仿宋_GB2312"/>
          <w:sz w:val="28"/>
          <w:szCs w:val="28"/>
        </w:rPr>
      </w:pPr>
    </w:p>
    <w:p w:rsidR="00E33AA5" w:rsidRPr="00E33AA5" w:rsidRDefault="00E33AA5" w:rsidP="00E33AA5">
      <w:pPr>
        <w:pStyle w:val="afa"/>
        <w:spacing w:before="63"/>
        <w:rPr>
          <w:rFonts w:ascii="仿宋_GB2312" w:eastAsia="仿宋_GB2312"/>
        </w:rPr>
      </w:pPr>
    </w:p>
    <w:p w:rsidR="00E33AA5" w:rsidRPr="00E33AA5" w:rsidRDefault="00E33AA5" w:rsidP="00E33AA5">
      <w:pPr>
        <w:pStyle w:val="afa"/>
        <w:spacing w:before="63"/>
        <w:rPr>
          <w:rFonts w:ascii="仿宋_GB2312" w:eastAsia="仿宋_GB2312"/>
        </w:rPr>
      </w:pPr>
    </w:p>
    <w:p w:rsidR="00E33AA5" w:rsidRPr="00E33AA5" w:rsidRDefault="00E33AA5" w:rsidP="00E33AA5">
      <w:pPr>
        <w:rPr>
          <w:rFonts w:ascii="仿宋_GB2312" w:eastAsia="仿宋_GB2312"/>
          <w:sz w:val="28"/>
          <w:szCs w:val="28"/>
        </w:rPr>
      </w:pPr>
    </w:p>
    <w:p w:rsidR="00E33AA5" w:rsidRPr="00E33AA5" w:rsidRDefault="00E33AA5" w:rsidP="00E33AA5">
      <w:pPr>
        <w:jc w:val="center"/>
        <w:outlineLvl w:val="3"/>
        <w:rPr>
          <w:rFonts w:ascii="仿宋_GB2312" w:eastAsia="仿宋_GB2312" w:hAnsi="宋体"/>
          <w:b/>
          <w:sz w:val="28"/>
          <w:szCs w:val="28"/>
        </w:rPr>
      </w:pPr>
    </w:p>
    <w:p w:rsidR="00E33AA5" w:rsidRPr="00E33AA5" w:rsidRDefault="00E33AA5" w:rsidP="00E33AA5">
      <w:pPr>
        <w:jc w:val="center"/>
        <w:outlineLvl w:val="3"/>
        <w:rPr>
          <w:rFonts w:ascii="仿宋_GB2312" w:eastAsia="仿宋_GB2312" w:hAnsi="宋体"/>
          <w:b/>
          <w:sz w:val="28"/>
          <w:szCs w:val="28"/>
        </w:rPr>
      </w:pPr>
    </w:p>
    <w:p w:rsidR="00DF7508" w:rsidRDefault="00DF7508">
      <w:pPr>
        <w:widowControl/>
        <w:jc w:val="left"/>
        <w:rPr>
          <w:rFonts w:ascii="仿宋_GB2312" w:eastAsia="仿宋_GB2312" w:hAnsi="宋体"/>
          <w:b/>
          <w:sz w:val="28"/>
          <w:szCs w:val="28"/>
        </w:rPr>
      </w:pPr>
      <w:r>
        <w:rPr>
          <w:rFonts w:ascii="仿宋_GB2312" w:eastAsia="仿宋_GB2312" w:hAnsi="宋体"/>
          <w:b/>
          <w:sz w:val="28"/>
          <w:szCs w:val="28"/>
        </w:rPr>
        <w:br w:type="page"/>
      </w:r>
    </w:p>
    <w:p w:rsidR="00E33AA5" w:rsidRPr="00E33AA5" w:rsidRDefault="00E33AA5" w:rsidP="00E33AA5">
      <w:pPr>
        <w:jc w:val="center"/>
        <w:outlineLvl w:val="3"/>
        <w:rPr>
          <w:rFonts w:ascii="仿宋_GB2312" w:eastAsia="仿宋_GB2312" w:hAnsi="宋体"/>
          <w:b/>
          <w:sz w:val="28"/>
          <w:szCs w:val="28"/>
        </w:rPr>
      </w:pPr>
      <w:r w:rsidRPr="00E33AA5">
        <w:rPr>
          <w:rFonts w:ascii="仿宋_GB2312" w:eastAsia="仿宋_GB2312" w:hAnsi="宋体" w:hint="eastAsia"/>
          <w:b/>
          <w:sz w:val="28"/>
          <w:szCs w:val="28"/>
        </w:rPr>
        <w:lastRenderedPageBreak/>
        <w:t xml:space="preserve">附件13 </w:t>
      </w:r>
      <w:proofErr w:type="gramStart"/>
      <w:r w:rsidRPr="00E33AA5">
        <w:rPr>
          <w:rFonts w:ascii="仿宋_GB2312" w:eastAsia="仿宋_GB2312" w:hAnsi="宋体" w:hint="eastAsia"/>
          <w:b/>
          <w:sz w:val="28"/>
          <w:szCs w:val="28"/>
        </w:rPr>
        <w:t>按供应</w:t>
      </w:r>
      <w:proofErr w:type="gramEnd"/>
      <w:r w:rsidRPr="00E33AA5">
        <w:rPr>
          <w:rFonts w:ascii="仿宋_GB2312" w:eastAsia="仿宋_GB2312" w:hAnsi="宋体" w:hint="eastAsia"/>
          <w:b/>
          <w:sz w:val="28"/>
          <w:szCs w:val="28"/>
        </w:rPr>
        <w:t>商须知要求提供的全部文件（格式内容由供应商自拟）</w:t>
      </w:r>
    </w:p>
    <w:p w:rsidR="00E33AA5" w:rsidRPr="00E33AA5" w:rsidRDefault="00E33AA5" w:rsidP="00E33AA5">
      <w:pPr>
        <w:spacing w:line="360" w:lineRule="auto"/>
        <w:jc w:val="center"/>
        <w:outlineLvl w:val="3"/>
        <w:rPr>
          <w:rFonts w:ascii="仿宋_GB2312" w:eastAsia="仿宋_GB2312" w:hAnsi="宋体"/>
          <w:b/>
          <w:sz w:val="28"/>
          <w:szCs w:val="28"/>
        </w:rPr>
      </w:pPr>
    </w:p>
    <w:p w:rsidR="00E33AA5" w:rsidRPr="00E33AA5" w:rsidRDefault="00E33AA5" w:rsidP="00E33AA5">
      <w:pPr>
        <w:spacing w:line="360" w:lineRule="auto"/>
        <w:jc w:val="center"/>
        <w:outlineLvl w:val="3"/>
        <w:rPr>
          <w:rFonts w:ascii="仿宋_GB2312" w:eastAsia="仿宋_GB2312" w:hAnsi="宋体"/>
          <w:b/>
          <w:sz w:val="28"/>
          <w:szCs w:val="28"/>
        </w:rPr>
      </w:pPr>
    </w:p>
    <w:p w:rsidR="00E33AA5" w:rsidRPr="00E33AA5" w:rsidRDefault="00E33AA5" w:rsidP="00E33AA5">
      <w:pPr>
        <w:spacing w:line="360" w:lineRule="auto"/>
        <w:jc w:val="center"/>
        <w:outlineLvl w:val="3"/>
        <w:rPr>
          <w:rFonts w:ascii="仿宋_GB2312" w:eastAsia="仿宋_GB2312" w:hAnsi="宋体"/>
          <w:b/>
          <w:sz w:val="28"/>
          <w:szCs w:val="28"/>
        </w:rPr>
      </w:pPr>
    </w:p>
    <w:p w:rsidR="00DF7508" w:rsidRDefault="00DF7508">
      <w:pPr>
        <w:widowControl/>
        <w:jc w:val="left"/>
        <w:rPr>
          <w:rFonts w:ascii="仿宋_GB2312" w:eastAsia="仿宋_GB2312" w:hAnsi="宋体"/>
          <w:b/>
          <w:sz w:val="28"/>
          <w:szCs w:val="28"/>
        </w:rPr>
      </w:pPr>
      <w:r>
        <w:rPr>
          <w:rFonts w:ascii="仿宋_GB2312" w:eastAsia="仿宋_GB2312" w:hAnsi="宋体"/>
          <w:b/>
          <w:sz w:val="28"/>
          <w:szCs w:val="28"/>
        </w:rPr>
        <w:br w:type="page"/>
      </w:r>
    </w:p>
    <w:p w:rsidR="00E33AA5" w:rsidRPr="00E33AA5" w:rsidRDefault="00E33AA5" w:rsidP="00E33AA5">
      <w:pPr>
        <w:spacing w:line="360" w:lineRule="auto"/>
        <w:jc w:val="center"/>
        <w:outlineLvl w:val="3"/>
        <w:rPr>
          <w:rFonts w:ascii="仿宋_GB2312" w:eastAsia="仿宋_GB2312" w:hAnsi="宋体" w:cs="宋体"/>
          <w:b/>
          <w:sz w:val="28"/>
          <w:szCs w:val="28"/>
        </w:rPr>
      </w:pPr>
      <w:r w:rsidRPr="00E33AA5">
        <w:rPr>
          <w:rFonts w:ascii="仿宋_GB2312" w:eastAsia="仿宋_GB2312" w:hAnsi="宋体" w:hint="eastAsia"/>
          <w:b/>
          <w:sz w:val="28"/>
          <w:szCs w:val="28"/>
        </w:rPr>
        <w:lastRenderedPageBreak/>
        <w:t>附件14 供应商认为需加以说明的其他内容。</w:t>
      </w:r>
    </w:p>
    <w:p w:rsidR="00E33AA5" w:rsidRPr="00E33AA5" w:rsidRDefault="00E33AA5" w:rsidP="00E33AA5">
      <w:pPr>
        <w:numPr>
          <w:ilvl w:val="0"/>
          <w:numId w:val="13"/>
        </w:numPr>
        <w:spacing w:line="360" w:lineRule="auto"/>
        <w:jc w:val="center"/>
        <w:outlineLvl w:val="0"/>
        <w:rPr>
          <w:rFonts w:ascii="仿宋_GB2312" w:eastAsia="仿宋_GB2312" w:hAnsi="宋体" w:cs="宋体"/>
          <w:b/>
          <w:bCs/>
          <w:sz w:val="28"/>
          <w:szCs w:val="28"/>
        </w:rPr>
      </w:pPr>
      <w:r w:rsidRPr="00E33AA5">
        <w:rPr>
          <w:rFonts w:ascii="仿宋_GB2312" w:eastAsia="仿宋_GB2312" w:hint="eastAsia"/>
          <w:sz w:val="28"/>
          <w:szCs w:val="28"/>
        </w:rPr>
        <w:br w:type="page"/>
      </w:r>
      <w:bookmarkStart w:id="131" w:name="_Toc95"/>
      <w:bookmarkStart w:id="132" w:name="_Toc109226790"/>
      <w:r w:rsidRPr="00E33AA5">
        <w:rPr>
          <w:rFonts w:ascii="仿宋_GB2312" w:eastAsia="仿宋_GB2312" w:hAnsi="宋体" w:cs="宋体" w:hint="eastAsia"/>
          <w:b/>
          <w:bCs/>
          <w:sz w:val="28"/>
          <w:szCs w:val="28"/>
        </w:rPr>
        <w:lastRenderedPageBreak/>
        <w:t>技术响应文件</w:t>
      </w:r>
      <w:bookmarkEnd w:id="131"/>
      <w:bookmarkEnd w:id="132"/>
    </w:p>
    <w:p w:rsidR="00E33AA5" w:rsidRPr="00E33AA5" w:rsidRDefault="00E33AA5" w:rsidP="00E33AA5">
      <w:pPr>
        <w:spacing w:line="360" w:lineRule="auto"/>
        <w:outlineLvl w:val="0"/>
        <w:rPr>
          <w:rFonts w:ascii="仿宋_GB2312" w:eastAsia="仿宋_GB2312" w:hAnsi="宋体" w:cs="宋体"/>
          <w:bCs/>
          <w:sz w:val="28"/>
          <w:szCs w:val="28"/>
        </w:rPr>
      </w:pPr>
      <w:bookmarkStart w:id="133" w:name="_Toc13529"/>
      <w:bookmarkStart w:id="134" w:name="_Toc109226791"/>
      <w:r w:rsidRPr="00E33AA5">
        <w:rPr>
          <w:rFonts w:ascii="仿宋_GB2312" w:eastAsia="仿宋_GB2312" w:hAnsi="宋体" w:cs="宋体" w:hint="eastAsia"/>
          <w:bCs/>
          <w:sz w:val="28"/>
          <w:szCs w:val="28"/>
        </w:rPr>
        <w:t>1.总体服务方案（格式内容由供应商自拟）；</w:t>
      </w:r>
      <w:bookmarkEnd w:id="133"/>
      <w:bookmarkEnd w:id="134"/>
    </w:p>
    <w:p w:rsidR="00E33AA5" w:rsidRPr="00E33AA5" w:rsidRDefault="00E33AA5" w:rsidP="00DF7508">
      <w:pPr>
        <w:spacing w:line="360" w:lineRule="auto"/>
        <w:ind w:firstLineChars="200" w:firstLine="560"/>
        <w:rPr>
          <w:rFonts w:ascii="仿宋_GB2312" w:eastAsia="仿宋_GB2312" w:hAnsi="宋体" w:cs="宋体"/>
          <w:bCs/>
          <w:sz w:val="28"/>
          <w:szCs w:val="28"/>
        </w:rPr>
      </w:pPr>
      <w:bookmarkStart w:id="135" w:name="_Toc109226793"/>
      <w:r w:rsidRPr="00E33AA5">
        <w:rPr>
          <w:rFonts w:ascii="仿宋_GB2312" w:eastAsia="仿宋_GB2312" w:hAnsi="宋体" w:cs="宋体" w:hint="eastAsia"/>
          <w:bCs/>
          <w:sz w:val="28"/>
          <w:szCs w:val="28"/>
        </w:rPr>
        <w:t>总体服务方案包括但不限于：</w:t>
      </w:r>
      <w:r w:rsidRPr="00E33AA5">
        <w:rPr>
          <w:rFonts w:ascii="仿宋_GB2312" w:eastAsia="仿宋_GB2312" w:hAnsi="宋体" w:cs="宋体" w:hint="eastAsia"/>
          <w:sz w:val="28"/>
          <w:szCs w:val="28"/>
        </w:rPr>
        <w:t>食堂食品采购和配送方案及计划内容、工作流程、卫生管理措施、加工环境卫生管理措施、食品加工配送安全管理措施、供应商针对本次食品采购配送服务方案、配送食品采用的冷冻和保鲜措施等。</w:t>
      </w:r>
      <w:bookmarkStart w:id="136" w:name="_Toc109226795"/>
      <w:bookmarkEnd w:id="135"/>
    </w:p>
    <w:p w:rsidR="00DF7508" w:rsidRPr="00E33AA5" w:rsidRDefault="00DF7508" w:rsidP="00DF7508">
      <w:pPr>
        <w:spacing w:line="360" w:lineRule="auto"/>
        <w:outlineLvl w:val="0"/>
        <w:rPr>
          <w:rFonts w:ascii="仿宋_GB2312" w:eastAsia="仿宋_GB2312"/>
          <w:sz w:val="28"/>
          <w:szCs w:val="28"/>
        </w:rPr>
      </w:pPr>
      <w:bookmarkStart w:id="137" w:name="_Toc4485"/>
      <w:bookmarkStart w:id="138" w:name="_Toc109226797"/>
      <w:bookmarkEnd w:id="136"/>
    </w:p>
    <w:p w:rsidR="00DF7508" w:rsidRDefault="00DF7508">
      <w:pPr>
        <w:widowControl/>
        <w:jc w:val="left"/>
        <w:rPr>
          <w:rFonts w:ascii="仿宋_GB2312" w:eastAsia="仿宋_GB2312" w:hAnsi="Arial"/>
          <w:bCs/>
          <w:kern w:val="44"/>
          <w:sz w:val="28"/>
          <w:szCs w:val="28"/>
        </w:rPr>
      </w:pPr>
      <w:r>
        <w:rPr>
          <w:rFonts w:ascii="仿宋_GB2312" w:eastAsia="仿宋_GB2312"/>
          <w:sz w:val="28"/>
          <w:szCs w:val="28"/>
        </w:rPr>
        <w:br w:type="page"/>
      </w:r>
    </w:p>
    <w:p w:rsidR="00E33AA5" w:rsidRPr="00E33AA5" w:rsidRDefault="00DF7508" w:rsidP="00DF7508">
      <w:pPr>
        <w:pStyle w:val="2"/>
      </w:pPr>
      <w:r>
        <w:rPr>
          <w:rFonts w:hint="eastAsia"/>
        </w:rPr>
        <w:lastRenderedPageBreak/>
        <w:t>2</w:t>
      </w:r>
      <w:r w:rsidR="00E33AA5" w:rsidRPr="00E33AA5">
        <w:rPr>
          <w:rFonts w:hint="eastAsia"/>
        </w:rPr>
        <w:t>.</w:t>
      </w:r>
      <w:r w:rsidR="00E33AA5" w:rsidRPr="00E33AA5">
        <w:rPr>
          <w:rFonts w:hint="eastAsia"/>
        </w:rPr>
        <w:t>技术条款偏离表</w:t>
      </w:r>
      <w:bookmarkEnd w:id="137"/>
      <w:bookmarkEnd w:id="138"/>
    </w:p>
    <w:p w:rsidR="00E33AA5" w:rsidRPr="00E33AA5" w:rsidRDefault="00E33AA5" w:rsidP="00E33AA5">
      <w:pPr>
        <w:spacing w:line="360" w:lineRule="auto"/>
        <w:jc w:val="center"/>
        <w:rPr>
          <w:rFonts w:ascii="仿宋_GB2312" w:eastAsia="仿宋_GB2312" w:hAnsi="宋体" w:cs="宋体"/>
          <w:b/>
          <w:sz w:val="28"/>
          <w:szCs w:val="28"/>
        </w:rPr>
      </w:pPr>
    </w:p>
    <w:p w:rsidR="00E33AA5" w:rsidRPr="00E33AA5" w:rsidRDefault="00E33AA5" w:rsidP="00E33AA5">
      <w:pPr>
        <w:spacing w:line="360" w:lineRule="auto"/>
        <w:jc w:val="center"/>
        <w:outlineLvl w:val="0"/>
        <w:rPr>
          <w:rFonts w:ascii="仿宋_GB2312" w:eastAsia="仿宋_GB2312" w:hAnsi="宋体" w:cs="宋体"/>
          <w:b/>
          <w:sz w:val="28"/>
          <w:szCs w:val="28"/>
        </w:rPr>
      </w:pPr>
      <w:bookmarkStart w:id="139" w:name="_Toc109226798"/>
      <w:bookmarkStart w:id="140" w:name="_Toc21607"/>
      <w:r w:rsidRPr="00E33AA5">
        <w:rPr>
          <w:rFonts w:ascii="仿宋_GB2312" w:eastAsia="仿宋_GB2312" w:hAnsi="宋体" w:cs="宋体" w:hint="eastAsia"/>
          <w:bCs/>
          <w:sz w:val="28"/>
          <w:szCs w:val="28"/>
        </w:rPr>
        <w:t>技术条款偏离表（格式）</w:t>
      </w:r>
      <w:bookmarkEnd w:id="139"/>
      <w:bookmarkEnd w:id="140"/>
    </w:p>
    <w:p w:rsidR="00E33AA5" w:rsidRPr="00E33AA5" w:rsidRDefault="00E33AA5" w:rsidP="00E33AA5">
      <w:pPr>
        <w:spacing w:line="500" w:lineRule="exact"/>
        <w:rPr>
          <w:rFonts w:ascii="仿宋_GB2312" w:eastAsia="仿宋_GB2312" w:hAnsi="宋体" w:cs="宋体"/>
          <w:sz w:val="28"/>
          <w:szCs w:val="28"/>
        </w:rPr>
      </w:pPr>
      <w:r w:rsidRPr="00E33AA5">
        <w:rPr>
          <w:rFonts w:ascii="仿宋_GB2312" w:eastAsia="仿宋_GB2312" w:hAnsi="宋体" w:cs="宋体" w:hint="eastAsia"/>
          <w:sz w:val="28"/>
          <w:szCs w:val="28"/>
        </w:rPr>
        <w:t>项目名称：</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000" w:firstRow="0" w:lastRow="0" w:firstColumn="0" w:lastColumn="0" w:noHBand="0" w:noVBand="0"/>
      </w:tblPr>
      <w:tblGrid>
        <w:gridCol w:w="638"/>
        <w:gridCol w:w="1813"/>
        <w:gridCol w:w="1673"/>
        <w:gridCol w:w="1772"/>
        <w:gridCol w:w="1609"/>
        <w:gridCol w:w="1565"/>
      </w:tblGrid>
      <w:tr w:rsidR="00E33AA5" w:rsidRPr="00E33AA5" w:rsidTr="00DF7508">
        <w:trPr>
          <w:trHeight w:val="800"/>
          <w:jc w:val="center"/>
        </w:trPr>
        <w:tc>
          <w:tcPr>
            <w:tcW w:w="352" w:type="pct"/>
            <w:vAlign w:val="center"/>
          </w:tcPr>
          <w:p w:rsidR="00E33AA5" w:rsidRPr="00E33AA5" w:rsidRDefault="00E33AA5" w:rsidP="00E33AA5">
            <w:pPr>
              <w:jc w:val="center"/>
              <w:rPr>
                <w:rFonts w:ascii="仿宋_GB2312" w:eastAsia="仿宋_GB2312" w:hAnsi="宋体" w:cs="宋体"/>
                <w:sz w:val="28"/>
                <w:szCs w:val="28"/>
              </w:rPr>
            </w:pPr>
            <w:r w:rsidRPr="00E33AA5">
              <w:rPr>
                <w:rFonts w:ascii="仿宋_GB2312" w:eastAsia="仿宋_GB2312" w:hAnsi="宋体" w:cs="宋体" w:hint="eastAsia"/>
                <w:sz w:val="28"/>
                <w:szCs w:val="28"/>
              </w:rPr>
              <w:t>序号</w:t>
            </w:r>
          </w:p>
        </w:tc>
        <w:tc>
          <w:tcPr>
            <w:tcW w:w="999" w:type="pct"/>
            <w:vAlign w:val="center"/>
          </w:tcPr>
          <w:p w:rsidR="00E33AA5" w:rsidRPr="00E33AA5" w:rsidRDefault="00E33AA5" w:rsidP="00E33AA5">
            <w:pPr>
              <w:jc w:val="center"/>
              <w:rPr>
                <w:rFonts w:ascii="仿宋_GB2312" w:eastAsia="仿宋_GB2312" w:hAnsi="宋体" w:cs="宋体"/>
                <w:sz w:val="28"/>
                <w:szCs w:val="28"/>
              </w:rPr>
            </w:pPr>
            <w:r w:rsidRPr="00E33AA5">
              <w:rPr>
                <w:rFonts w:ascii="仿宋_GB2312" w:eastAsia="仿宋_GB2312" w:hAnsi="宋体" w:cs="宋体" w:hint="eastAsia"/>
                <w:sz w:val="28"/>
                <w:szCs w:val="28"/>
              </w:rPr>
              <w:t>服务内容</w:t>
            </w:r>
          </w:p>
        </w:tc>
        <w:tc>
          <w:tcPr>
            <w:tcW w:w="922" w:type="pct"/>
            <w:vAlign w:val="center"/>
          </w:tcPr>
          <w:p w:rsidR="00E33AA5" w:rsidRPr="00E33AA5" w:rsidRDefault="00E33AA5" w:rsidP="00E33AA5">
            <w:pPr>
              <w:jc w:val="center"/>
              <w:rPr>
                <w:rFonts w:ascii="仿宋_GB2312" w:eastAsia="仿宋_GB2312" w:hAnsi="宋体" w:cs="宋体"/>
                <w:sz w:val="28"/>
                <w:szCs w:val="28"/>
              </w:rPr>
            </w:pPr>
            <w:r w:rsidRPr="00E33AA5">
              <w:rPr>
                <w:rFonts w:ascii="仿宋_GB2312" w:eastAsia="仿宋_GB2312" w:hAnsi="宋体" w:cs="宋体" w:hint="eastAsia"/>
                <w:sz w:val="28"/>
                <w:szCs w:val="28"/>
              </w:rPr>
              <w:t>采购需求</w:t>
            </w:r>
          </w:p>
        </w:tc>
        <w:tc>
          <w:tcPr>
            <w:tcW w:w="976" w:type="pct"/>
            <w:vAlign w:val="center"/>
          </w:tcPr>
          <w:p w:rsidR="00E33AA5" w:rsidRPr="00E33AA5" w:rsidRDefault="00E33AA5" w:rsidP="00E33AA5">
            <w:pPr>
              <w:jc w:val="center"/>
              <w:rPr>
                <w:rFonts w:ascii="仿宋_GB2312" w:eastAsia="仿宋_GB2312" w:hAnsi="宋体" w:cs="宋体"/>
                <w:sz w:val="28"/>
                <w:szCs w:val="28"/>
              </w:rPr>
            </w:pPr>
            <w:r w:rsidRPr="00E33AA5">
              <w:rPr>
                <w:rFonts w:ascii="仿宋_GB2312" w:eastAsia="仿宋_GB2312" w:hAnsi="宋体" w:cs="宋体" w:hint="eastAsia"/>
                <w:sz w:val="28"/>
                <w:szCs w:val="28"/>
              </w:rPr>
              <w:t>投标规格</w:t>
            </w:r>
          </w:p>
        </w:tc>
        <w:tc>
          <w:tcPr>
            <w:tcW w:w="886" w:type="pct"/>
            <w:vAlign w:val="center"/>
          </w:tcPr>
          <w:p w:rsidR="00E33AA5" w:rsidRPr="00E33AA5" w:rsidRDefault="00E33AA5" w:rsidP="00E33AA5">
            <w:pPr>
              <w:jc w:val="center"/>
              <w:rPr>
                <w:rFonts w:ascii="仿宋_GB2312" w:eastAsia="仿宋_GB2312" w:hAnsi="宋体" w:cs="宋体"/>
                <w:sz w:val="28"/>
                <w:szCs w:val="28"/>
              </w:rPr>
            </w:pPr>
            <w:r w:rsidRPr="00E33AA5">
              <w:rPr>
                <w:rFonts w:ascii="仿宋_GB2312" w:eastAsia="仿宋_GB2312" w:hAnsi="宋体" w:cs="宋体" w:hint="eastAsia"/>
                <w:sz w:val="28"/>
                <w:szCs w:val="28"/>
              </w:rPr>
              <w:t>偏离</w:t>
            </w:r>
          </w:p>
        </w:tc>
        <w:tc>
          <w:tcPr>
            <w:tcW w:w="862" w:type="pct"/>
            <w:vAlign w:val="center"/>
          </w:tcPr>
          <w:p w:rsidR="00E33AA5" w:rsidRPr="00E33AA5" w:rsidRDefault="00E33AA5" w:rsidP="00E33AA5">
            <w:pPr>
              <w:jc w:val="center"/>
              <w:rPr>
                <w:rFonts w:ascii="仿宋_GB2312" w:eastAsia="仿宋_GB2312" w:hAnsi="宋体" w:cs="宋体"/>
                <w:sz w:val="28"/>
                <w:szCs w:val="28"/>
              </w:rPr>
            </w:pPr>
            <w:r w:rsidRPr="00E33AA5">
              <w:rPr>
                <w:rFonts w:ascii="仿宋_GB2312" w:eastAsia="仿宋_GB2312" w:hAnsi="宋体" w:cs="宋体" w:hint="eastAsia"/>
                <w:sz w:val="28"/>
                <w:szCs w:val="28"/>
              </w:rPr>
              <w:t>说明</w:t>
            </w:r>
          </w:p>
        </w:tc>
      </w:tr>
      <w:tr w:rsidR="00E33AA5" w:rsidRPr="00E33AA5" w:rsidTr="00DF7508">
        <w:trPr>
          <w:trHeight w:val="586"/>
          <w:jc w:val="center"/>
        </w:trPr>
        <w:tc>
          <w:tcPr>
            <w:tcW w:w="352" w:type="pct"/>
            <w:vAlign w:val="center"/>
          </w:tcPr>
          <w:p w:rsidR="00E33AA5" w:rsidRPr="00E33AA5" w:rsidRDefault="00E33AA5" w:rsidP="00E33AA5">
            <w:pPr>
              <w:jc w:val="center"/>
              <w:rPr>
                <w:rFonts w:ascii="仿宋_GB2312" w:eastAsia="仿宋_GB2312" w:hAnsi="宋体" w:cs="宋体"/>
                <w:sz w:val="28"/>
                <w:szCs w:val="28"/>
              </w:rPr>
            </w:pPr>
            <w:r w:rsidRPr="00E33AA5">
              <w:rPr>
                <w:rFonts w:ascii="仿宋_GB2312" w:eastAsia="仿宋_GB2312" w:hAnsi="宋体" w:cs="宋体" w:hint="eastAsia"/>
                <w:sz w:val="28"/>
                <w:szCs w:val="28"/>
              </w:rPr>
              <w:t>1</w:t>
            </w:r>
          </w:p>
        </w:tc>
        <w:tc>
          <w:tcPr>
            <w:tcW w:w="999" w:type="pct"/>
            <w:vAlign w:val="center"/>
          </w:tcPr>
          <w:p w:rsidR="00E33AA5" w:rsidRPr="00E33AA5" w:rsidRDefault="00E33AA5" w:rsidP="00E33AA5">
            <w:pPr>
              <w:jc w:val="center"/>
              <w:rPr>
                <w:rFonts w:ascii="仿宋_GB2312" w:eastAsia="仿宋_GB2312" w:hAnsi="宋体" w:cs="宋体"/>
                <w:sz w:val="28"/>
                <w:szCs w:val="28"/>
              </w:rPr>
            </w:pPr>
          </w:p>
        </w:tc>
        <w:tc>
          <w:tcPr>
            <w:tcW w:w="922" w:type="pct"/>
            <w:vAlign w:val="center"/>
          </w:tcPr>
          <w:p w:rsidR="00E33AA5" w:rsidRPr="00E33AA5" w:rsidRDefault="00E33AA5" w:rsidP="00E33AA5">
            <w:pPr>
              <w:rPr>
                <w:rFonts w:ascii="仿宋_GB2312" w:eastAsia="仿宋_GB2312" w:hAnsi="宋体" w:cs="宋体"/>
                <w:sz w:val="28"/>
                <w:szCs w:val="28"/>
              </w:rPr>
            </w:pPr>
          </w:p>
        </w:tc>
        <w:tc>
          <w:tcPr>
            <w:tcW w:w="976" w:type="pct"/>
            <w:vAlign w:val="center"/>
          </w:tcPr>
          <w:p w:rsidR="00E33AA5" w:rsidRPr="00E33AA5" w:rsidRDefault="00E33AA5" w:rsidP="00E33AA5">
            <w:pPr>
              <w:jc w:val="center"/>
              <w:rPr>
                <w:rFonts w:ascii="仿宋_GB2312" w:eastAsia="仿宋_GB2312" w:hAnsi="宋体" w:cs="宋体"/>
                <w:sz w:val="28"/>
                <w:szCs w:val="28"/>
              </w:rPr>
            </w:pPr>
          </w:p>
        </w:tc>
        <w:tc>
          <w:tcPr>
            <w:tcW w:w="886" w:type="pct"/>
            <w:vAlign w:val="center"/>
          </w:tcPr>
          <w:p w:rsidR="00E33AA5" w:rsidRPr="00E33AA5" w:rsidRDefault="00E33AA5" w:rsidP="00E33AA5">
            <w:pPr>
              <w:jc w:val="center"/>
              <w:rPr>
                <w:rFonts w:ascii="仿宋_GB2312" w:eastAsia="仿宋_GB2312" w:hAnsi="宋体" w:cs="宋体"/>
                <w:sz w:val="28"/>
                <w:szCs w:val="28"/>
              </w:rPr>
            </w:pPr>
          </w:p>
        </w:tc>
        <w:tc>
          <w:tcPr>
            <w:tcW w:w="862" w:type="pct"/>
            <w:vAlign w:val="center"/>
          </w:tcPr>
          <w:p w:rsidR="00E33AA5" w:rsidRPr="00E33AA5" w:rsidRDefault="00E33AA5" w:rsidP="00E33AA5">
            <w:pPr>
              <w:jc w:val="center"/>
              <w:rPr>
                <w:rFonts w:ascii="仿宋_GB2312" w:eastAsia="仿宋_GB2312" w:hAnsi="宋体" w:cs="宋体"/>
                <w:sz w:val="28"/>
                <w:szCs w:val="28"/>
              </w:rPr>
            </w:pPr>
          </w:p>
        </w:tc>
      </w:tr>
      <w:tr w:rsidR="00E33AA5" w:rsidRPr="00E33AA5" w:rsidTr="00DF7508">
        <w:trPr>
          <w:trHeight w:val="586"/>
          <w:jc w:val="center"/>
        </w:trPr>
        <w:tc>
          <w:tcPr>
            <w:tcW w:w="352" w:type="pct"/>
            <w:vAlign w:val="center"/>
          </w:tcPr>
          <w:p w:rsidR="00E33AA5" w:rsidRPr="00E33AA5" w:rsidRDefault="00E33AA5" w:rsidP="00E33AA5">
            <w:pPr>
              <w:jc w:val="center"/>
              <w:rPr>
                <w:rFonts w:ascii="仿宋_GB2312" w:eastAsia="仿宋_GB2312" w:hAnsi="宋体" w:cs="宋体"/>
                <w:sz w:val="28"/>
                <w:szCs w:val="28"/>
              </w:rPr>
            </w:pPr>
            <w:r w:rsidRPr="00E33AA5">
              <w:rPr>
                <w:rFonts w:ascii="仿宋_GB2312" w:eastAsia="仿宋_GB2312" w:hAnsi="宋体" w:cs="宋体" w:hint="eastAsia"/>
                <w:sz w:val="28"/>
                <w:szCs w:val="28"/>
              </w:rPr>
              <w:t>2</w:t>
            </w:r>
          </w:p>
        </w:tc>
        <w:tc>
          <w:tcPr>
            <w:tcW w:w="999" w:type="pct"/>
            <w:vAlign w:val="center"/>
          </w:tcPr>
          <w:p w:rsidR="00E33AA5" w:rsidRPr="00E33AA5" w:rsidRDefault="00E33AA5" w:rsidP="00E33AA5">
            <w:pPr>
              <w:jc w:val="center"/>
              <w:rPr>
                <w:rFonts w:ascii="仿宋_GB2312" w:eastAsia="仿宋_GB2312" w:hAnsi="宋体" w:cs="宋体"/>
                <w:sz w:val="28"/>
                <w:szCs w:val="28"/>
              </w:rPr>
            </w:pPr>
          </w:p>
        </w:tc>
        <w:tc>
          <w:tcPr>
            <w:tcW w:w="922" w:type="pct"/>
            <w:vAlign w:val="center"/>
          </w:tcPr>
          <w:p w:rsidR="00E33AA5" w:rsidRPr="00E33AA5" w:rsidRDefault="00E33AA5" w:rsidP="00E33AA5">
            <w:pPr>
              <w:rPr>
                <w:rFonts w:ascii="仿宋_GB2312" w:eastAsia="仿宋_GB2312" w:hAnsi="宋体" w:cs="宋体"/>
                <w:sz w:val="28"/>
                <w:szCs w:val="28"/>
              </w:rPr>
            </w:pPr>
          </w:p>
        </w:tc>
        <w:tc>
          <w:tcPr>
            <w:tcW w:w="976" w:type="pct"/>
            <w:vAlign w:val="center"/>
          </w:tcPr>
          <w:p w:rsidR="00E33AA5" w:rsidRPr="00E33AA5" w:rsidRDefault="00E33AA5" w:rsidP="00E33AA5">
            <w:pPr>
              <w:jc w:val="center"/>
              <w:rPr>
                <w:rFonts w:ascii="仿宋_GB2312" w:eastAsia="仿宋_GB2312" w:hAnsi="宋体" w:cs="宋体"/>
                <w:sz w:val="28"/>
                <w:szCs w:val="28"/>
              </w:rPr>
            </w:pPr>
          </w:p>
        </w:tc>
        <w:tc>
          <w:tcPr>
            <w:tcW w:w="886" w:type="pct"/>
            <w:vAlign w:val="center"/>
          </w:tcPr>
          <w:p w:rsidR="00E33AA5" w:rsidRPr="00E33AA5" w:rsidRDefault="00E33AA5" w:rsidP="00E33AA5">
            <w:pPr>
              <w:jc w:val="center"/>
              <w:rPr>
                <w:rFonts w:ascii="仿宋_GB2312" w:eastAsia="仿宋_GB2312" w:hAnsi="宋体" w:cs="宋体"/>
                <w:sz w:val="28"/>
                <w:szCs w:val="28"/>
              </w:rPr>
            </w:pPr>
          </w:p>
        </w:tc>
        <w:tc>
          <w:tcPr>
            <w:tcW w:w="862" w:type="pct"/>
            <w:vAlign w:val="center"/>
          </w:tcPr>
          <w:p w:rsidR="00E33AA5" w:rsidRPr="00E33AA5" w:rsidRDefault="00E33AA5" w:rsidP="00E33AA5">
            <w:pPr>
              <w:jc w:val="center"/>
              <w:rPr>
                <w:rFonts w:ascii="仿宋_GB2312" w:eastAsia="仿宋_GB2312" w:hAnsi="宋体" w:cs="宋体"/>
                <w:sz w:val="28"/>
                <w:szCs w:val="28"/>
              </w:rPr>
            </w:pPr>
          </w:p>
        </w:tc>
      </w:tr>
      <w:tr w:rsidR="00E33AA5" w:rsidRPr="00E33AA5" w:rsidTr="00DF7508">
        <w:trPr>
          <w:trHeight w:val="586"/>
          <w:jc w:val="center"/>
        </w:trPr>
        <w:tc>
          <w:tcPr>
            <w:tcW w:w="352" w:type="pct"/>
            <w:vAlign w:val="center"/>
          </w:tcPr>
          <w:p w:rsidR="00E33AA5" w:rsidRPr="00E33AA5" w:rsidRDefault="00E33AA5" w:rsidP="00E33AA5">
            <w:pPr>
              <w:jc w:val="center"/>
              <w:rPr>
                <w:rFonts w:ascii="仿宋_GB2312" w:eastAsia="仿宋_GB2312" w:hAnsi="宋体" w:cs="宋体"/>
                <w:sz w:val="28"/>
                <w:szCs w:val="28"/>
              </w:rPr>
            </w:pPr>
            <w:r w:rsidRPr="00E33AA5">
              <w:rPr>
                <w:rFonts w:ascii="仿宋_GB2312" w:eastAsia="仿宋_GB2312" w:hAnsi="宋体" w:cs="宋体" w:hint="eastAsia"/>
                <w:sz w:val="28"/>
                <w:szCs w:val="28"/>
              </w:rPr>
              <w:t>3</w:t>
            </w:r>
          </w:p>
        </w:tc>
        <w:tc>
          <w:tcPr>
            <w:tcW w:w="999" w:type="pct"/>
            <w:vAlign w:val="center"/>
          </w:tcPr>
          <w:p w:rsidR="00E33AA5" w:rsidRPr="00E33AA5" w:rsidRDefault="00E33AA5" w:rsidP="00E33AA5">
            <w:pPr>
              <w:jc w:val="center"/>
              <w:rPr>
                <w:rFonts w:ascii="仿宋_GB2312" w:eastAsia="仿宋_GB2312" w:hAnsi="宋体" w:cs="宋体"/>
                <w:sz w:val="28"/>
                <w:szCs w:val="28"/>
              </w:rPr>
            </w:pPr>
          </w:p>
        </w:tc>
        <w:tc>
          <w:tcPr>
            <w:tcW w:w="922" w:type="pct"/>
            <w:vAlign w:val="center"/>
          </w:tcPr>
          <w:p w:rsidR="00E33AA5" w:rsidRPr="00E33AA5" w:rsidRDefault="00E33AA5" w:rsidP="00E33AA5">
            <w:pPr>
              <w:rPr>
                <w:rFonts w:ascii="仿宋_GB2312" w:eastAsia="仿宋_GB2312" w:hAnsi="宋体" w:cs="宋体"/>
                <w:sz w:val="28"/>
                <w:szCs w:val="28"/>
              </w:rPr>
            </w:pPr>
          </w:p>
        </w:tc>
        <w:tc>
          <w:tcPr>
            <w:tcW w:w="976" w:type="pct"/>
            <w:vAlign w:val="center"/>
          </w:tcPr>
          <w:p w:rsidR="00E33AA5" w:rsidRPr="00E33AA5" w:rsidRDefault="00E33AA5" w:rsidP="00E33AA5">
            <w:pPr>
              <w:jc w:val="center"/>
              <w:rPr>
                <w:rFonts w:ascii="仿宋_GB2312" w:eastAsia="仿宋_GB2312" w:hAnsi="宋体" w:cs="宋体"/>
                <w:sz w:val="28"/>
                <w:szCs w:val="28"/>
              </w:rPr>
            </w:pPr>
          </w:p>
        </w:tc>
        <w:tc>
          <w:tcPr>
            <w:tcW w:w="886" w:type="pct"/>
            <w:vAlign w:val="center"/>
          </w:tcPr>
          <w:p w:rsidR="00E33AA5" w:rsidRPr="00E33AA5" w:rsidRDefault="00E33AA5" w:rsidP="00E33AA5">
            <w:pPr>
              <w:jc w:val="center"/>
              <w:rPr>
                <w:rFonts w:ascii="仿宋_GB2312" w:eastAsia="仿宋_GB2312" w:hAnsi="宋体" w:cs="宋体"/>
                <w:sz w:val="28"/>
                <w:szCs w:val="28"/>
              </w:rPr>
            </w:pPr>
          </w:p>
        </w:tc>
        <w:tc>
          <w:tcPr>
            <w:tcW w:w="862" w:type="pct"/>
            <w:vAlign w:val="center"/>
          </w:tcPr>
          <w:p w:rsidR="00E33AA5" w:rsidRPr="00E33AA5" w:rsidRDefault="00E33AA5" w:rsidP="00E33AA5">
            <w:pPr>
              <w:jc w:val="center"/>
              <w:rPr>
                <w:rFonts w:ascii="仿宋_GB2312" w:eastAsia="仿宋_GB2312" w:hAnsi="宋体" w:cs="宋体"/>
                <w:sz w:val="28"/>
                <w:szCs w:val="28"/>
              </w:rPr>
            </w:pPr>
          </w:p>
        </w:tc>
      </w:tr>
      <w:tr w:rsidR="00E33AA5" w:rsidRPr="00E33AA5" w:rsidTr="00DF7508">
        <w:trPr>
          <w:trHeight w:val="586"/>
          <w:jc w:val="center"/>
        </w:trPr>
        <w:tc>
          <w:tcPr>
            <w:tcW w:w="352" w:type="pct"/>
            <w:vAlign w:val="center"/>
          </w:tcPr>
          <w:p w:rsidR="00E33AA5" w:rsidRPr="00E33AA5" w:rsidRDefault="00E33AA5" w:rsidP="00E33AA5">
            <w:pPr>
              <w:jc w:val="center"/>
              <w:rPr>
                <w:rFonts w:ascii="仿宋_GB2312" w:eastAsia="仿宋_GB2312" w:hAnsi="宋体" w:cs="宋体"/>
                <w:sz w:val="28"/>
                <w:szCs w:val="28"/>
              </w:rPr>
            </w:pPr>
            <w:r w:rsidRPr="00E33AA5">
              <w:rPr>
                <w:rFonts w:ascii="仿宋_GB2312" w:eastAsia="仿宋_GB2312" w:hAnsi="宋体" w:cs="宋体" w:hint="eastAsia"/>
                <w:sz w:val="28"/>
                <w:szCs w:val="28"/>
              </w:rPr>
              <w:t>4</w:t>
            </w:r>
          </w:p>
        </w:tc>
        <w:tc>
          <w:tcPr>
            <w:tcW w:w="999" w:type="pct"/>
            <w:vAlign w:val="center"/>
          </w:tcPr>
          <w:p w:rsidR="00E33AA5" w:rsidRPr="00E33AA5" w:rsidRDefault="00E33AA5" w:rsidP="00E33AA5">
            <w:pPr>
              <w:jc w:val="center"/>
              <w:rPr>
                <w:rFonts w:ascii="仿宋_GB2312" w:eastAsia="仿宋_GB2312" w:hAnsi="宋体" w:cs="宋体"/>
                <w:sz w:val="28"/>
                <w:szCs w:val="28"/>
              </w:rPr>
            </w:pPr>
          </w:p>
        </w:tc>
        <w:tc>
          <w:tcPr>
            <w:tcW w:w="922" w:type="pct"/>
            <w:vAlign w:val="center"/>
          </w:tcPr>
          <w:p w:rsidR="00E33AA5" w:rsidRPr="00E33AA5" w:rsidRDefault="00E33AA5" w:rsidP="00E33AA5">
            <w:pPr>
              <w:rPr>
                <w:rFonts w:ascii="仿宋_GB2312" w:eastAsia="仿宋_GB2312" w:hAnsi="宋体" w:cs="宋体"/>
                <w:sz w:val="28"/>
                <w:szCs w:val="28"/>
              </w:rPr>
            </w:pPr>
          </w:p>
        </w:tc>
        <w:tc>
          <w:tcPr>
            <w:tcW w:w="976" w:type="pct"/>
            <w:vAlign w:val="center"/>
          </w:tcPr>
          <w:p w:rsidR="00E33AA5" w:rsidRPr="00E33AA5" w:rsidRDefault="00E33AA5" w:rsidP="00E33AA5">
            <w:pPr>
              <w:jc w:val="center"/>
              <w:rPr>
                <w:rFonts w:ascii="仿宋_GB2312" w:eastAsia="仿宋_GB2312" w:hAnsi="宋体" w:cs="宋体"/>
                <w:sz w:val="28"/>
                <w:szCs w:val="28"/>
              </w:rPr>
            </w:pPr>
          </w:p>
        </w:tc>
        <w:tc>
          <w:tcPr>
            <w:tcW w:w="886" w:type="pct"/>
            <w:vAlign w:val="center"/>
          </w:tcPr>
          <w:p w:rsidR="00E33AA5" w:rsidRPr="00E33AA5" w:rsidRDefault="00E33AA5" w:rsidP="00E33AA5">
            <w:pPr>
              <w:jc w:val="center"/>
              <w:rPr>
                <w:rFonts w:ascii="仿宋_GB2312" w:eastAsia="仿宋_GB2312" w:hAnsi="宋体" w:cs="宋体"/>
                <w:sz w:val="28"/>
                <w:szCs w:val="28"/>
              </w:rPr>
            </w:pPr>
          </w:p>
        </w:tc>
        <w:tc>
          <w:tcPr>
            <w:tcW w:w="862" w:type="pct"/>
            <w:vAlign w:val="center"/>
          </w:tcPr>
          <w:p w:rsidR="00E33AA5" w:rsidRPr="00E33AA5" w:rsidRDefault="00E33AA5" w:rsidP="00E33AA5">
            <w:pPr>
              <w:jc w:val="center"/>
              <w:rPr>
                <w:rFonts w:ascii="仿宋_GB2312" w:eastAsia="仿宋_GB2312" w:hAnsi="宋体" w:cs="宋体"/>
                <w:sz w:val="28"/>
                <w:szCs w:val="28"/>
              </w:rPr>
            </w:pPr>
          </w:p>
        </w:tc>
      </w:tr>
      <w:tr w:rsidR="00E33AA5" w:rsidRPr="00E33AA5" w:rsidTr="00DF7508">
        <w:trPr>
          <w:trHeight w:val="586"/>
          <w:jc w:val="center"/>
        </w:trPr>
        <w:tc>
          <w:tcPr>
            <w:tcW w:w="352" w:type="pct"/>
            <w:vAlign w:val="center"/>
          </w:tcPr>
          <w:p w:rsidR="00E33AA5" w:rsidRPr="00E33AA5" w:rsidRDefault="00E33AA5" w:rsidP="00E33AA5">
            <w:pPr>
              <w:jc w:val="center"/>
              <w:rPr>
                <w:rFonts w:ascii="仿宋_GB2312" w:eastAsia="仿宋_GB2312" w:hAnsi="宋体" w:cs="宋体"/>
                <w:sz w:val="28"/>
                <w:szCs w:val="28"/>
              </w:rPr>
            </w:pPr>
            <w:r w:rsidRPr="00E33AA5">
              <w:rPr>
                <w:rFonts w:ascii="仿宋_GB2312" w:eastAsia="仿宋_GB2312" w:hAnsi="宋体" w:cs="宋体" w:hint="eastAsia"/>
                <w:sz w:val="28"/>
                <w:szCs w:val="28"/>
              </w:rPr>
              <w:t>...</w:t>
            </w:r>
          </w:p>
        </w:tc>
        <w:tc>
          <w:tcPr>
            <w:tcW w:w="999" w:type="pct"/>
            <w:vAlign w:val="center"/>
          </w:tcPr>
          <w:p w:rsidR="00E33AA5" w:rsidRPr="00E33AA5" w:rsidRDefault="00E33AA5" w:rsidP="00E33AA5">
            <w:pPr>
              <w:jc w:val="center"/>
              <w:rPr>
                <w:rFonts w:ascii="仿宋_GB2312" w:eastAsia="仿宋_GB2312" w:hAnsi="宋体" w:cs="宋体"/>
                <w:sz w:val="28"/>
                <w:szCs w:val="28"/>
              </w:rPr>
            </w:pPr>
          </w:p>
        </w:tc>
        <w:tc>
          <w:tcPr>
            <w:tcW w:w="922" w:type="pct"/>
            <w:vAlign w:val="center"/>
          </w:tcPr>
          <w:p w:rsidR="00E33AA5" w:rsidRPr="00E33AA5" w:rsidRDefault="00E33AA5" w:rsidP="00E33AA5">
            <w:pPr>
              <w:rPr>
                <w:rFonts w:ascii="仿宋_GB2312" w:eastAsia="仿宋_GB2312" w:hAnsi="宋体" w:cs="宋体"/>
                <w:sz w:val="28"/>
                <w:szCs w:val="28"/>
              </w:rPr>
            </w:pPr>
          </w:p>
        </w:tc>
        <w:tc>
          <w:tcPr>
            <w:tcW w:w="976" w:type="pct"/>
            <w:vAlign w:val="center"/>
          </w:tcPr>
          <w:p w:rsidR="00E33AA5" w:rsidRPr="00E33AA5" w:rsidRDefault="00E33AA5" w:rsidP="00E33AA5">
            <w:pPr>
              <w:jc w:val="center"/>
              <w:rPr>
                <w:rFonts w:ascii="仿宋_GB2312" w:eastAsia="仿宋_GB2312" w:hAnsi="宋体" w:cs="宋体"/>
                <w:sz w:val="28"/>
                <w:szCs w:val="28"/>
              </w:rPr>
            </w:pPr>
          </w:p>
        </w:tc>
        <w:tc>
          <w:tcPr>
            <w:tcW w:w="886" w:type="pct"/>
            <w:vAlign w:val="center"/>
          </w:tcPr>
          <w:p w:rsidR="00E33AA5" w:rsidRPr="00E33AA5" w:rsidRDefault="00E33AA5" w:rsidP="00E33AA5">
            <w:pPr>
              <w:jc w:val="center"/>
              <w:rPr>
                <w:rFonts w:ascii="仿宋_GB2312" w:eastAsia="仿宋_GB2312" w:hAnsi="宋体" w:cs="宋体"/>
                <w:sz w:val="28"/>
                <w:szCs w:val="28"/>
              </w:rPr>
            </w:pPr>
          </w:p>
        </w:tc>
        <w:tc>
          <w:tcPr>
            <w:tcW w:w="862" w:type="pct"/>
            <w:vAlign w:val="center"/>
          </w:tcPr>
          <w:p w:rsidR="00E33AA5" w:rsidRPr="00E33AA5" w:rsidRDefault="00E33AA5" w:rsidP="00E33AA5">
            <w:pPr>
              <w:jc w:val="center"/>
              <w:rPr>
                <w:rFonts w:ascii="仿宋_GB2312" w:eastAsia="仿宋_GB2312" w:hAnsi="宋体" w:cs="宋体"/>
                <w:sz w:val="28"/>
                <w:szCs w:val="28"/>
              </w:rPr>
            </w:pPr>
          </w:p>
        </w:tc>
      </w:tr>
    </w:tbl>
    <w:p w:rsidR="00E33AA5" w:rsidRPr="00E33AA5" w:rsidRDefault="00E33AA5" w:rsidP="00E33AA5">
      <w:pPr>
        <w:pStyle w:val="ae"/>
        <w:spacing w:before="0" w:beforeAutospacing="0" w:after="0" w:afterAutospacing="0" w:line="360" w:lineRule="auto"/>
        <w:rPr>
          <w:rFonts w:ascii="仿宋_GB2312" w:eastAsia="仿宋_GB2312"/>
          <w:b/>
          <w:sz w:val="28"/>
          <w:szCs w:val="28"/>
        </w:rPr>
      </w:pPr>
      <w:r w:rsidRPr="00E33AA5">
        <w:rPr>
          <w:rFonts w:ascii="仿宋_GB2312" w:eastAsia="仿宋_GB2312" w:hint="eastAsia"/>
          <w:b/>
          <w:sz w:val="28"/>
          <w:szCs w:val="28"/>
        </w:rPr>
        <w:t>注：对不满足招标文件要求的部分，必须明确如实填写并说明原因。</w:t>
      </w:r>
    </w:p>
    <w:p w:rsidR="00E33AA5" w:rsidRPr="00E33AA5" w:rsidRDefault="00E33AA5" w:rsidP="00E33AA5">
      <w:pPr>
        <w:pStyle w:val="ae"/>
        <w:spacing w:before="0" w:beforeAutospacing="0" w:after="0" w:afterAutospacing="0" w:line="360" w:lineRule="auto"/>
        <w:rPr>
          <w:rFonts w:ascii="仿宋_GB2312" w:eastAsia="仿宋_GB2312"/>
          <w:b/>
          <w:sz w:val="28"/>
          <w:szCs w:val="28"/>
        </w:rPr>
      </w:pPr>
    </w:p>
    <w:p w:rsidR="00E33AA5" w:rsidRPr="00E33AA5" w:rsidRDefault="00E33AA5" w:rsidP="00E33AA5">
      <w:pPr>
        <w:pStyle w:val="ae"/>
        <w:spacing w:before="0" w:beforeAutospacing="0" w:after="0" w:afterAutospacing="0" w:line="360" w:lineRule="auto"/>
        <w:jc w:val="center"/>
        <w:rPr>
          <w:rFonts w:ascii="仿宋_GB2312" w:eastAsia="仿宋_GB2312"/>
          <w:b/>
          <w:sz w:val="28"/>
          <w:szCs w:val="28"/>
        </w:rPr>
      </w:pPr>
    </w:p>
    <w:p w:rsidR="00E33AA5" w:rsidRPr="00E33AA5" w:rsidRDefault="00E33AA5" w:rsidP="00E33AA5">
      <w:pPr>
        <w:pStyle w:val="ae"/>
        <w:spacing w:before="0" w:beforeAutospacing="0" w:after="0" w:afterAutospacing="0" w:line="360" w:lineRule="auto"/>
        <w:jc w:val="center"/>
        <w:rPr>
          <w:rFonts w:ascii="仿宋_GB2312" w:eastAsia="仿宋_GB2312"/>
          <w:b/>
          <w:kern w:val="2"/>
          <w:sz w:val="28"/>
          <w:szCs w:val="28"/>
        </w:rPr>
      </w:pPr>
    </w:p>
    <w:p w:rsidR="00E33AA5" w:rsidRPr="00E33AA5" w:rsidRDefault="00E33AA5" w:rsidP="00E33AA5">
      <w:pPr>
        <w:pStyle w:val="ae"/>
        <w:spacing w:before="0" w:beforeAutospacing="0" w:after="0" w:afterAutospacing="0" w:line="360" w:lineRule="auto"/>
        <w:jc w:val="center"/>
        <w:rPr>
          <w:rFonts w:ascii="仿宋_GB2312" w:eastAsia="仿宋_GB2312"/>
          <w:b/>
          <w:kern w:val="2"/>
          <w:sz w:val="28"/>
          <w:szCs w:val="28"/>
        </w:rPr>
      </w:pPr>
    </w:p>
    <w:p w:rsidR="00E33AA5" w:rsidRPr="00E33AA5" w:rsidRDefault="00E33AA5" w:rsidP="00E33AA5">
      <w:pPr>
        <w:pStyle w:val="ae"/>
        <w:snapToGrid w:val="0"/>
        <w:spacing w:before="0" w:beforeAutospacing="0" w:after="0" w:afterAutospacing="0" w:line="360" w:lineRule="auto"/>
        <w:rPr>
          <w:rFonts w:ascii="仿宋_GB2312" w:eastAsia="仿宋_GB2312"/>
          <w:b/>
          <w:kern w:val="2"/>
          <w:sz w:val="28"/>
          <w:szCs w:val="28"/>
        </w:rPr>
      </w:pPr>
      <w:r w:rsidRPr="00E33AA5">
        <w:rPr>
          <w:rFonts w:ascii="仿宋_GB2312" w:eastAsia="仿宋_GB2312" w:hint="eastAsia"/>
          <w:b/>
          <w:kern w:val="2"/>
          <w:sz w:val="28"/>
          <w:szCs w:val="28"/>
        </w:rPr>
        <w:br w:type="page"/>
      </w:r>
      <w:r w:rsidRPr="00E33AA5">
        <w:rPr>
          <w:rFonts w:ascii="仿宋_GB2312" w:eastAsia="仿宋_GB2312" w:hint="eastAsia"/>
          <w:bCs/>
          <w:kern w:val="2"/>
          <w:sz w:val="28"/>
          <w:szCs w:val="28"/>
        </w:rPr>
        <w:lastRenderedPageBreak/>
        <w:t xml:space="preserve">4.重点、难点分析（格式内容由供应商自拟）； </w:t>
      </w:r>
    </w:p>
    <w:p w:rsidR="00E33AA5" w:rsidRPr="00E33AA5" w:rsidRDefault="00E33AA5" w:rsidP="00E33AA5">
      <w:pPr>
        <w:pStyle w:val="ae"/>
        <w:spacing w:before="0" w:beforeAutospacing="0" w:after="0" w:afterAutospacing="0" w:line="360" w:lineRule="auto"/>
        <w:jc w:val="both"/>
        <w:rPr>
          <w:rFonts w:ascii="仿宋_GB2312" w:eastAsia="仿宋_GB2312"/>
          <w:b/>
          <w:kern w:val="2"/>
          <w:sz w:val="28"/>
          <w:szCs w:val="28"/>
        </w:rPr>
      </w:pPr>
    </w:p>
    <w:p w:rsidR="00E33AA5" w:rsidRPr="00E33AA5" w:rsidRDefault="00E33AA5" w:rsidP="00E33AA5">
      <w:pPr>
        <w:pStyle w:val="ae"/>
        <w:spacing w:before="0" w:beforeAutospacing="0" w:after="0" w:afterAutospacing="0" w:line="360" w:lineRule="auto"/>
        <w:jc w:val="both"/>
        <w:rPr>
          <w:rFonts w:ascii="仿宋_GB2312" w:eastAsia="仿宋_GB2312"/>
          <w:bCs/>
          <w:kern w:val="2"/>
          <w:sz w:val="28"/>
          <w:szCs w:val="28"/>
        </w:rPr>
      </w:pPr>
    </w:p>
    <w:p w:rsidR="00E33AA5" w:rsidRPr="00E33AA5" w:rsidRDefault="00E33AA5" w:rsidP="00E33AA5">
      <w:pPr>
        <w:pStyle w:val="ae"/>
        <w:spacing w:before="0" w:beforeAutospacing="0" w:after="0" w:afterAutospacing="0"/>
        <w:ind w:firstLineChars="900" w:firstLine="2520"/>
        <w:jc w:val="both"/>
        <w:rPr>
          <w:rFonts w:ascii="仿宋_GB2312" w:eastAsia="仿宋_GB2312"/>
          <w:bCs/>
          <w:kern w:val="2"/>
          <w:sz w:val="28"/>
          <w:szCs w:val="28"/>
        </w:rPr>
      </w:pPr>
    </w:p>
    <w:p w:rsidR="00E33AA5" w:rsidRPr="00E33AA5" w:rsidRDefault="00E33AA5" w:rsidP="00E33AA5">
      <w:pPr>
        <w:pStyle w:val="ae"/>
        <w:spacing w:before="0" w:beforeAutospacing="0" w:after="0" w:afterAutospacing="0"/>
        <w:ind w:firstLineChars="900" w:firstLine="2520"/>
        <w:jc w:val="both"/>
        <w:rPr>
          <w:rFonts w:ascii="仿宋_GB2312" w:eastAsia="仿宋_GB2312"/>
          <w:bCs/>
          <w:kern w:val="2"/>
          <w:sz w:val="28"/>
          <w:szCs w:val="28"/>
        </w:rPr>
      </w:pPr>
    </w:p>
    <w:p w:rsidR="00E33AA5" w:rsidRPr="00E33AA5" w:rsidRDefault="00E33AA5" w:rsidP="00E33AA5">
      <w:pPr>
        <w:pStyle w:val="aa"/>
        <w:spacing w:after="0"/>
        <w:ind w:leftChars="0" w:left="0"/>
        <w:rPr>
          <w:rFonts w:ascii="仿宋_GB2312" w:eastAsia="仿宋_GB2312" w:hAnsi="宋体" w:cs="宋体"/>
          <w:bCs/>
          <w:sz w:val="28"/>
          <w:szCs w:val="28"/>
        </w:rPr>
      </w:pPr>
      <w:r w:rsidRPr="00E33AA5">
        <w:rPr>
          <w:rFonts w:ascii="仿宋_GB2312" w:eastAsia="仿宋_GB2312" w:hAnsi="宋体" w:cs="宋体" w:hint="eastAsia"/>
          <w:bCs/>
          <w:sz w:val="28"/>
          <w:szCs w:val="28"/>
        </w:rPr>
        <w:t>5.合理化建议及特色服务（格式内容由供应商自拟）；</w:t>
      </w:r>
    </w:p>
    <w:p w:rsidR="00E33AA5" w:rsidRPr="00E33AA5" w:rsidRDefault="00E33AA5" w:rsidP="00E33AA5">
      <w:pPr>
        <w:pStyle w:val="ae"/>
        <w:rPr>
          <w:rFonts w:ascii="仿宋_GB2312" w:eastAsia="仿宋_GB2312"/>
          <w:bCs/>
          <w:kern w:val="2"/>
          <w:sz w:val="28"/>
          <w:szCs w:val="28"/>
        </w:rPr>
      </w:pPr>
    </w:p>
    <w:p w:rsidR="00E33AA5" w:rsidRPr="00E33AA5" w:rsidRDefault="00E33AA5" w:rsidP="00E33AA5">
      <w:pPr>
        <w:pStyle w:val="ae"/>
        <w:rPr>
          <w:rFonts w:ascii="仿宋_GB2312" w:eastAsia="仿宋_GB2312"/>
          <w:bCs/>
          <w:kern w:val="2"/>
          <w:sz w:val="28"/>
          <w:szCs w:val="28"/>
        </w:rPr>
      </w:pPr>
    </w:p>
    <w:p w:rsidR="00E33AA5" w:rsidRPr="00E33AA5" w:rsidRDefault="00E33AA5" w:rsidP="00E33AA5">
      <w:pPr>
        <w:pStyle w:val="ae"/>
        <w:rPr>
          <w:rFonts w:ascii="仿宋_GB2312" w:eastAsia="仿宋_GB2312"/>
          <w:bCs/>
          <w:kern w:val="2"/>
          <w:sz w:val="28"/>
          <w:szCs w:val="28"/>
        </w:rPr>
      </w:pPr>
    </w:p>
    <w:p w:rsidR="00E33AA5" w:rsidRPr="00E33AA5" w:rsidRDefault="00E33AA5" w:rsidP="00E33AA5">
      <w:pPr>
        <w:pStyle w:val="ae"/>
        <w:rPr>
          <w:rFonts w:ascii="仿宋_GB2312" w:eastAsia="仿宋_GB2312"/>
          <w:bCs/>
          <w:kern w:val="2"/>
          <w:sz w:val="28"/>
          <w:szCs w:val="28"/>
        </w:rPr>
      </w:pPr>
      <w:r w:rsidRPr="00E33AA5">
        <w:rPr>
          <w:rFonts w:ascii="仿宋_GB2312" w:eastAsia="仿宋_GB2312" w:hint="eastAsia"/>
          <w:bCs/>
          <w:sz w:val="28"/>
          <w:szCs w:val="28"/>
        </w:rPr>
        <w:t>6.售后服务方案（</w:t>
      </w:r>
      <w:r w:rsidRPr="00E33AA5">
        <w:rPr>
          <w:rFonts w:ascii="仿宋_GB2312" w:eastAsia="仿宋_GB2312" w:hint="eastAsia"/>
          <w:bCs/>
          <w:kern w:val="2"/>
          <w:sz w:val="28"/>
          <w:szCs w:val="28"/>
        </w:rPr>
        <w:t>格式内容由供应商自拟</w:t>
      </w:r>
      <w:r w:rsidRPr="00E33AA5">
        <w:rPr>
          <w:rFonts w:ascii="仿宋_GB2312" w:eastAsia="仿宋_GB2312" w:hint="eastAsia"/>
          <w:bCs/>
          <w:sz w:val="28"/>
          <w:szCs w:val="28"/>
        </w:rPr>
        <w:t>）；</w:t>
      </w:r>
    </w:p>
    <w:p w:rsidR="00E33AA5" w:rsidRPr="00E33AA5" w:rsidRDefault="00E33AA5" w:rsidP="00E33AA5">
      <w:pPr>
        <w:pStyle w:val="ae"/>
        <w:rPr>
          <w:rFonts w:ascii="仿宋_GB2312" w:eastAsia="仿宋_GB2312"/>
          <w:bCs/>
          <w:kern w:val="2"/>
          <w:sz w:val="28"/>
          <w:szCs w:val="28"/>
        </w:rPr>
      </w:pPr>
    </w:p>
    <w:p w:rsidR="00E33AA5" w:rsidRPr="00E33AA5" w:rsidRDefault="00E33AA5" w:rsidP="00E33AA5">
      <w:pPr>
        <w:pStyle w:val="ae"/>
        <w:rPr>
          <w:rFonts w:ascii="仿宋_GB2312" w:eastAsia="仿宋_GB2312"/>
          <w:bCs/>
          <w:kern w:val="2"/>
          <w:sz w:val="28"/>
          <w:szCs w:val="28"/>
        </w:rPr>
      </w:pPr>
    </w:p>
    <w:p w:rsidR="00E33AA5" w:rsidRPr="00E33AA5" w:rsidRDefault="00E33AA5" w:rsidP="00E33AA5">
      <w:pPr>
        <w:pStyle w:val="ae"/>
        <w:rPr>
          <w:rFonts w:ascii="仿宋_GB2312" w:eastAsia="仿宋_GB2312"/>
          <w:bCs/>
          <w:kern w:val="2"/>
          <w:sz w:val="28"/>
          <w:szCs w:val="28"/>
        </w:rPr>
      </w:pPr>
    </w:p>
    <w:p w:rsidR="00E33AA5" w:rsidRPr="00E33AA5" w:rsidRDefault="00E33AA5" w:rsidP="00E33AA5">
      <w:pPr>
        <w:pStyle w:val="ae"/>
        <w:rPr>
          <w:rFonts w:ascii="仿宋_GB2312" w:eastAsia="仿宋_GB2312"/>
          <w:bCs/>
          <w:kern w:val="2"/>
          <w:sz w:val="28"/>
          <w:szCs w:val="28"/>
        </w:rPr>
      </w:pPr>
      <w:r w:rsidRPr="00E33AA5">
        <w:rPr>
          <w:rFonts w:ascii="仿宋_GB2312" w:eastAsia="仿宋_GB2312" w:hint="eastAsia"/>
          <w:bCs/>
          <w:kern w:val="2"/>
          <w:sz w:val="28"/>
          <w:szCs w:val="28"/>
        </w:rPr>
        <w:t>7.应急预案及应急措施（格式内容由供应商自拟）；</w:t>
      </w:r>
    </w:p>
    <w:p w:rsidR="00E33AA5" w:rsidRPr="00E33AA5" w:rsidRDefault="00E33AA5" w:rsidP="00E33AA5">
      <w:pPr>
        <w:pStyle w:val="ae"/>
        <w:rPr>
          <w:rFonts w:ascii="仿宋_GB2312" w:eastAsia="仿宋_GB2312"/>
          <w:bCs/>
          <w:kern w:val="2"/>
          <w:sz w:val="28"/>
          <w:szCs w:val="28"/>
        </w:rPr>
      </w:pPr>
    </w:p>
    <w:p w:rsidR="00E33AA5" w:rsidRPr="00E33AA5" w:rsidRDefault="00E33AA5" w:rsidP="00E33AA5">
      <w:pPr>
        <w:pStyle w:val="ae"/>
        <w:rPr>
          <w:rFonts w:ascii="仿宋_GB2312" w:eastAsia="仿宋_GB2312"/>
          <w:bCs/>
          <w:kern w:val="2"/>
          <w:sz w:val="28"/>
          <w:szCs w:val="28"/>
        </w:rPr>
      </w:pPr>
    </w:p>
    <w:p w:rsidR="00E33AA5" w:rsidRPr="00E33AA5" w:rsidRDefault="00E33AA5" w:rsidP="00E33AA5">
      <w:pPr>
        <w:pStyle w:val="ae"/>
        <w:rPr>
          <w:rFonts w:ascii="仿宋_GB2312" w:eastAsia="仿宋_GB2312"/>
          <w:bCs/>
          <w:kern w:val="2"/>
          <w:sz w:val="28"/>
          <w:szCs w:val="28"/>
        </w:rPr>
      </w:pPr>
    </w:p>
    <w:p w:rsidR="00E33AA5" w:rsidRPr="00E33AA5" w:rsidRDefault="00E33AA5" w:rsidP="00E33AA5">
      <w:pPr>
        <w:pStyle w:val="ae"/>
        <w:rPr>
          <w:rFonts w:ascii="仿宋_GB2312" w:eastAsia="仿宋_GB2312"/>
          <w:bCs/>
          <w:kern w:val="2"/>
          <w:sz w:val="28"/>
          <w:szCs w:val="28"/>
        </w:rPr>
      </w:pPr>
      <w:r w:rsidRPr="00E33AA5">
        <w:rPr>
          <w:rFonts w:ascii="仿宋_GB2312" w:eastAsia="仿宋_GB2312" w:hint="eastAsia"/>
          <w:bCs/>
          <w:kern w:val="2"/>
          <w:sz w:val="28"/>
          <w:szCs w:val="28"/>
        </w:rPr>
        <w:lastRenderedPageBreak/>
        <w:t>8.本招标文件之采购需求中所需的全部内容；</w:t>
      </w:r>
    </w:p>
    <w:p w:rsidR="00E33AA5" w:rsidRPr="00E33AA5" w:rsidRDefault="00E33AA5" w:rsidP="00E33AA5">
      <w:pPr>
        <w:pStyle w:val="ae"/>
        <w:rPr>
          <w:rFonts w:ascii="仿宋_GB2312" w:eastAsia="仿宋_GB2312"/>
          <w:bCs/>
          <w:kern w:val="2"/>
          <w:sz w:val="28"/>
          <w:szCs w:val="28"/>
        </w:rPr>
      </w:pPr>
    </w:p>
    <w:p w:rsidR="00E33AA5" w:rsidRPr="00E33AA5" w:rsidRDefault="00E33AA5" w:rsidP="00E33AA5">
      <w:pPr>
        <w:pStyle w:val="ae"/>
        <w:rPr>
          <w:rFonts w:ascii="仿宋_GB2312" w:eastAsia="仿宋_GB2312"/>
          <w:bCs/>
          <w:kern w:val="2"/>
          <w:sz w:val="28"/>
          <w:szCs w:val="28"/>
        </w:rPr>
      </w:pPr>
    </w:p>
    <w:p w:rsidR="00E33AA5" w:rsidRPr="00E33AA5" w:rsidRDefault="00E33AA5" w:rsidP="00E33AA5">
      <w:pPr>
        <w:pStyle w:val="ae"/>
        <w:rPr>
          <w:rFonts w:ascii="仿宋_GB2312" w:eastAsia="仿宋_GB2312"/>
          <w:bCs/>
          <w:kern w:val="2"/>
          <w:sz w:val="28"/>
          <w:szCs w:val="28"/>
        </w:rPr>
      </w:pPr>
    </w:p>
    <w:p w:rsidR="00E33AA5" w:rsidRPr="00E33AA5" w:rsidRDefault="00E33AA5" w:rsidP="00E33AA5">
      <w:pPr>
        <w:pStyle w:val="ae"/>
        <w:rPr>
          <w:rFonts w:ascii="仿宋_GB2312" w:eastAsia="仿宋_GB2312"/>
          <w:bCs/>
          <w:kern w:val="2"/>
          <w:sz w:val="28"/>
          <w:szCs w:val="28"/>
        </w:rPr>
      </w:pPr>
    </w:p>
    <w:p w:rsidR="00E33AA5" w:rsidRPr="00E33AA5" w:rsidRDefault="00E33AA5" w:rsidP="00E33AA5">
      <w:pPr>
        <w:pStyle w:val="ae"/>
        <w:rPr>
          <w:rFonts w:ascii="仿宋_GB2312" w:eastAsia="仿宋_GB2312"/>
          <w:bCs/>
          <w:kern w:val="2"/>
          <w:sz w:val="28"/>
          <w:szCs w:val="28"/>
        </w:rPr>
      </w:pPr>
      <w:r w:rsidRPr="00E33AA5">
        <w:rPr>
          <w:rFonts w:ascii="仿宋_GB2312" w:eastAsia="仿宋_GB2312" w:hint="eastAsia"/>
          <w:bCs/>
          <w:kern w:val="2"/>
          <w:sz w:val="28"/>
          <w:szCs w:val="28"/>
        </w:rPr>
        <w:t>9.供应商认为需加以说明的其他内容。</w:t>
      </w:r>
    </w:p>
    <w:p w:rsidR="00E33AA5" w:rsidRPr="00E33AA5" w:rsidRDefault="00E33AA5" w:rsidP="00E33AA5">
      <w:pPr>
        <w:pStyle w:val="1"/>
      </w:pPr>
      <w:r w:rsidRPr="00E33AA5">
        <w:rPr>
          <w:rFonts w:hAnsi="宋体" w:cs="宋体" w:hint="eastAsia"/>
        </w:rPr>
        <w:br w:type="page"/>
      </w:r>
      <w:bookmarkStart w:id="141" w:name="_Toc109226799"/>
      <w:bookmarkStart w:id="142" w:name="_Toc16823"/>
      <w:r w:rsidRPr="00E33AA5">
        <w:rPr>
          <w:rFonts w:hint="eastAsia"/>
        </w:rPr>
        <w:lastRenderedPageBreak/>
        <w:t>第七章 评标办法</w:t>
      </w:r>
      <w:bookmarkEnd w:id="141"/>
      <w:bookmarkEnd w:id="142"/>
    </w:p>
    <w:p w:rsidR="00E33AA5" w:rsidRPr="00E33AA5" w:rsidRDefault="00E33AA5" w:rsidP="00DF7508">
      <w:pPr>
        <w:pStyle w:val="2"/>
      </w:pPr>
      <w:bookmarkStart w:id="143" w:name="_Toc109226800"/>
      <w:bookmarkStart w:id="144" w:name="_Toc5262"/>
      <w:bookmarkStart w:id="145" w:name="_Toc32573"/>
      <w:bookmarkStart w:id="146" w:name="_Toc9879916"/>
      <w:bookmarkStart w:id="147" w:name="_Toc3632"/>
      <w:bookmarkStart w:id="148" w:name="_Toc21033"/>
      <w:bookmarkStart w:id="149" w:name="_Toc513648535"/>
      <w:bookmarkStart w:id="150" w:name="_Toc522218770"/>
      <w:bookmarkStart w:id="151" w:name="_Toc96435175"/>
      <w:r w:rsidRPr="00E33AA5">
        <w:rPr>
          <w:rFonts w:hint="eastAsia"/>
        </w:rPr>
        <w:t>一、评标依据和原则：</w:t>
      </w:r>
      <w:bookmarkEnd w:id="143"/>
      <w:bookmarkEnd w:id="144"/>
    </w:p>
    <w:p w:rsidR="00E33AA5" w:rsidRPr="00E33AA5" w:rsidRDefault="00E33AA5" w:rsidP="00E33AA5">
      <w:pPr>
        <w:snapToGrid w:val="0"/>
        <w:spacing w:line="360" w:lineRule="auto"/>
        <w:ind w:firstLineChars="200" w:firstLine="560"/>
        <w:rPr>
          <w:rFonts w:ascii="仿宋_GB2312" w:eastAsia="仿宋_GB2312" w:hAnsi="宋体"/>
          <w:sz w:val="28"/>
          <w:szCs w:val="28"/>
        </w:rPr>
      </w:pPr>
      <w:r w:rsidRPr="00E33AA5">
        <w:rPr>
          <w:rFonts w:ascii="仿宋_GB2312" w:eastAsia="仿宋_GB2312" w:hAnsi="宋体" w:hint="eastAsia"/>
          <w:sz w:val="28"/>
          <w:szCs w:val="28"/>
        </w:rPr>
        <w:t>1.本次招标将本着公平、公正、公开的原则进行。如发生纠纷，将在项目实施所在地按中国现行的法律、法规通过协商或诉讼程序解决。中国现行的法律、法规没有明确规定的，将参照国际惯例由双方友好协商解决。</w:t>
      </w:r>
    </w:p>
    <w:p w:rsidR="00E33AA5" w:rsidRPr="00E33AA5" w:rsidRDefault="00E33AA5" w:rsidP="00E33AA5">
      <w:pPr>
        <w:snapToGrid w:val="0"/>
        <w:spacing w:line="360" w:lineRule="auto"/>
        <w:ind w:firstLineChars="200" w:firstLine="560"/>
        <w:rPr>
          <w:rFonts w:ascii="仿宋_GB2312" w:eastAsia="仿宋_GB2312" w:hAnsi="宋体"/>
          <w:sz w:val="28"/>
          <w:szCs w:val="28"/>
        </w:rPr>
      </w:pPr>
      <w:r w:rsidRPr="00E33AA5">
        <w:rPr>
          <w:rFonts w:ascii="仿宋_GB2312" w:eastAsia="仿宋_GB2312" w:hAnsi="宋体" w:hint="eastAsia"/>
          <w:sz w:val="28"/>
          <w:szCs w:val="28"/>
        </w:rPr>
        <w:t>2.评标委员会由招标人或其委托的招标代理机构依法组建。</w:t>
      </w:r>
    </w:p>
    <w:p w:rsidR="00E33AA5" w:rsidRPr="00E33AA5" w:rsidRDefault="00E33AA5" w:rsidP="00E33AA5">
      <w:pPr>
        <w:snapToGrid w:val="0"/>
        <w:spacing w:line="360" w:lineRule="auto"/>
        <w:ind w:firstLineChars="200" w:firstLine="560"/>
        <w:rPr>
          <w:rFonts w:ascii="仿宋_GB2312" w:eastAsia="仿宋_GB2312" w:hAnsi="宋体"/>
          <w:sz w:val="28"/>
          <w:szCs w:val="28"/>
        </w:rPr>
      </w:pPr>
      <w:r w:rsidRPr="00E33AA5">
        <w:rPr>
          <w:rFonts w:ascii="仿宋_GB2312" w:eastAsia="仿宋_GB2312" w:hAnsi="宋体" w:hint="eastAsia"/>
          <w:sz w:val="28"/>
          <w:szCs w:val="28"/>
        </w:rPr>
        <w:t>3.本次评标办法采用“综合评估法”，总分100分，技术标</w:t>
      </w:r>
      <w:r w:rsidRPr="00E33AA5">
        <w:rPr>
          <w:rFonts w:ascii="仿宋_GB2312" w:eastAsia="仿宋_GB2312" w:hAnsi="宋体" w:hint="eastAsia"/>
          <w:b/>
          <w:bCs/>
          <w:sz w:val="28"/>
          <w:szCs w:val="28"/>
        </w:rPr>
        <w:t>最小打分单位0.5分，由评委按照评分细则独立打分，取评委打分的算术平均值为各供应商的技术标得分。</w:t>
      </w:r>
      <w:r w:rsidRPr="00E33AA5">
        <w:rPr>
          <w:rFonts w:ascii="仿宋_GB2312" w:eastAsia="仿宋_GB2312" w:hAnsi="宋体" w:hint="eastAsia"/>
          <w:sz w:val="28"/>
          <w:szCs w:val="28"/>
        </w:rPr>
        <w:t>各供应商的商务标得分与技术标得分之和为总得分。商务</w:t>
      </w:r>
      <w:proofErr w:type="gramStart"/>
      <w:r w:rsidRPr="00E33AA5">
        <w:rPr>
          <w:rFonts w:ascii="仿宋_GB2312" w:eastAsia="仿宋_GB2312" w:hAnsi="宋体" w:hint="eastAsia"/>
          <w:sz w:val="28"/>
          <w:szCs w:val="28"/>
        </w:rPr>
        <w:t>标计算</w:t>
      </w:r>
      <w:proofErr w:type="gramEnd"/>
      <w:r w:rsidRPr="00E33AA5">
        <w:rPr>
          <w:rFonts w:ascii="仿宋_GB2312" w:eastAsia="仿宋_GB2312" w:hAnsi="宋体" w:hint="eastAsia"/>
          <w:sz w:val="28"/>
          <w:szCs w:val="28"/>
        </w:rPr>
        <w:t>分值保留小数点后两位，第三位四舍五入。</w:t>
      </w:r>
    </w:p>
    <w:p w:rsidR="00E33AA5" w:rsidRPr="00E33AA5" w:rsidRDefault="00E33AA5" w:rsidP="00E33AA5">
      <w:pPr>
        <w:snapToGrid w:val="0"/>
        <w:spacing w:line="360" w:lineRule="auto"/>
        <w:ind w:firstLineChars="200" w:firstLine="560"/>
        <w:rPr>
          <w:rFonts w:ascii="仿宋_GB2312" w:eastAsia="仿宋_GB2312" w:hAnsi="宋体"/>
          <w:sz w:val="28"/>
          <w:szCs w:val="28"/>
        </w:rPr>
      </w:pPr>
      <w:r w:rsidRPr="00E33AA5">
        <w:rPr>
          <w:rFonts w:ascii="仿宋_GB2312" w:eastAsia="仿宋_GB2312" w:hAnsi="宋体" w:hint="eastAsia"/>
          <w:sz w:val="28"/>
          <w:szCs w:val="28"/>
        </w:rPr>
        <w:t>4.评标委员会对投标文件进行初步评审。有一项不符合评审标准的，评标委员会应当否决其投标。</w:t>
      </w:r>
    </w:p>
    <w:p w:rsidR="00E33AA5" w:rsidRPr="00E33AA5" w:rsidRDefault="00E33AA5" w:rsidP="00E33AA5">
      <w:pPr>
        <w:snapToGrid w:val="0"/>
        <w:spacing w:line="360" w:lineRule="auto"/>
        <w:ind w:firstLineChars="200" w:firstLine="560"/>
        <w:rPr>
          <w:rFonts w:ascii="仿宋_GB2312" w:eastAsia="仿宋_GB2312" w:hAnsi="宋体"/>
          <w:sz w:val="28"/>
          <w:szCs w:val="28"/>
        </w:rPr>
      </w:pPr>
      <w:r w:rsidRPr="00E33AA5">
        <w:rPr>
          <w:rFonts w:ascii="仿宋_GB2312" w:eastAsia="仿宋_GB2312" w:hAnsi="宋体" w:hint="eastAsia"/>
          <w:sz w:val="28"/>
          <w:szCs w:val="28"/>
        </w:rPr>
        <w:t>4.1 供应商有以下情形之一的，评标委员会应当否决其投标：</w:t>
      </w:r>
    </w:p>
    <w:p w:rsidR="00E33AA5" w:rsidRPr="00E33AA5" w:rsidRDefault="00E33AA5" w:rsidP="00E33AA5">
      <w:pPr>
        <w:widowControl/>
        <w:snapToGrid w:val="0"/>
        <w:spacing w:line="360" w:lineRule="auto"/>
        <w:ind w:firstLineChars="200" w:firstLine="560"/>
        <w:rPr>
          <w:rFonts w:ascii="仿宋_GB2312" w:eastAsia="仿宋_GB2312" w:hAnsi="宋体"/>
          <w:sz w:val="28"/>
          <w:szCs w:val="28"/>
        </w:rPr>
      </w:pPr>
      <w:r w:rsidRPr="00E33AA5">
        <w:rPr>
          <w:rFonts w:ascii="仿宋_GB2312" w:eastAsia="仿宋_GB2312" w:hAnsi="宋体" w:hint="eastAsia"/>
          <w:sz w:val="28"/>
          <w:szCs w:val="28"/>
        </w:rPr>
        <w:t>（1）资格标准不满足招标文件要求的，有下列情形之一：</w:t>
      </w:r>
    </w:p>
    <w:p w:rsidR="00E33AA5" w:rsidRPr="00E33AA5" w:rsidRDefault="00E33AA5" w:rsidP="00E33AA5">
      <w:pPr>
        <w:pStyle w:val="ab"/>
        <w:numPr>
          <w:ilvl w:val="0"/>
          <w:numId w:val="15"/>
        </w:numPr>
        <w:snapToGrid w:val="0"/>
        <w:spacing w:line="360" w:lineRule="auto"/>
        <w:ind w:left="0" w:firstLineChars="200" w:firstLine="560"/>
        <w:rPr>
          <w:rFonts w:ascii="仿宋_GB2312" w:eastAsia="仿宋_GB2312" w:hAnsi="宋体"/>
          <w:sz w:val="28"/>
          <w:szCs w:val="28"/>
        </w:rPr>
      </w:pPr>
      <w:r w:rsidRPr="00E33AA5">
        <w:rPr>
          <w:rFonts w:ascii="仿宋_GB2312" w:eastAsia="仿宋_GB2312" w:hAnsi="宋体" w:hint="eastAsia"/>
          <w:sz w:val="28"/>
          <w:szCs w:val="28"/>
        </w:rPr>
        <w:t>与招标人存在利害关系且可能影响招标公正性；</w:t>
      </w:r>
    </w:p>
    <w:p w:rsidR="00E33AA5" w:rsidRPr="00E33AA5" w:rsidRDefault="00E33AA5" w:rsidP="00E33AA5">
      <w:pPr>
        <w:pStyle w:val="ab"/>
        <w:numPr>
          <w:ilvl w:val="0"/>
          <w:numId w:val="15"/>
        </w:numPr>
        <w:snapToGrid w:val="0"/>
        <w:spacing w:line="360" w:lineRule="auto"/>
        <w:ind w:left="0" w:firstLineChars="200" w:firstLine="560"/>
        <w:rPr>
          <w:rFonts w:ascii="仿宋_GB2312" w:eastAsia="仿宋_GB2312" w:hAnsi="宋体"/>
          <w:sz w:val="28"/>
          <w:szCs w:val="28"/>
        </w:rPr>
      </w:pPr>
      <w:r w:rsidRPr="00E33AA5">
        <w:rPr>
          <w:rFonts w:ascii="仿宋_GB2312" w:eastAsia="仿宋_GB2312" w:hAnsi="宋体" w:hint="eastAsia"/>
          <w:sz w:val="28"/>
          <w:szCs w:val="28"/>
        </w:rPr>
        <w:t>供应商不具有独立承担民事责任能力的法定代表人或不具备国家认可经营资格的其他组织；</w:t>
      </w:r>
    </w:p>
    <w:p w:rsidR="00E33AA5" w:rsidRPr="00E33AA5" w:rsidRDefault="00E33AA5" w:rsidP="00E33AA5">
      <w:pPr>
        <w:pStyle w:val="ab"/>
        <w:numPr>
          <w:ilvl w:val="0"/>
          <w:numId w:val="15"/>
        </w:numPr>
        <w:snapToGrid w:val="0"/>
        <w:spacing w:line="360" w:lineRule="auto"/>
        <w:ind w:left="0" w:firstLineChars="200" w:firstLine="560"/>
        <w:rPr>
          <w:rFonts w:ascii="仿宋_GB2312" w:eastAsia="仿宋_GB2312" w:hAnsi="宋体"/>
          <w:sz w:val="28"/>
          <w:szCs w:val="28"/>
        </w:rPr>
      </w:pPr>
      <w:r w:rsidRPr="00E33AA5">
        <w:rPr>
          <w:rFonts w:ascii="仿宋_GB2312" w:eastAsia="仿宋_GB2312" w:hAnsi="宋体" w:hint="eastAsia"/>
          <w:sz w:val="28"/>
          <w:szCs w:val="28"/>
        </w:rPr>
        <w:t>供应商在最近三年（2020年1月1日至今，以法院判决书落款日期为准）的经营活动中有行贿犯罪、串通投标犯罪等重大违法记录；在“信用中国（www.creditchina.gov.cn）”有失信惩戒等情况；</w:t>
      </w:r>
    </w:p>
    <w:p w:rsidR="00E33AA5" w:rsidRPr="00E33AA5" w:rsidRDefault="00E33AA5" w:rsidP="00E33AA5">
      <w:pPr>
        <w:pStyle w:val="ab"/>
        <w:numPr>
          <w:ilvl w:val="0"/>
          <w:numId w:val="15"/>
        </w:numPr>
        <w:snapToGrid w:val="0"/>
        <w:spacing w:line="360" w:lineRule="auto"/>
        <w:ind w:left="0" w:firstLineChars="200" w:firstLine="560"/>
        <w:rPr>
          <w:rFonts w:ascii="仿宋_GB2312" w:eastAsia="仿宋_GB2312" w:hAnsi="宋体"/>
          <w:sz w:val="28"/>
          <w:szCs w:val="28"/>
        </w:rPr>
      </w:pPr>
      <w:r w:rsidRPr="00E33AA5">
        <w:rPr>
          <w:rFonts w:ascii="仿宋_GB2312" w:eastAsia="仿宋_GB2312" w:hAnsi="宋体" w:hint="eastAsia"/>
          <w:sz w:val="28"/>
          <w:szCs w:val="28"/>
        </w:rPr>
        <w:t>供应</w:t>
      </w:r>
      <w:proofErr w:type="gramStart"/>
      <w:r w:rsidRPr="00E33AA5">
        <w:rPr>
          <w:rFonts w:ascii="仿宋_GB2312" w:eastAsia="仿宋_GB2312" w:hAnsi="宋体" w:hint="eastAsia"/>
          <w:sz w:val="28"/>
          <w:szCs w:val="28"/>
        </w:rPr>
        <w:t>商法定</w:t>
      </w:r>
      <w:proofErr w:type="gramEnd"/>
      <w:r w:rsidRPr="00E33AA5">
        <w:rPr>
          <w:rFonts w:ascii="仿宋_GB2312" w:eastAsia="仿宋_GB2312" w:hAnsi="宋体" w:hint="eastAsia"/>
          <w:sz w:val="28"/>
          <w:szCs w:val="28"/>
        </w:rPr>
        <w:t>代表人为同一人或者存在控股、管理关系的不同供应商，参加同一合同项下的采购活动的；</w:t>
      </w:r>
    </w:p>
    <w:p w:rsidR="00E33AA5" w:rsidRPr="00E33AA5" w:rsidRDefault="00E33AA5" w:rsidP="00E33AA5">
      <w:pPr>
        <w:pStyle w:val="ab"/>
        <w:numPr>
          <w:ilvl w:val="0"/>
          <w:numId w:val="15"/>
        </w:numPr>
        <w:snapToGrid w:val="0"/>
        <w:spacing w:line="360" w:lineRule="auto"/>
        <w:ind w:left="0" w:firstLineChars="200" w:firstLine="560"/>
        <w:rPr>
          <w:rFonts w:ascii="仿宋_GB2312" w:eastAsia="仿宋_GB2312" w:hAnsi="宋体"/>
          <w:sz w:val="28"/>
          <w:szCs w:val="28"/>
        </w:rPr>
      </w:pPr>
      <w:r w:rsidRPr="00E33AA5">
        <w:rPr>
          <w:rFonts w:ascii="仿宋_GB2312" w:eastAsia="仿宋_GB2312" w:hAnsi="宋体" w:hint="eastAsia"/>
          <w:sz w:val="28"/>
          <w:szCs w:val="28"/>
        </w:rPr>
        <w:t>供应商未承诺：已了解此次项目的业务需求，并完全满足本项目采购需求中的技术、服务、商务及</w:t>
      </w:r>
      <w:r w:rsidRPr="00E33AA5">
        <w:rPr>
          <w:rFonts w:ascii="仿宋_GB2312" w:eastAsia="仿宋_GB2312" w:hAnsi="宋体" w:cs="宋体" w:hint="eastAsia"/>
          <w:sz w:val="28"/>
          <w:szCs w:val="28"/>
        </w:rPr>
        <w:t>★</w:t>
      </w:r>
      <w:r w:rsidRPr="00E33AA5">
        <w:rPr>
          <w:rFonts w:ascii="仿宋_GB2312" w:eastAsia="仿宋_GB2312" w:hAnsi="宋体" w:hint="eastAsia"/>
          <w:sz w:val="28"/>
          <w:szCs w:val="28"/>
        </w:rPr>
        <w:t>等条款要求，无差异；</w:t>
      </w:r>
    </w:p>
    <w:p w:rsidR="00E33AA5" w:rsidRPr="00E33AA5" w:rsidRDefault="00E33AA5" w:rsidP="00E33AA5">
      <w:pPr>
        <w:pStyle w:val="ab"/>
        <w:numPr>
          <w:ilvl w:val="0"/>
          <w:numId w:val="15"/>
        </w:numPr>
        <w:snapToGrid w:val="0"/>
        <w:spacing w:line="360" w:lineRule="auto"/>
        <w:ind w:left="0" w:firstLineChars="200" w:firstLine="560"/>
        <w:rPr>
          <w:rFonts w:ascii="仿宋_GB2312" w:eastAsia="仿宋_GB2312" w:hAnsi="宋体"/>
          <w:sz w:val="28"/>
          <w:szCs w:val="28"/>
        </w:rPr>
      </w:pPr>
      <w:r w:rsidRPr="00E33AA5">
        <w:rPr>
          <w:rFonts w:ascii="仿宋_GB2312" w:eastAsia="仿宋_GB2312" w:hAnsi="宋体" w:hint="eastAsia"/>
          <w:sz w:val="28"/>
          <w:szCs w:val="28"/>
        </w:rPr>
        <w:lastRenderedPageBreak/>
        <w:t>法律法规规定的其他情形。</w:t>
      </w:r>
    </w:p>
    <w:p w:rsidR="00E33AA5" w:rsidRPr="00E33AA5" w:rsidRDefault="00E33AA5" w:rsidP="00E33AA5">
      <w:pPr>
        <w:widowControl/>
        <w:snapToGrid w:val="0"/>
        <w:spacing w:line="360" w:lineRule="auto"/>
        <w:ind w:firstLineChars="200" w:firstLine="560"/>
        <w:rPr>
          <w:rFonts w:ascii="仿宋_GB2312" w:eastAsia="仿宋_GB2312" w:hAnsi="宋体"/>
          <w:sz w:val="28"/>
          <w:szCs w:val="28"/>
        </w:rPr>
      </w:pPr>
      <w:r w:rsidRPr="00E33AA5">
        <w:rPr>
          <w:rFonts w:ascii="仿宋_GB2312" w:eastAsia="仿宋_GB2312" w:hAnsi="宋体" w:hint="eastAsia"/>
          <w:sz w:val="28"/>
          <w:szCs w:val="28"/>
        </w:rPr>
        <w:t>（2）投标文件未按招标文件提供格式要求加盖公章的，或没有法定代表人（或授权的委托代理人）签字或盖章的；</w:t>
      </w:r>
    </w:p>
    <w:p w:rsidR="00E33AA5" w:rsidRPr="00E33AA5" w:rsidRDefault="00E33AA5" w:rsidP="00E33AA5">
      <w:pPr>
        <w:widowControl/>
        <w:snapToGrid w:val="0"/>
        <w:spacing w:line="360" w:lineRule="auto"/>
        <w:ind w:firstLineChars="200" w:firstLine="560"/>
        <w:rPr>
          <w:rFonts w:ascii="仿宋_GB2312" w:eastAsia="仿宋_GB2312" w:hAnsi="宋体"/>
          <w:sz w:val="28"/>
          <w:szCs w:val="28"/>
        </w:rPr>
      </w:pPr>
      <w:r w:rsidRPr="00E33AA5">
        <w:rPr>
          <w:rFonts w:ascii="仿宋_GB2312" w:eastAsia="仿宋_GB2312" w:hAnsi="宋体" w:hint="eastAsia"/>
          <w:sz w:val="28"/>
          <w:szCs w:val="28"/>
        </w:rPr>
        <w:t>（3）投标有效期不足的；</w:t>
      </w:r>
    </w:p>
    <w:p w:rsidR="00E33AA5" w:rsidRPr="00E33AA5" w:rsidRDefault="00E33AA5" w:rsidP="00E33AA5">
      <w:pPr>
        <w:widowControl/>
        <w:snapToGrid w:val="0"/>
        <w:spacing w:line="360" w:lineRule="auto"/>
        <w:ind w:firstLineChars="200" w:firstLine="560"/>
        <w:rPr>
          <w:rFonts w:ascii="仿宋_GB2312" w:eastAsia="仿宋_GB2312" w:hAnsi="宋体"/>
          <w:sz w:val="28"/>
          <w:szCs w:val="28"/>
        </w:rPr>
      </w:pPr>
      <w:r w:rsidRPr="00E33AA5">
        <w:rPr>
          <w:rFonts w:ascii="仿宋_GB2312" w:eastAsia="仿宋_GB2312" w:hAnsi="宋体" w:hint="eastAsia"/>
          <w:sz w:val="28"/>
          <w:szCs w:val="28"/>
        </w:rPr>
        <w:t>（4）经评标委员会评审，认为投标文件在实质上没有响应招标文件要求的；</w:t>
      </w:r>
    </w:p>
    <w:p w:rsidR="00E33AA5" w:rsidRPr="00E33AA5" w:rsidRDefault="00E33AA5" w:rsidP="00E33AA5">
      <w:pPr>
        <w:widowControl/>
        <w:snapToGrid w:val="0"/>
        <w:spacing w:line="360" w:lineRule="auto"/>
        <w:ind w:firstLineChars="200" w:firstLine="560"/>
        <w:rPr>
          <w:rFonts w:ascii="仿宋_GB2312" w:eastAsia="仿宋_GB2312" w:hAnsi="宋体"/>
          <w:sz w:val="28"/>
          <w:szCs w:val="28"/>
        </w:rPr>
      </w:pPr>
      <w:r w:rsidRPr="00E33AA5">
        <w:rPr>
          <w:rFonts w:ascii="仿宋_GB2312" w:eastAsia="仿宋_GB2312" w:hAnsi="宋体" w:hint="eastAsia"/>
          <w:sz w:val="28"/>
          <w:szCs w:val="28"/>
        </w:rPr>
        <w:t>（5）供应商在同一份投标文件中，对同一服务内容有两个或多个方案的；</w:t>
      </w:r>
    </w:p>
    <w:p w:rsidR="00E33AA5" w:rsidRPr="00E33AA5" w:rsidRDefault="00E33AA5" w:rsidP="00E33AA5">
      <w:pPr>
        <w:widowControl/>
        <w:snapToGrid w:val="0"/>
        <w:spacing w:line="360" w:lineRule="auto"/>
        <w:ind w:firstLineChars="200" w:firstLine="560"/>
        <w:rPr>
          <w:rFonts w:ascii="仿宋_GB2312" w:eastAsia="仿宋_GB2312" w:hAnsi="宋体"/>
          <w:sz w:val="28"/>
          <w:szCs w:val="28"/>
        </w:rPr>
      </w:pPr>
      <w:r w:rsidRPr="00E33AA5">
        <w:rPr>
          <w:rFonts w:ascii="仿宋_GB2312" w:eastAsia="仿宋_GB2312" w:hAnsi="宋体" w:hint="eastAsia"/>
          <w:sz w:val="28"/>
          <w:szCs w:val="28"/>
        </w:rPr>
        <w:t>（6）供应商有串通投标、弄虚作假、行贿等违法行为；</w:t>
      </w:r>
    </w:p>
    <w:p w:rsidR="00E33AA5" w:rsidRPr="00E33AA5" w:rsidRDefault="00E33AA5" w:rsidP="00E33AA5">
      <w:pPr>
        <w:widowControl/>
        <w:snapToGrid w:val="0"/>
        <w:spacing w:line="360" w:lineRule="auto"/>
        <w:ind w:firstLineChars="200" w:firstLine="560"/>
        <w:rPr>
          <w:rFonts w:ascii="仿宋_GB2312" w:eastAsia="仿宋_GB2312" w:hAnsi="宋体"/>
          <w:sz w:val="28"/>
          <w:szCs w:val="28"/>
        </w:rPr>
      </w:pPr>
      <w:r w:rsidRPr="00E33AA5">
        <w:rPr>
          <w:rFonts w:ascii="仿宋_GB2312" w:eastAsia="仿宋_GB2312" w:hAnsi="宋体" w:hint="eastAsia"/>
          <w:sz w:val="28"/>
          <w:szCs w:val="28"/>
        </w:rPr>
        <w:t>（7）投标报价超过本项目最高投标限价的（如有）；</w:t>
      </w:r>
    </w:p>
    <w:p w:rsidR="00E33AA5" w:rsidRPr="00E33AA5" w:rsidRDefault="00E33AA5" w:rsidP="00E33AA5">
      <w:pPr>
        <w:widowControl/>
        <w:snapToGrid w:val="0"/>
        <w:spacing w:line="360" w:lineRule="auto"/>
        <w:ind w:firstLineChars="200" w:firstLine="560"/>
        <w:rPr>
          <w:rFonts w:ascii="仿宋_GB2312" w:eastAsia="仿宋_GB2312" w:hAnsi="宋体"/>
          <w:sz w:val="28"/>
          <w:szCs w:val="28"/>
        </w:rPr>
      </w:pPr>
      <w:r w:rsidRPr="00E33AA5">
        <w:rPr>
          <w:rFonts w:ascii="仿宋_GB2312" w:eastAsia="仿宋_GB2312" w:hAnsi="宋体" w:hint="eastAsia"/>
          <w:sz w:val="28"/>
          <w:szCs w:val="28"/>
        </w:rPr>
        <w:t>（8）投标文件附有招标方不能接受的条件的。</w:t>
      </w:r>
    </w:p>
    <w:p w:rsidR="00E33AA5" w:rsidRPr="00E33AA5" w:rsidRDefault="00E33AA5" w:rsidP="00E33AA5">
      <w:pPr>
        <w:snapToGrid w:val="0"/>
        <w:spacing w:line="360" w:lineRule="auto"/>
        <w:ind w:firstLineChars="200" w:firstLine="560"/>
        <w:rPr>
          <w:rFonts w:ascii="仿宋_GB2312" w:eastAsia="仿宋_GB2312" w:hAnsi="宋体"/>
          <w:sz w:val="28"/>
          <w:szCs w:val="28"/>
        </w:rPr>
      </w:pPr>
      <w:r w:rsidRPr="00E33AA5">
        <w:rPr>
          <w:rFonts w:ascii="仿宋_GB2312" w:eastAsia="仿宋_GB2312" w:hAnsi="宋体" w:hint="eastAsia"/>
          <w:sz w:val="28"/>
          <w:szCs w:val="28"/>
        </w:rPr>
        <w:t>4.2 投标报价有算术错误及其他错误的，评标委员会按以下原则进行修正，如供应商不接受对其错误的修正，其投标将被否决：</w:t>
      </w:r>
    </w:p>
    <w:p w:rsidR="00E33AA5" w:rsidRPr="00E33AA5" w:rsidRDefault="00E33AA5" w:rsidP="00E33AA5">
      <w:pPr>
        <w:snapToGrid w:val="0"/>
        <w:spacing w:line="360" w:lineRule="auto"/>
        <w:ind w:firstLineChars="200" w:firstLine="560"/>
        <w:rPr>
          <w:rFonts w:ascii="仿宋_GB2312" w:eastAsia="仿宋_GB2312" w:hAnsi="宋体"/>
          <w:sz w:val="28"/>
          <w:szCs w:val="28"/>
        </w:rPr>
      </w:pPr>
      <w:r w:rsidRPr="00E33AA5">
        <w:rPr>
          <w:rFonts w:ascii="仿宋_GB2312" w:eastAsia="仿宋_GB2312" w:hAnsi="宋体" w:hint="eastAsia"/>
          <w:sz w:val="28"/>
          <w:szCs w:val="28"/>
        </w:rPr>
        <w:t>（1）投标文件中的大写金额与小写金额不一致的，以大写金额为准；</w:t>
      </w:r>
    </w:p>
    <w:p w:rsidR="00E33AA5" w:rsidRPr="00E33AA5" w:rsidRDefault="00E33AA5" w:rsidP="00E33AA5">
      <w:pPr>
        <w:snapToGrid w:val="0"/>
        <w:spacing w:line="360" w:lineRule="auto"/>
        <w:ind w:firstLineChars="200" w:firstLine="560"/>
        <w:rPr>
          <w:rFonts w:ascii="仿宋_GB2312" w:eastAsia="仿宋_GB2312" w:hAnsi="宋体"/>
          <w:sz w:val="28"/>
          <w:szCs w:val="28"/>
        </w:rPr>
      </w:pPr>
      <w:r w:rsidRPr="00E33AA5">
        <w:rPr>
          <w:rFonts w:ascii="仿宋_GB2312" w:eastAsia="仿宋_GB2312" w:hAnsi="宋体" w:hint="eastAsia"/>
          <w:sz w:val="28"/>
          <w:szCs w:val="28"/>
        </w:rPr>
        <w:t>（2）如有计算错误或其他错误的，以单价及数量为准，修正总价；但若该单价金额有明显小数点错位（或数量级错误）的，则以此项总价为准修正该单价；</w:t>
      </w:r>
    </w:p>
    <w:p w:rsidR="00E33AA5" w:rsidRPr="00E33AA5" w:rsidRDefault="00E33AA5" w:rsidP="00E33AA5">
      <w:pPr>
        <w:snapToGrid w:val="0"/>
        <w:spacing w:line="360" w:lineRule="auto"/>
        <w:ind w:firstLineChars="200" w:firstLine="560"/>
        <w:rPr>
          <w:rFonts w:ascii="仿宋_GB2312" w:eastAsia="仿宋_GB2312" w:hAnsi="宋体"/>
          <w:sz w:val="28"/>
          <w:szCs w:val="28"/>
        </w:rPr>
      </w:pPr>
      <w:r w:rsidRPr="00E33AA5">
        <w:rPr>
          <w:rFonts w:ascii="仿宋_GB2312" w:eastAsia="仿宋_GB2312" w:hAnsi="宋体" w:hint="eastAsia"/>
          <w:sz w:val="28"/>
          <w:szCs w:val="28"/>
        </w:rPr>
        <w:t>（3）投标报价为各分项报价金额之和，投标报价与分项报价的合价不一致的，应以各分项合价累计数为准，修正投标报价；</w:t>
      </w:r>
    </w:p>
    <w:p w:rsidR="00E33AA5" w:rsidRPr="00E33AA5" w:rsidRDefault="00E33AA5" w:rsidP="00E33AA5">
      <w:pPr>
        <w:snapToGrid w:val="0"/>
        <w:spacing w:line="360" w:lineRule="auto"/>
        <w:ind w:firstLineChars="200" w:firstLine="560"/>
        <w:rPr>
          <w:rFonts w:ascii="仿宋_GB2312" w:eastAsia="仿宋_GB2312" w:hAnsi="宋体"/>
          <w:sz w:val="28"/>
          <w:szCs w:val="28"/>
        </w:rPr>
      </w:pPr>
      <w:r w:rsidRPr="00E33AA5">
        <w:rPr>
          <w:rFonts w:ascii="仿宋_GB2312" w:eastAsia="仿宋_GB2312" w:hAnsi="宋体" w:hint="eastAsia"/>
          <w:sz w:val="28"/>
          <w:szCs w:val="28"/>
        </w:rPr>
        <w:t>（4）投标总价中不得包含招标文件要求以外的内容，否则，在评标时不予核减；签订合同时，招标人有权从投标总价中核减招标文件要求以外的内容的价格；</w:t>
      </w:r>
    </w:p>
    <w:p w:rsidR="00E33AA5" w:rsidRPr="00E33AA5" w:rsidRDefault="00E33AA5" w:rsidP="00E33AA5">
      <w:pPr>
        <w:snapToGrid w:val="0"/>
        <w:spacing w:line="360" w:lineRule="auto"/>
        <w:ind w:firstLineChars="200" w:firstLine="560"/>
        <w:rPr>
          <w:rFonts w:ascii="仿宋_GB2312" w:eastAsia="仿宋_GB2312" w:hAnsi="宋体"/>
          <w:sz w:val="28"/>
          <w:szCs w:val="28"/>
        </w:rPr>
      </w:pPr>
      <w:r w:rsidRPr="00E33AA5">
        <w:rPr>
          <w:rFonts w:ascii="仿宋_GB2312" w:eastAsia="仿宋_GB2312" w:hAnsi="宋体" w:hint="eastAsia"/>
          <w:sz w:val="28"/>
          <w:szCs w:val="28"/>
        </w:rPr>
        <w:t>（5）如果分项报价中存在缺漏项，则视为缺漏</w:t>
      </w:r>
      <w:proofErr w:type="gramStart"/>
      <w:r w:rsidRPr="00E33AA5">
        <w:rPr>
          <w:rFonts w:ascii="仿宋_GB2312" w:eastAsia="仿宋_GB2312" w:hAnsi="宋体" w:hint="eastAsia"/>
          <w:sz w:val="28"/>
          <w:szCs w:val="28"/>
        </w:rPr>
        <w:t>项价格</w:t>
      </w:r>
      <w:proofErr w:type="gramEnd"/>
      <w:r w:rsidRPr="00E33AA5">
        <w:rPr>
          <w:rFonts w:ascii="仿宋_GB2312" w:eastAsia="仿宋_GB2312" w:hAnsi="宋体" w:hint="eastAsia"/>
          <w:sz w:val="28"/>
          <w:szCs w:val="28"/>
        </w:rPr>
        <w:t>已包含在其他分项报价之中。</w:t>
      </w:r>
    </w:p>
    <w:p w:rsidR="00E33AA5" w:rsidRPr="00E33AA5" w:rsidRDefault="00E33AA5" w:rsidP="00E33AA5">
      <w:pPr>
        <w:snapToGrid w:val="0"/>
        <w:spacing w:line="360" w:lineRule="auto"/>
        <w:ind w:firstLineChars="200" w:firstLine="560"/>
        <w:rPr>
          <w:rFonts w:ascii="仿宋_GB2312" w:eastAsia="仿宋_GB2312" w:hAnsi="宋体"/>
          <w:sz w:val="28"/>
          <w:szCs w:val="28"/>
        </w:rPr>
      </w:pPr>
      <w:r w:rsidRPr="00E33AA5">
        <w:rPr>
          <w:rFonts w:ascii="仿宋_GB2312" w:eastAsia="仿宋_GB2312" w:hint="eastAsia"/>
          <w:sz w:val="28"/>
          <w:szCs w:val="28"/>
        </w:rPr>
        <w:t xml:space="preserve"> </w:t>
      </w:r>
      <w:r w:rsidRPr="00E33AA5">
        <w:rPr>
          <w:rFonts w:ascii="仿宋_GB2312" w:eastAsia="仿宋_GB2312" w:hAnsi="宋体" w:hint="eastAsia"/>
          <w:sz w:val="28"/>
          <w:szCs w:val="28"/>
        </w:rPr>
        <w:t>4.3 投标文件中偏差部分请按招标文件要求在“商务条款偏离表”和</w:t>
      </w:r>
      <w:r w:rsidRPr="00E33AA5">
        <w:rPr>
          <w:rFonts w:ascii="仿宋_GB2312" w:eastAsia="仿宋_GB2312" w:hAnsi="宋体" w:hint="eastAsia"/>
          <w:sz w:val="28"/>
          <w:szCs w:val="28"/>
        </w:rPr>
        <w:lastRenderedPageBreak/>
        <w:t>“技术条款偏离表”中填列，评标委员会审查每份投标文件是否实质上响应了招标文件的要求。实质上响应的投标应该是与招标文件要求的全部条款、条件和规格参数相符，没有重大偏离的投标。对关键条文的偏离、保留或反对将被认为是实质上的偏离。对于细微偏差，评标委员会酌情扣分。</w:t>
      </w:r>
    </w:p>
    <w:p w:rsidR="00E33AA5" w:rsidRPr="00E33AA5" w:rsidRDefault="00E33AA5" w:rsidP="00E33AA5">
      <w:pPr>
        <w:snapToGrid w:val="0"/>
        <w:spacing w:line="360" w:lineRule="auto"/>
        <w:ind w:firstLineChars="200" w:firstLine="560"/>
        <w:rPr>
          <w:rFonts w:ascii="仿宋_GB2312" w:eastAsia="仿宋_GB2312" w:hAnsi="宋体"/>
          <w:sz w:val="28"/>
          <w:szCs w:val="28"/>
        </w:rPr>
      </w:pPr>
      <w:r w:rsidRPr="00E33AA5">
        <w:rPr>
          <w:rFonts w:ascii="仿宋_GB2312" w:eastAsia="仿宋_GB2312" w:hAnsi="宋体" w:hint="eastAsia"/>
          <w:sz w:val="28"/>
          <w:szCs w:val="28"/>
        </w:rPr>
        <w:t>5.在满足招标文件要求的前提下，首先由评标委员会确认先对每个有效供应商的投标报价进行综合分析，并确认是否合理有效，最终确认的报价进入报价评审。其次对每个有效供应商的投标文件分别进行综合评分并汇总。评标委员会按本办法记名打分，评标结果按评审后得分由高到低顺序排列。得分相同的，按投标报价由低到高顺序排列。得分且投标报价相同的并列。</w:t>
      </w:r>
    </w:p>
    <w:p w:rsidR="00E33AA5" w:rsidRPr="00E33AA5" w:rsidRDefault="00E33AA5" w:rsidP="00E33AA5">
      <w:pPr>
        <w:snapToGrid w:val="0"/>
        <w:spacing w:line="360" w:lineRule="auto"/>
        <w:ind w:firstLineChars="200" w:firstLine="560"/>
        <w:rPr>
          <w:rFonts w:ascii="仿宋_GB2312" w:eastAsia="仿宋_GB2312" w:hAnsi="宋体"/>
          <w:sz w:val="28"/>
          <w:szCs w:val="28"/>
        </w:rPr>
      </w:pPr>
      <w:r w:rsidRPr="00E33AA5">
        <w:rPr>
          <w:rFonts w:ascii="仿宋_GB2312" w:eastAsia="仿宋_GB2312" w:hAnsi="宋体" w:hint="eastAsia"/>
          <w:sz w:val="28"/>
          <w:szCs w:val="28"/>
        </w:rPr>
        <w:t>6.评标委员会按得分排序推荐入围供应商候选人3名。</w:t>
      </w:r>
    </w:p>
    <w:p w:rsidR="00E33AA5" w:rsidRPr="00E33AA5" w:rsidRDefault="00E33AA5" w:rsidP="00E33AA5">
      <w:pPr>
        <w:ind w:firstLineChars="200" w:firstLine="560"/>
        <w:rPr>
          <w:rFonts w:ascii="仿宋_GB2312" w:eastAsia="仿宋_GB2312"/>
          <w:sz w:val="28"/>
          <w:szCs w:val="28"/>
        </w:rPr>
      </w:pPr>
      <w:r w:rsidRPr="00E33AA5">
        <w:rPr>
          <w:rFonts w:ascii="仿宋_GB2312" w:eastAsia="仿宋_GB2312" w:hAnsi="宋体" w:hint="eastAsia"/>
          <w:sz w:val="28"/>
          <w:szCs w:val="28"/>
        </w:rPr>
        <w:t>7.招标文件最终解释权归属为招标人。</w:t>
      </w:r>
    </w:p>
    <w:p w:rsidR="00E33AA5" w:rsidRPr="00DF7508" w:rsidRDefault="00DF7508" w:rsidP="00DF7508">
      <w:pPr>
        <w:pStyle w:val="2"/>
      </w:pPr>
      <w:bookmarkStart w:id="152" w:name="_Toc7736"/>
      <w:bookmarkStart w:id="153" w:name="_Toc22003"/>
      <w:bookmarkStart w:id="154" w:name="_Toc109226801"/>
      <w:bookmarkStart w:id="155" w:name="_Toc11207"/>
      <w:bookmarkStart w:id="156" w:name="_Toc4364"/>
      <w:bookmarkStart w:id="157" w:name="_Toc96435176"/>
      <w:r>
        <w:rPr>
          <w:rFonts w:hint="eastAsia"/>
        </w:rPr>
        <w:t>二</w:t>
      </w:r>
      <w:r w:rsidR="00E33AA5" w:rsidRPr="00E33AA5">
        <w:rPr>
          <w:rFonts w:hint="eastAsia"/>
        </w:rPr>
        <w:t>、详细评审及打分细则：</w:t>
      </w:r>
      <w:bookmarkEnd w:id="152"/>
      <w:bookmarkEnd w:id="153"/>
      <w:bookmarkEnd w:id="154"/>
      <w:bookmarkEnd w:id="155"/>
      <w:bookmarkEnd w:id="156"/>
      <w:bookmarkEnd w:id="157"/>
    </w:p>
    <w:p w:rsidR="00E33AA5" w:rsidRPr="00DF7508" w:rsidRDefault="00E33AA5" w:rsidP="00DF7508">
      <w:pPr>
        <w:widowControl/>
        <w:jc w:val="left"/>
        <w:rPr>
          <w:rFonts w:ascii="仿宋_GB2312" w:eastAsia="仿宋_GB2312" w:hAnsi="宋体" w:cs="宋体"/>
          <w:b/>
          <w:bCs/>
          <w:sz w:val="28"/>
          <w:szCs w:val="28"/>
          <w:u w:val="single"/>
        </w:rPr>
      </w:pPr>
      <w:r w:rsidRPr="00E33AA5">
        <w:rPr>
          <w:rFonts w:ascii="仿宋_GB2312" w:eastAsia="仿宋_GB2312" w:hAnsi="宋体" w:cs="宋体" w:hint="eastAsia"/>
          <w:b/>
          <w:bCs/>
          <w:sz w:val="28"/>
          <w:szCs w:val="28"/>
          <w:u w:val="single"/>
        </w:rPr>
        <w:t>（一）技术及商务标评分（100分）</w:t>
      </w:r>
    </w:p>
    <w:tbl>
      <w:tblPr>
        <w:tblpPr w:leftFromText="180" w:rightFromText="180" w:vertAnchor="text" w:horzAnchor="page" w:tblpXSpec="center" w:tblpY="-431"/>
        <w:tblOverlap w:val="never"/>
        <w:tblW w:w="8999" w:type="dxa"/>
        <w:tblLayout w:type="fixed"/>
        <w:tblLook w:val="0000" w:firstRow="0" w:lastRow="0" w:firstColumn="0" w:lastColumn="0" w:noHBand="0" w:noVBand="0"/>
      </w:tblPr>
      <w:tblGrid>
        <w:gridCol w:w="462"/>
        <w:gridCol w:w="923"/>
        <w:gridCol w:w="6980"/>
        <w:gridCol w:w="634"/>
      </w:tblGrid>
      <w:tr w:rsidR="00E33AA5" w:rsidRPr="00E33AA5" w:rsidTr="00E33AA5">
        <w:trPr>
          <w:trHeight w:val="572"/>
        </w:trPr>
        <w:tc>
          <w:tcPr>
            <w:tcW w:w="462" w:type="dxa"/>
            <w:tcBorders>
              <w:top w:val="single" w:sz="4" w:space="0" w:color="auto"/>
              <w:left w:val="single" w:sz="4" w:space="0" w:color="auto"/>
              <w:bottom w:val="single" w:sz="4" w:space="0" w:color="auto"/>
              <w:right w:val="single" w:sz="4" w:space="0" w:color="auto"/>
            </w:tcBorders>
            <w:vAlign w:val="center"/>
          </w:tcPr>
          <w:p w:rsidR="00E33AA5" w:rsidRPr="00E33AA5" w:rsidRDefault="00E33AA5" w:rsidP="00E33AA5">
            <w:pPr>
              <w:widowControl/>
              <w:adjustRightInd w:val="0"/>
              <w:snapToGrid w:val="0"/>
              <w:spacing w:line="200" w:lineRule="atLeast"/>
              <w:contextualSpacing/>
              <w:jc w:val="center"/>
              <w:rPr>
                <w:rFonts w:ascii="仿宋_GB2312" w:eastAsia="仿宋_GB2312" w:hAnsi="宋体" w:cs="宋体"/>
                <w:kern w:val="0"/>
                <w:sz w:val="28"/>
                <w:szCs w:val="28"/>
              </w:rPr>
            </w:pPr>
            <w:r w:rsidRPr="00E33AA5">
              <w:rPr>
                <w:rFonts w:ascii="仿宋_GB2312" w:eastAsia="仿宋_GB2312" w:hAnsi="宋体" w:cs="宋体" w:hint="eastAsia"/>
                <w:kern w:val="0"/>
                <w:sz w:val="28"/>
                <w:szCs w:val="28"/>
              </w:rPr>
              <w:lastRenderedPageBreak/>
              <w:t>序号</w:t>
            </w:r>
          </w:p>
        </w:tc>
        <w:tc>
          <w:tcPr>
            <w:tcW w:w="923" w:type="dxa"/>
            <w:tcBorders>
              <w:top w:val="single" w:sz="4" w:space="0" w:color="auto"/>
              <w:left w:val="nil"/>
              <w:bottom w:val="single" w:sz="4" w:space="0" w:color="auto"/>
              <w:right w:val="single" w:sz="4" w:space="0" w:color="auto"/>
            </w:tcBorders>
            <w:vAlign w:val="center"/>
          </w:tcPr>
          <w:p w:rsidR="00E33AA5" w:rsidRPr="00E33AA5" w:rsidRDefault="00E33AA5" w:rsidP="00E33AA5">
            <w:pPr>
              <w:widowControl/>
              <w:adjustRightInd w:val="0"/>
              <w:snapToGrid w:val="0"/>
              <w:spacing w:line="200" w:lineRule="atLeast"/>
              <w:contextualSpacing/>
              <w:jc w:val="center"/>
              <w:rPr>
                <w:rFonts w:ascii="仿宋_GB2312" w:eastAsia="仿宋_GB2312" w:hAnsi="宋体" w:cs="宋体"/>
                <w:kern w:val="0"/>
                <w:sz w:val="28"/>
                <w:szCs w:val="28"/>
              </w:rPr>
            </w:pPr>
            <w:r w:rsidRPr="00E33AA5">
              <w:rPr>
                <w:rFonts w:ascii="仿宋_GB2312" w:eastAsia="仿宋_GB2312" w:hAnsi="宋体" w:cs="宋体" w:hint="eastAsia"/>
                <w:kern w:val="0"/>
                <w:sz w:val="28"/>
                <w:szCs w:val="28"/>
              </w:rPr>
              <w:t>评分项目</w:t>
            </w:r>
          </w:p>
        </w:tc>
        <w:tc>
          <w:tcPr>
            <w:tcW w:w="6980" w:type="dxa"/>
            <w:tcBorders>
              <w:top w:val="single" w:sz="4" w:space="0" w:color="auto"/>
              <w:left w:val="single" w:sz="4" w:space="0" w:color="auto"/>
              <w:bottom w:val="single" w:sz="4" w:space="0" w:color="auto"/>
              <w:right w:val="single" w:sz="4" w:space="0" w:color="000000"/>
            </w:tcBorders>
            <w:vAlign w:val="center"/>
          </w:tcPr>
          <w:p w:rsidR="00E33AA5" w:rsidRPr="00E33AA5" w:rsidRDefault="00E33AA5" w:rsidP="00E33AA5">
            <w:pPr>
              <w:widowControl/>
              <w:adjustRightInd w:val="0"/>
              <w:snapToGrid w:val="0"/>
              <w:spacing w:line="200" w:lineRule="atLeast"/>
              <w:contextualSpacing/>
              <w:jc w:val="center"/>
              <w:rPr>
                <w:rFonts w:ascii="仿宋_GB2312" w:eastAsia="仿宋_GB2312" w:hAnsi="宋体" w:cs="宋体"/>
                <w:kern w:val="0"/>
                <w:sz w:val="28"/>
                <w:szCs w:val="28"/>
              </w:rPr>
            </w:pPr>
            <w:r w:rsidRPr="00E33AA5">
              <w:rPr>
                <w:rFonts w:ascii="仿宋_GB2312" w:eastAsia="仿宋_GB2312" w:hAnsi="宋体" w:cs="宋体" w:hint="eastAsia"/>
                <w:kern w:val="0"/>
                <w:sz w:val="28"/>
                <w:szCs w:val="28"/>
              </w:rPr>
              <w:t>评分说明</w:t>
            </w:r>
          </w:p>
        </w:tc>
        <w:tc>
          <w:tcPr>
            <w:tcW w:w="634" w:type="dxa"/>
            <w:tcBorders>
              <w:top w:val="single" w:sz="4" w:space="0" w:color="auto"/>
              <w:left w:val="single" w:sz="4" w:space="0" w:color="auto"/>
              <w:bottom w:val="single" w:sz="4" w:space="0" w:color="auto"/>
              <w:right w:val="single" w:sz="4" w:space="0" w:color="000000"/>
            </w:tcBorders>
            <w:vAlign w:val="center"/>
          </w:tcPr>
          <w:p w:rsidR="00E33AA5" w:rsidRPr="00E33AA5" w:rsidRDefault="00E33AA5" w:rsidP="00E33AA5">
            <w:pPr>
              <w:widowControl/>
              <w:adjustRightInd w:val="0"/>
              <w:snapToGrid w:val="0"/>
              <w:spacing w:line="200" w:lineRule="atLeast"/>
              <w:contextualSpacing/>
              <w:jc w:val="center"/>
              <w:rPr>
                <w:rFonts w:ascii="仿宋_GB2312" w:eastAsia="仿宋_GB2312" w:hAnsi="宋体" w:cs="宋体"/>
                <w:kern w:val="0"/>
                <w:sz w:val="28"/>
                <w:szCs w:val="28"/>
              </w:rPr>
            </w:pPr>
            <w:r w:rsidRPr="00E33AA5">
              <w:rPr>
                <w:rFonts w:ascii="仿宋_GB2312" w:eastAsia="仿宋_GB2312" w:hAnsi="宋体" w:cs="宋体" w:hint="eastAsia"/>
                <w:kern w:val="0"/>
                <w:sz w:val="28"/>
                <w:szCs w:val="28"/>
              </w:rPr>
              <w:t>分值</w:t>
            </w:r>
          </w:p>
        </w:tc>
      </w:tr>
      <w:tr w:rsidR="00E33AA5" w:rsidRPr="00E33AA5" w:rsidTr="00E33AA5">
        <w:trPr>
          <w:trHeight w:val="1343"/>
        </w:trPr>
        <w:tc>
          <w:tcPr>
            <w:tcW w:w="462" w:type="dxa"/>
            <w:tcBorders>
              <w:top w:val="single" w:sz="4" w:space="0" w:color="auto"/>
              <w:left w:val="single" w:sz="4" w:space="0" w:color="auto"/>
              <w:right w:val="single" w:sz="4" w:space="0" w:color="auto"/>
            </w:tcBorders>
            <w:vAlign w:val="center"/>
          </w:tcPr>
          <w:p w:rsidR="00E33AA5" w:rsidRPr="00E33AA5" w:rsidRDefault="00E33AA5" w:rsidP="00E33AA5">
            <w:pPr>
              <w:widowControl/>
              <w:adjustRightInd w:val="0"/>
              <w:snapToGrid w:val="0"/>
              <w:spacing w:line="200" w:lineRule="atLeast"/>
              <w:contextualSpacing/>
              <w:jc w:val="center"/>
              <w:rPr>
                <w:rFonts w:ascii="仿宋_GB2312" w:eastAsia="仿宋_GB2312" w:hAnsi="宋体" w:cs="宋体"/>
                <w:kern w:val="0"/>
                <w:sz w:val="28"/>
                <w:szCs w:val="28"/>
              </w:rPr>
            </w:pPr>
            <w:r w:rsidRPr="00E33AA5">
              <w:rPr>
                <w:rFonts w:ascii="仿宋_GB2312" w:eastAsia="仿宋_GB2312" w:hAnsi="宋体" w:cs="宋体" w:hint="eastAsia"/>
                <w:kern w:val="0"/>
                <w:sz w:val="28"/>
                <w:szCs w:val="28"/>
              </w:rPr>
              <w:t>1</w:t>
            </w:r>
          </w:p>
        </w:tc>
        <w:tc>
          <w:tcPr>
            <w:tcW w:w="923" w:type="dxa"/>
            <w:tcBorders>
              <w:top w:val="single" w:sz="4" w:space="0" w:color="auto"/>
              <w:left w:val="nil"/>
              <w:right w:val="single" w:sz="4" w:space="0" w:color="auto"/>
            </w:tcBorders>
            <w:vAlign w:val="center"/>
          </w:tcPr>
          <w:p w:rsidR="00E33AA5" w:rsidRPr="00E33AA5" w:rsidRDefault="00E33AA5" w:rsidP="00E33AA5">
            <w:pPr>
              <w:widowControl/>
              <w:adjustRightInd w:val="0"/>
              <w:snapToGrid w:val="0"/>
              <w:spacing w:line="200" w:lineRule="atLeast"/>
              <w:contextualSpacing/>
              <w:jc w:val="center"/>
              <w:rPr>
                <w:rFonts w:ascii="仿宋_GB2312" w:eastAsia="仿宋_GB2312" w:hAnsi="宋体" w:cs="宋体"/>
                <w:kern w:val="0"/>
                <w:sz w:val="28"/>
                <w:szCs w:val="28"/>
              </w:rPr>
            </w:pPr>
            <w:r w:rsidRPr="00E33AA5">
              <w:rPr>
                <w:rFonts w:ascii="仿宋_GB2312" w:eastAsia="仿宋_GB2312" w:hAnsi="宋体" w:cs="宋体" w:hint="eastAsia"/>
                <w:kern w:val="0"/>
                <w:sz w:val="28"/>
                <w:szCs w:val="28"/>
              </w:rPr>
              <w:t>报价分</w:t>
            </w:r>
          </w:p>
        </w:tc>
        <w:tc>
          <w:tcPr>
            <w:tcW w:w="6980" w:type="dxa"/>
            <w:tcBorders>
              <w:top w:val="single" w:sz="4" w:space="0" w:color="auto"/>
              <w:left w:val="single" w:sz="4" w:space="0" w:color="auto"/>
              <w:bottom w:val="single" w:sz="4" w:space="0" w:color="auto"/>
              <w:right w:val="single" w:sz="4" w:space="0" w:color="000000"/>
            </w:tcBorders>
            <w:vAlign w:val="center"/>
          </w:tcPr>
          <w:p w:rsidR="00E33AA5" w:rsidRPr="00E33AA5" w:rsidRDefault="00E33AA5" w:rsidP="00E33AA5">
            <w:pPr>
              <w:jc w:val="left"/>
              <w:rPr>
                <w:rFonts w:ascii="仿宋_GB2312" w:eastAsia="仿宋_GB2312"/>
                <w:sz w:val="28"/>
                <w:szCs w:val="28"/>
              </w:rPr>
            </w:pPr>
            <w:r w:rsidRPr="00E33AA5">
              <w:rPr>
                <w:rFonts w:ascii="仿宋_GB2312" w:eastAsia="仿宋_GB2312" w:hAnsi="宋体" w:cs="宋体" w:hint="eastAsia"/>
                <w:bCs/>
                <w:sz w:val="28"/>
                <w:szCs w:val="28"/>
              </w:rPr>
              <w:t>（1）有效报价中的最低报价得满分。</w:t>
            </w:r>
          </w:p>
          <w:p w:rsidR="00E33AA5" w:rsidRPr="00E33AA5" w:rsidRDefault="00E33AA5" w:rsidP="00E33AA5">
            <w:pPr>
              <w:widowControl/>
              <w:adjustRightInd w:val="0"/>
              <w:spacing w:line="200" w:lineRule="atLeast"/>
              <w:contextualSpacing/>
              <w:rPr>
                <w:rFonts w:ascii="仿宋_GB2312" w:eastAsia="仿宋_GB2312" w:hAnsi="宋体" w:cs="宋体"/>
                <w:sz w:val="28"/>
                <w:szCs w:val="28"/>
                <w:highlight w:val="yellow"/>
              </w:rPr>
            </w:pPr>
            <w:r w:rsidRPr="00E33AA5">
              <w:rPr>
                <w:rFonts w:ascii="仿宋_GB2312" w:eastAsia="仿宋_GB2312" w:hAnsi="宋体" w:cs="宋体" w:hint="eastAsia"/>
                <w:bCs/>
                <w:sz w:val="28"/>
                <w:szCs w:val="28"/>
              </w:rPr>
              <w:t>（2）具体的报价得分计算如下：报价分＝（有效投标中的最低报价/各供应商报价）×10。</w:t>
            </w:r>
          </w:p>
        </w:tc>
        <w:tc>
          <w:tcPr>
            <w:tcW w:w="634" w:type="dxa"/>
            <w:tcBorders>
              <w:top w:val="single" w:sz="4" w:space="0" w:color="auto"/>
              <w:left w:val="single" w:sz="4" w:space="0" w:color="auto"/>
              <w:bottom w:val="single" w:sz="4" w:space="0" w:color="auto"/>
              <w:right w:val="single" w:sz="4" w:space="0" w:color="000000"/>
            </w:tcBorders>
            <w:vAlign w:val="center"/>
          </w:tcPr>
          <w:p w:rsidR="00E33AA5" w:rsidRPr="00E33AA5" w:rsidRDefault="00E33AA5" w:rsidP="00E33AA5">
            <w:pPr>
              <w:widowControl/>
              <w:adjustRightInd w:val="0"/>
              <w:snapToGrid w:val="0"/>
              <w:spacing w:line="200" w:lineRule="atLeast"/>
              <w:contextualSpacing/>
              <w:jc w:val="center"/>
              <w:rPr>
                <w:rFonts w:ascii="仿宋_GB2312" w:eastAsia="仿宋_GB2312" w:hAnsi="宋体" w:cs="宋体"/>
                <w:sz w:val="28"/>
                <w:szCs w:val="28"/>
              </w:rPr>
            </w:pPr>
            <w:r w:rsidRPr="00E33AA5">
              <w:rPr>
                <w:rFonts w:ascii="仿宋_GB2312" w:eastAsia="仿宋_GB2312" w:hAnsi="宋体" w:cs="宋体" w:hint="eastAsia"/>
                <w:sz w:val="28"/>
                <w:szCs w:val="28"/>
              </w:rPr>
              <w:t>10</w:t>
            </w:r>
          </w:p>
        </w:tc>
      </w:tr>
      <w:tr w:rsidR="00E33AA5" w:rsidRPr="00E33AA5" w:rsidTr="00E33AA5">
        <w:trPr>
          <w:trHeight w:val="1762"/>
        </w:trPr>
        <w:tc>
          <w:tcPr>
            <w:tcW w:w="462" w:type="dxa"/>
            <w:tcBorders>
              <w:top w:val="single" w:sz="4" w:space="0" w:color="auto"/>
              <w:left w:val="single" w:sz="4" w:space="0" w:color="auto"/>
              <w:right w:val="single" w:sz="4" w:space="0" w:color="auto"/>
            </w:tcBorders>
            <w:vAlign w:val="center"/>
          </w:tcPr>
          <w:p w:rsidR="00E33AA5" w:rsidRPr="00E33AA5" w:rsidRDefault="00E33AA5" w:rsidP="00E33AA5">
            <w:pPr>
              <w:widowControl/>
              <w:adjustRightInd w:val="0"/>
              <w:snapToGrid w:val="0"/>
              <w:spacing w:line="200" w:lineRule="atLeast"/>
              <w:contextualSpacing/>
              <w:jc w:val="center"/>
              <w:rPr>
                <w:rFonts w:ascii="仿宋_GB2312" w:eastAsia="仿宋_GB2312" w:hAnsi="宋体" w:cs="宋体"/>
                <w:kern w:val="0"/>
                <w:sz w:val="28"/>
                <w:szCs w:val="28"/>
              </w:rPr>
            </w:pPr>
            <w:r w:rsidRPr="00E33AA5">
              <w:rPr>
                <w:rFonts w:ascii="仿宋_GB2312" w:eastAsia="仿宋_GB2312" w:hAnsi="宋体" w:cs="宋体" w:hint="eastAsia"/>
                <w:kern w:val="0"/>
                <w:sz w:val="28"/>
                <w:szCs w:val="28"/>
              </w:rPr>
              <w:t>2</w:t>
            </w:r>
          </w:p>
        </w:tc>
        <w:tc>
          <w:tcPr>
            <w:tcW w:w="923" w:type="dxa"/>
            <w:tcBorders>
              <w:top w:val="single" w:sz="4" w:space="0" w:color="auto"/>
              <w:left w:val="nil"/>
              <w:right w:val="single" w:sz="4" w:space="0" w:color="auto"/>
            </w:tcBorders>
            <w:vAlign w:val="center"/>
          </w:tcPr>
          <w:p w:rsidR="00E33AA5" w:rsidRPr="00E33AA5" w:rsidRDefault="00E33AA5" w:rsidP="00E33AA5">
            <w:pPr>
              <w:widowControl/>
              <w:adjustRightInd w:val="0"/>
              <w:snapToGrid w:val="0"/>
              <w:spacing w:line="200" w:lineRule="atLeast"/>
              <w:contextualSpacing/>
              <w:jc w:val="center"/>
              <w:rPr>
                <w:rFonts w:ascii="仿宋_GB2312" w:eastAsia="仿宋_GB2312" w:hAnsi="宋体" w:cs="宋体"/>
                <w:kern w:val="0"/>
                <w:sz w:val="28"/>
                <w:szCs w:val="28"/>
              </w:rPr>
            </w:pPr>
            <w:r w:rsidRPr="00E33AA5">
              <w:rPr>
                <w:rFonts w:ascii="仿宋_GB2312" w:eastAsia="仿宋_GB2312" w:hAnsi="宋体" w:cs="宋体" w:hint="eastAsia"/>
                <w:kern w:val="0"/>
                <w:sz w:val="28"/>
                <w:szCs w:val="28"/>
              </w:rPr>
              <w:t>业绩</w:t>
            </w:r>
          </w:p>
        </w:tc>
        <w:tc>
          <w:tcPr>
            <w:tcW w:w="6980" w:type="dxa"/>
            <w:tcBorders>
              <w:top w:val="single" w:sz="4" w:space="0" w:color="auto"/>
              <w:left w:val="single" w:sz="4" w:space="0" w:color="auto"/>
              <w:bottom w:val="single" w:sz="4" w:space="0" w:color="auto"/>
              <w:right w:val="single" w:sz="4" w:space="0" w:color="000000"/>
            </w:tcBorders>
            <w:vAlign w:val="center"/>
          </w:tcPr>
          <w:p w:rsidR="00E33AA5" w:rsidRPr="00DF7508" w:rsidRDefault="00E33AA5" w:rsidP="00DF7508">
            <w:pPr>
              <w:widowControl/>
              <w:adjustRightInd w:val="0"/>
              <w:spacing w:line="200" w:lineRule="atLeast"/>
              <w:contextualSpacing/>
              <w:rPr>
                <w:rFonts w:ascii="仿宋_GB2312" w:eastAsia="仿宋_GB2312" w:hAnsi="宋体" w:cs="宋体"/>
                <w:sz w:val="28"/>
                <w:szCs w:val="28"/>
                <w:highlight w:val="yellow"/>
              </w:rPr>
            </w:pPr>
            <w:r w:rsidRPr="00E33AA5">
              <w:rPr>
                <w:rFonts w:ascii="仿宋_GB2312" w:eastAsia="仿宋_GB2312" w:hAnsi="宋体" w:cs="宋体" w:hint="eastAsia"/>
                <w:sz w:val="28"/>
                <w:szCs w:val="28"/>
              </w:rPr>
              <w:t>供应商提供2021年1月1日起至今（以合同签署日为准）签订类似项目框架协议，每提供1份有效业绩证明材料扫描件得2分，满分3分。同一法人企业只计一次，分支机构不重复计分。每个业绩须提供业绩证明材料，未提供业绩证明材料或者不能有效证明的不得分。业绩证明材料包括但不限于：合同复印件（需包含合同首页、产品配置页/服务内容页、数量页、金额页和签字盖章页），如果合同不体现金额则需要同时提供结算单据等能够证明合同基恩的有效材料。</w:t>
            </w:r>
          </w:p>
        </w:tc>
        <w:tc>
          <w:tcPr>
            <w:tcW w:w="634" w:type="dxa"/>
            <w:tcBorders>
              <w:top w:val="single" w:sz="4" w:space="0" w:color="auto"/>
              <w:left w:val="single" w:sz="4" w:space="0" w:color="auto"/>
              <w:bottom w:val="single" w:sz="4" w:space="0" w:color="auto"/>
              <w:right w:val="single" w:sz="4" w:space="0" w:color="000000"/>
            </w:tcBorders>
            <w:vAlign w:val="center"/>
          </w:tcPr>
          <w:p w:rsidR="00E33AA5" w:rsidRPr="00E33AA5" w:rsidRDefault="00E33AA5" w:rsidP="00E33AA5">
            <w:pPr>
              <w:widowControl/>
              <w:adjustRightInd w:val="0"/>
              <w:snapToGrid w:val="0"/>
              <w:spacing w:line="200" w:lineRule="atLeast"/>
              <w:contextualSpacing/>
              <w:jc w:val="center"/>
              <w:rPr>
                <w:rFonts w:ascii="仿宋_GB2312" w:eastAsia="仿宋_GB2312" w:hAnsi="宋体" w:cs="宋体"/>
                <w:kern w:val="0"/>
                <w:sz w:val="28"/>
                <w:szCs w:val="28"/>
              </w:rPr>
            </w:pPr>
            <w:r w:rsidRPr="00E33AA5">
              <w:rPr>
                <w:rFonts w:ascii="仿宋_GB2312" w:eastAsia="仿宋_GB2312" w:hAnsi="宋体" w:cs="宋体" w:hint="eastAsia"/>
                <w:sz w:val="28"/>
                <w:szCs w:val="28"/>
              </w:rPr>
              <w:t>8</w:t>
            </w:r>
          </w:p>
        </w:tc>
      </w:tr>
      <w:tr w:rsidR="00E33AA5" w:rsidRPr="00E33AA5" w:rsidTr="00E33AA5">
        <w:trPr>
          <w:trHeight w:val="1928"/>
        </w:trPr>
        <w:tc>
          <w:tcPr>
            <w:tcW w:w="462" w:type="dxa"/>
            <w:tcBorders>
              <w:top w:val="single" w:sz="4" w:space="0" w:color="auto"/>
              <w:left w:val="single" w:sz="4" w:space="0" w:color="auto"/>
              <w:right w:val="single" w:sz="4" w:space="0" w:color="auto"/>
            </w:tcBorders>
            <w:vAlign w:val="center"/>
          </w:tcPr>
          <w:p w:rsidR="00E33AA5" w:rsidRPr="00E33AA5" w:rsidRDefault="00E33AA5" w:rsidP="00E33AA5">
            <w:pPr>
              <w:widowControl/>
              <w:adjustRightInd w:val="0"/>
              <w:snapToGrid w:val="0"/>
              <w:spacing w:line="200" w:lineRule="atLeast"/>
              <w:contextualSpacing/>
              <w:jc w:val="center"/>
              <w:rPr>
                <w:rFonts w:ascii="仿宋_GB2312" w:eastAsia="仿宋_GB2312" w:hAnsi="宋体" w:cs="宋体"/>
                <w:kern w:val="0"/>
                <w:sz w:val="28"/>
                <w:szCs w:val="28"/>
              </w:rPr>
            </w:pPr>
            <w:r w:rsidRPr="00E33AA5">
              <w:rPr>
                <w:rFonts w:ascii="仿宋_GB2312" w:eastAsia="仿宋_GB2312" w:hAnsi="宋体" w:cs="宋体" w:hint="eastAsia"/>
                <w:kern w:val="0"/>
                <w:sz w:val="28"/>
                <w:szCs w:val="28"/>
              </w:rPr>
              <w:t>3</w:t>
            </w:r>
          </w:p>
        </w:tc>
        <w:tc>
          <w:tcPr>
            <w:tcW w:w="923" w:type="dxa"/>
            <w:tcBorders>
              <w:top w:val="single" w:sz="4" w:space="0" w:color="auto"/>
              <w:left w:val="nil"/>
              <w:right w:val="single" w:sz="4" w:space="0" w:color="auto"/>
            </w:tcBorders>
            <w:vAlign w:val="center"/>
          </w:tcPr>
          <w:p w:rsidR="00E33AA5" w:rsidRPr="00E33AA5" w:rsidRDefault="00E33AA5" w:rsidP="00E33AA5">
            <w:pPr>
              <w:widowControl/>
              <w:adjustRightInd w:val="0"/>
              <w:snapToGrid w:val="0"/>
              <w:spacing w:line="200" w:lineRule="atLeast"/>
              <w:contextualSpacing/>
              <w:jc w:val="center"/>
              <w:rPr>
                <w:rFonts w:ascii="仿宋_GB2312" w:eastAsia="仿宋_GB2312" w:hAnsi="宋体" w:cs="宋体"/>
                <w:kern w:val="0"/>
                <w:sz w:val="28"/>
                <w:szCs w:val="28"/>
              </w:rPr>
            </w:pPr>
            <w:r w:rsidRPr="00E33AA5">
              <w:rPr>
                <w:rFonts w:ascii="仿宋_GB2312" w:eastAsia="仿宋_GB2312" w:hAnsi="宋体" w:cs="宋体" w:hint="eastAsia"/>
                <w:kern w:val="0"/>
                <w:sz w:val="28"/>
                <w:szCs w:val="28"/>
              </w:rPr>
              <w:t>总体服务方案</w:t>
            </w:r>
          </w:p>
        </w:tc>
        <w:tc>
          <w:tcPr>
            <w:tcW w:w="6980" w:type="dxa"/>
            <w:tcBorders>
              <w:top w:val="single" w:sz="4" w:space="0" w:color="auto"/>
              <w:left w:val="single" w:sz="4" w:space="0" w:color="auto"/>
              <w:bottom w:val="single" w:sz="4" w:space="0" w:color="auto"/>
              <w:right w:val="single" w:sz="4" w:space="0" w:color="000000"/>
            </w:tcBorders>
          </w:tcPr>
          <w:p w:rsidR="00E33AA5" w:rsidRPr="00E33AA5" w:rsidRDefault="00E33AA5" w:rsidP="00E33AA5">
            <w:pPr>
              <w:widowControl/>
              <w:spacing w:line="200" w:lineRule="atLeast"/>
              <w:jc w:val="left"/>
              <w:rPr>
                <w:rFonts w:ascii="仿宋_GB2312" w:eastAsia="仿宋_GB2312" w:hAnsi="宋体" w:cs="宋体"/>
                <w:sz w:val="28"/>
                <w:szCs w:val="28"/>
              </w:rPr>
            </w:pPr>
            <w:r w:rsidRPr="00E33AA5">
              <w:rPr>
                <w:rFonts w:ascii="仿宋_GB2312" w:eastAsia="仿宋_GB2312" w:hAnsi="宋体" w:cs="宋体" w:hint="eastAsia"/>
                <w:sz w:val="28"/>
                <w:szCs w:val="28"/>
              </w:rPr>
              <w:t>对供应商自拟的服务方案（包括但不限于：食堂食品采购和配送方案及计划内容、工作流程、卫生管理措施、加工环境卫生管理措施、食品加工配送安全管理措施、供应商针对本次食品采购配送服务方案、配送食品采用的冷冻和保鲜措施等）进行综合评审：</w:t>
            </w:r>
          </w:p>
          <w:p w:rsidR="00E33AA5" w:rsidRPr="00E33AA5" w:rsidRDefault="00E33AA5" w:rsidP="00E33AA5">
            <w:pPr>
              <w:widowControl/>
              <w:spacing w:line="200" w:lineRule="atLeast"/>
              <w:jc w:val="left"/>
              <w:rPr>
                <w:rFonts w:ascii="仿宋_GB2312" w:eastAsia="仿宋_GB2312" w:hAnsi="宋体" w:cs="宋体"/>
                <w:sz w:val="28"/>
                <w:szCs w:val="28"/>
              </w:rPr>
            </w:pPr>
            <w:r w:rsidRPr="00E33AA5">
              <w:rPr>
                <w:rFonts w:ascii="仿宋_GB2312" w:eastAsia="仿宋_GB2312" w:hAnsi="宋体" w:cs="宋体" w:hint="eastAsia"/>
                <w:sz w:val="28"/>
                <w:szCs w:val="28"/>
              </w:rPr>
              <w:t>服务方案清晰明了，能够完全满足招标人的服务要求，能结合招标人的情况和管理服务的重点内容提出相应的有针对性的措施的，得17-30分；</w:t>
            </w:r>
          </w:p>
          <w:p w:rsidR="00E33AA5" w:rsidRPr="00E33AA5" w:rsidRDefault="00E33AA5" w:rsidP="00E33AA5">
            <w:pPr>
              <w:widowControl/>
              <w:spacing w:line="200" w:lineRule="atLeast"/>
              <w:jc w:val="left"/>
              <w:rPr>
                <w:rFonts w:ascii="仿宋_GB2312" w:eastAsia="仿宋_GB2312" w:hAnsi="宋体" w:cs="宋体"/>
                <w:sz w:val="28"/>
                <w:szCs w:val="28"/>
              </w:rPr>
            </w:pPr>
            <w:r w:rsidRPr="00E33AA5">
              <w:rPr>
                <w:rFonts w:ascii="仿宋_GB2312" w:eastAsia="仿宋_GB2312" w:hAnsi="宋体" w:cs="宋体" w:hint="eastAsia"/>
                <w:sz w:val="28"/>
                <w:szCs w:val="28"/>
              </w:rPr>
              <w:t>服务方案流程不够清晰，能满足招标人的服务要求，结</w:t>
            </w:r>
            <w:r w:rsidRPr="00E33AA5">
              <w:rPr>
                <w:rFonts w:ascii="仿宋_GB2312" w:eastAsia="仿宋_GB2312" w:hAnsi="宋体" w:cs="宋体" w:hint="eastAsia"/>
                <w:sz w:val="28"/>
                <w:szCs w:val="28"/>
              </w:rPr>
              <w:lastRenderedPageBreak/>
              <w:t>合招标人的情况和管理服务提出的措施针对性不强的，得9-17（含）分；</w:t>
            </w:r>
          </w:p>
          <w:p w:rsidR="00E33AA5" w:rsidRPr="00E33AA5" w:rsidRDefault="00E33AA5" w:rsidP="00E33AA5">
            <w:pPr>
              <w:widowControl/>
              <w:spacing w:line="200" w:lineRule="atLeast"/>
              <w:jc w:val="left"/>
              <w:rPr>
                <w:rFonts w:ascii="仿宋_GB2312" w:eastAsia="仿宋_GB2312" w:hAnsi="宋体" w:cs="宋体"/>
                <w:sz w:val="28"/>
                <w:szCs w:val="28"/>
              </w:rPr>
            </w:pPr>
            <w:r w:rsidRPr="00E33AA5">
              <w:rPr>
                <w:rFonts w:ascii="仿宋_GB2312" w:eastAsia="仿宋_GB2312" w:hAnsi="宋体" w:cs="宋体" w:hint="eastAsia"/>
                <w:sz w:val="28"/>
                <w:szCs w:val="28"/>
              </w:rPr>
              <w:t>服务方案流程混乱，基本满足招标人的服务要求，结合招标人的情况和管理服务提出的措施没有针对性的，得0-9（含）分。</w:t>
            </w:r>
          </w:p>
        </w:tc>
        <w:tc>
          <w:tcPr>
            <w:tcW w:w="634" w:type="dxa"/>
            <w:tcBorders>
              <w:top w:val="single" w:sz="4" w:space="0" w:color="auto"/>
              <w:left w:val="single" w:sz="4" w:space="0" w:color="auto"/>
              <w:bottom w:val="single" w:sz="4" w:space="0" w:color="auto"/>
              <w:right w:val="single" w:sz="4" w:space="0" w:color="000000"/>
            </w:tcBorders>
            <w:vAlign w:val="center"/>
          </w:tcPr>
          <w:p w:rsidR="00E33AA5" w:rsidRPr="00E33AA5" w:rsidRDefault="00E33AA5" w:rsidP="00E33AA5">
            <w:pPr>
              <w:widowControl/>
              <w:spacing w:line="200" w:lineRule="atLeast"/>
              <w:jc w:val="center"/>
              <w:rPr>
                <w:rFonts w:ascii="仿宋_GB2312" w:eastAsia="仿宋_GB2312" w:hAnsi="宋体" w:cs="宋体"/>
                <w:sz w:val="28"/>
                <w:szCs w:val="28"/>
              </w:rPr>
            </w:pPr>
            <w:r w:rsidRPr="00E33AA5">
              <w:rPr>
                <w:rFonts w:ascii="仿宋_GB2312" w:eastAsia="仿宋_GB2312" w:hAnsi="宋体" w:cs="宋体" w:hint="eastAsia"/>
                <w:sz w:val="28"/>
                <w:szCs w:val="28"/>
              </w:rPr>
              <w:lastRenderedPageBreak/>
              <w:t>40</w:t>
            </w:r>
          </w:p>
        </w:tc>
      </w:tr>
      <w:tr w:rsidR="00E33AA5" w:rsidRPr="00E33AA5" w:rsidTr="00E33AA5">
        <w:trPr>
          <w:trHeight w:val="2652"/>
        </w:trPr>
        <w:tc>
          <w:tcPr>
            <w:tcW w:w="462" w:type="dxa"/>
            <w:tcBorders>
              <w:top w:val="single" w:sz="4" w:space="0" w:color="auto"/>
              <w:left w:val="single" w:sz="4" w:space="0" w:color="auto"/>
              <w:bottom w:val="single" w:sz="4" w:space="0" w:color="000000"/>
              <w:right w:val="single" w:sz="4" w:space="0" w:color="auto"/>
            </w:tcBorders>
            <w:vAlign w:val="center"/>
          </w:tcPr>
          <w:p w:rsidR="00E33AA5" w:rsidRPr="00E33AA5" w:rsidRDefault="00E33AA5" w:rsidP="00E33AA5">
            <w:pPr>
              <w:widowControl/>
              <w:adjustRightInd w:val="0"/>
              <w:snapToGrid w:val="0"/>
              <w:spacing w:line="200" w:lineRule="atLeast"/>
              <w:contextualSpacing/>
              <w:jc w:val="center"/>
              <w:rPr>
                <w:rFonts w:ascii="仿宋_GB2312" w:eastAsia="仿宋_GB2312" w:hAnsi="宋体" w:cs="宋体"/>
                <w:kern w:val="0"/>
                <w:sz w:val="28"/>
                <w:szCs w:val="28"/>
              </w:rPr>
            </w:pPr>
            <w:r w:rsidRPr="00E33AA5">
              <w:rPr>
                <w:rFonts w:ascii="仿宋_GB2312" w:eastAsia="仿宋_GB2312" w:hAnsi="宋体" w:cs="宋体" w:hint="eastAsia"/>
                <w:kern w:val="0"/>
                <w:sz w:val="28"/>
                <w:szCs w:val="28"/>
              </w:rPr>
              <w:lastRenderedPageBreak/>
              <w:t>4</w:t>
            </w:r>
          </w:p>
        </w:tc>
        <w:tc>
          <w:tcPr>
            <w:tcW w:w="923" w:type="dxa"/>
            <w:tcBorders>
              <w:top w:val="single" w:sz="4" w:space="0" w:color="auto"/>
              <w:left w:val="nil"/>
              <w:bottom w:val="single" w:sz="4" w:space="0" w:color="000000"/>
              <w:right w:val="single" w:sz="4" w:space="0" w:color="auto"/>
            </w:tcBorders>
            <w:vAlign w:val="center"/>
          </w:tcPr>
          <w:p w:rsidR="00E33AA5" w:rsidRPr="00E33AA5" w:rsidRDefault="00E33AA5" w:rsidP="00E33AA5">
            <w:pPr>
              <w:rPr>
                <w:rFonts w:ascii="仿宋_GB2312" w:eastAsia="仿宋_GB2312"/>
                <w:sz w:val="28"/>
                <w:szCs w:val="28"/>
              </w:rPr>
            </w:pPr>
            <w:r w:rsidRPr="00E33AA5">
              <w:rPr>
                <w:rFonts w:ascii="仿宋_GB2312" w:eastAsia="仿宋_GB2312" w:hint="eastAsia"/>
                <w:sz w:val="28"/>
                <w:szCs w:val="28"/>
              </w:rPr>
              <w:t>重点、难点分析</w:t>
            </w:r>
          </w:p>
        </w:tc>
        <w:tc>
          <w:tcPr>
            <w:tcW w:w="6980" w:type="dxa"/>
            <w:tcBorders>
              <w:top w:val="single" w:sz="4" w:space="0" w:color="auto"/>
              <w:left w:val="single" w:sz="4" w:space="0" w:color="auto"/>
              <w:bottom w:val="single" w:sz="4" w:space="0" w:color="000000"/>
              <w:right w:val="single" w:sz="4" w:space="0" w:color="000000"/>
            </w:tcBorders>
          </w:tcPr>
          <w:p w:rsidR="00E33AA5" w:rsidRPr="00E33AA5" w:rsidRDefault="00E33AA5" w:rsidP="00E33AA5">
            <w:pPr>
              <w:widowControl/>
              <w:spacing w:line="200" w:lineRule="atLeast"/>
              <w:jc w:val="left"/>
              <w:rPr>
                <w:rFonts w:ascii="仿宋_GB2312" w:eastAsia="仿宋_GB2312" w:hAnsi="宋体" w:cs="宋体"/>
                <w:kern w:val="0"/>
                <w:sz w:val="28"/>
                <w:szCs w:val="28"/>
              </w:rPr>
            </w:pPr>
            <w:r w:rsidRPr="00E33AA5">
              <w:rPr>
                <w:rFonts w:ascii="仿宋_GB2312" w:eastAsia="仿宋_GB2312" w:hAnsi="宋体" w:cs="宋体" w:hint="eastAsia"/>
                <w:kern w:val="0"/>
                <w:sz w:val="28"/>
                <w:szCs w:val="28"/>
              </w:rPr>
              <w:t>对供应商提供的重点、难点的分析与应对措施等方面进行综合评审：</w:t>
            </w:r>
          </w:p>
          <w:p w:rsidR="00E33AA5" w:rsidRPr="00E33AA5" w:rsidRDefault="00E33AA5" w:rsidP="00E33AA5">
            <w:pPr>
              <w:widowControl/>
              <w:spacing w:line="200" w:lineRule="atLeast"/>
              <w:jc w:val="left"/>
              <w:rPr>
                <w:rFonts w:ascii="仿宋_GB2312" w:eastAsia="仿宋_GB2312" w:hAnsi="宋体" w:cs="宋体"/>
                <w:kern w:val="0"/>
                <w:sz w:val="28"/>
                <w:szCs w:val="28"/>
              </w:rPr>
            </w:pPr>
            <w:r w:rsidRPr="00E33AA5">
              <w:rPr>
                <w:rFonts w:ascii="仿宋_GB2312" w:eastAsia="仿宋_GB2312" w:hAnsi="宋体" w:cs="宋体" w:hint="eastAsia"/>
                <w:kern w:val="0"/>
                <w:sz w:val="28"/>
                <w:szCs w:val="28"/>
              </w:rPr>
              <w:t>提供的重点、难点分析正确，应对措施有很强的针对性、操作性强，后期服务内容清晰的，6-10分；</w:t>
            </w:r>
          </w:p>
          <w:p w:rsidR="00E33AA5" w:rsidRPr="00E33AA5" w:rsidRDefault="00E33AA5" w:rsidP="00E33AA5">
            <w:pPr>
              <w:widowControl/>
              <w:spacing w:line="200" w:lineRule="atLeast"/>
              <w:jc w:val="left"/>
              <w:rPr>
                <w:rFonts w:ascii="仿宋_GB2312" w:eastAsia="仿宋_GB2312" w:hAnsi="宋体" w:cs="宋体"/>
                <w:kern w:val="0"/>
                <w:sz w:val="28"/>
                <w:szCs w:val="28"/>
              </w:rPr>
            </w:pPr>
            <w:r w:rsidRPr="00E33AA5">
              <w:rPr>
                <w:rFonts w:ascii="仿宋_GB2312" w:eastAsia="仿宋_GB2312" w:hAnsi="宋体" w:cs="宋体" w:hint="eastAsia"/>
                <w:kern w:val="0"/>
                <w:sz w:val="28"/>
                <w:szCs w:val="28"/>
              </w:rPr>
              <w:t>重点、难点分析正确，应对措施针对性、操作性一般的，4-6（含）分；</w:t>
            </w:r>
          </w:p>
          <w:p w:rsidR="00E33AA5" w:rsidRPr="00E33AA5" w:rsidRDefault="00E33AA5" w:rsidP="00E33AA5">
            <w:pPr>
              <w:widowControl/>
              <w:spacing w:line="200" w:lineRule="atLeast"/>
              <w:jc w:val="left"/>
              <w:rPr>
                <w:rFonts w:ascii="仿宋_GB2312" w:eastAsia="仿宋_GB2312" w:hAnsi="宋体" w:cs="宋体"/>
                <w:kern w:val="0"/>
                <w:sz w:val="28"/>
                <w:szCs w:val="28"/>
              </w:rPr>
            </w:pPr>
            <w:r w:rsidRPr="00E33AA5">
              <w:rPr>
                <w:rFonts w:ascii="仿宋_GB2312" w:eastAsia="仿宋_GB2312" w:hAnsi="宋体" w:cs="宋体" w:hint="eastAsia"/>
                <w:kern w:val="0"/>
                <w:sz w:val="28"/>
                <w:szCs w:val="28"/>
              </w:rPr>
              <w:t>提供的重点、难点分析和项目实际有出入，应对措施较差，可操作性不强的，1-4（含）分；</w:t>
            </w:r>
          </w:p>
          <w:p w:rsidR="00E33AA5" w:rsidRPr="00E33AA5" w:rsidRDefault="00E33AA5" w:rsidP="00E33AA5">
            <w:pPr>
              <w:widowControl/>
              <w:spacing w:line="200" w:lineRule="atLeast"/>
              <w:jc w:val="left"/>
              <w:rPr>
                <w:rFonts w:ascii="仿宋_GB2312" w:eastAsia="仿宋_GB2312" w:hAnsi="宋体" w:cs="宋体"/>
                <w:sz w:val="28"/>
                <w:szCs w:val="28"/>
              </w:rPr>
            </w:pPr>
            <w:r w:rsidRPr="00E33AA5">
              <w:rPr>
                <w:rFonts w:ascii="仿宋_GB2312" w:eastAsia="仿宋_GB2312" w:hAnsi="宋体" w:cs="宋体" w:hint="eastAsia"/>
                <w:kern w:val="0"/>
                <w:sz w:val="28"/>
                <w:szCs w:val="28"/>
              </w:rPr>
              <w:t>未提供的不得分。</w:t>
            </w:r>
          </w:p>
        </w:tc>
        <w:tc>
          <w:tcPr>
            <w:tcW w:w="634" w:type="dxa"/>
            <w:tcBorders>
              <w:top w:val="single" w:sz="4" w:space="0" w:color="auto"/>
              <w:left w:val="single" w:sz="4" w:space="0" w:color="auto"/>
              <w:bottom w:val="single" w:sz="4" w:space="0" w:color="000000"/>
              <w:right w:val="single" w:sz="4" w:space="0" w:color="000000"/>
            </w:tcBorders>
            <w:vAlign w:val="center"/>
          </w:tcPr>
          <w:p w:rsidR="00E33AA5" w:rsidRPr="00E33AA5" w:rsidRDefault="00E33AA5" w:rsidP="00E33AA5">
            <w:pPr>
              <w:widowControl/>
              <w:spacing w:line="200" w:lineRule="atLeast"/>
              <w:jc w:val="center"/>
              <w:rPr>
                <w:rFonts w:ascii="仿宋_GB2312" w:eastAsia="仿宋_GB2312" w:hAnsi="宋体" w:cs="宋体"/>
                <w:sz w:val="28"/>
                <w:szCs w:val="28"/>
              </w:rPr>
            </w:pPr>
            <w:r w:rsidRPr="00E33AA5">
              <w:rPr>
                <w:rFonts w:ascii="仿宋_GB2312" w:eastAsia="仿宋_GB2312" w:hAnsi="宋体" w:cs="宋体" w:hint="eastAsia"/>
                <w:kern w:val="0"/>
                <w:sz w:val="28"/>
                <w:szCs w:val="28"/>
              </w:rPr>
              <w:t>10</w:t>
            </w:r>
          </w:p>
        </w:tc>
      </w:tr>
      <w:tr w:rsidR="00E33AA5" w:rsidRPr="00E33AA5" w:rsidTr="00E33AA5">
        <w:trPr>
          <w:trHeight w:val="2745"/>
        </w:trPr>
        <w:tc>
          <w:tcPr>
            <w:tcW w:w="462" w:type="dxa"/>
            <w:tcBorders>
              <w:top w:val="single" w:sz="4" w:space="0" w:color="000000"/>
              <w:left w:val="single" w:sz="4" w:space="0" w:color="auto"/>
              <w:bottom w:val="single" w:sz="4" w:space="0" w:color="000000"/>
              <w:right w:val="single" w:sz="4" w:space="0" w:color="auto"/>
            </w:tcBorders>
            <w:vAlign w:val="center"/>
          </w:tcPr>
          <w:p w:rsidR="00E33AA5" w:rsidRPr="00E33AA5" w:rsidRDefault="00E33AA5" w:rsidP="00E33AA5">
            <w:pPr>
              <w:widowControl/>
              <w:adjustRightInd w:val="0"/>
              <w:snapToGrid w:val="0"/>
              <w:spacing w:line="200" w:lineRule="atLeast"/>
              <w:contextualSpacing/>
              <w:jc w:val="center"/>
              <w:rPr>
                <w:rFonts w:ascii="仿宋_GB2312" w:eastAsia="仿宋_GB2312" w:hAnsi="宋体" w:cs="宋体"/>
                <w:kern w:val="0"/>
                <w:sz w:val="28"/>
                <w:szCs w:val="28"/>
              </w:rPr>
            </w:pPr>
            <w:r w:rsidRPr="00E33AA5">
              <w:rPr>
                <w:rFonts w:ascii="仿宋_GB2312" w:eastAsia="仿宋_GB2312" w:hAnsi="宋体" w:cs="宋体" w:hint="eastAsia"/>
                <w:kern w:val="0"/>
                <w:sz w:val="28"/>
                <w:szCs w:val="28"/>
              </w:rPr>
              <w:t>5</w:t>
            </w:r>
          </w:p>
        </w:tc>
        <w:tc>
          <w:tcPr>
            <w:tcW w:w="923" w:type="dxa"/>
            <w:tcBorders>
              <w:top w:val="single" w:sz="4" w:space="0" w:color="000000"/>
              <w:left w:val="single" w:sz="4" w:space="0" w:color="auto"/>
              <w:bottom w:val="single" w:sz="4" w:space="0" w:color="000000"/>
              <w:right w:val="single" w:sz="4" w:space="0" w:color="auto"/>
            </w:tcBorders>
            <w:vAlign w:val="center"/>
          </w:tcPr>
          <w:p w:rsidR="00E33AA5" w:rsidRPr="00E33AA5" w:rsidRDefault="00E33AA5" w:rsidP="00E33AA5">
            <w:pPr>
              <w:jc w:val="center"/>
              <w:rPr>
                <w:rFonts w:ascii="仿宋_GB2312" w:eastAsia="仿宋_GB2312" w:hAnsi="宋体" w:cs="宋体"/>
                <w:kern w:val="0"/>
                <w:sz w:val="28"/>
                <w:szCs w:val="28"/>
              </w:rPr>
            </w:pPr>
            <w:r w:rsidRPr="00E33AA5">
              <w:rPr>
                <w:rFonts w:ascii="仿宋_GB2312" w:eastAsia="仿宋_GB2312" w:hAnsi="宋体" w:cs="宋体" w:hint="eastAsia"/>
                <w:bCs/>
                <w:sz w:val="28"/>
                <w:szCs w:val="28"/>
              </w:rPr>
              <w:t>合理化建议及特色服务</w:t>
            </w:r>
          </w:p>
        </w:tc>
        <w:tc>
          <w:tcPr>
            <w:tcW w:w="6980" w:type="dxa"/>
            <w:tcBorders>
              <w:top w:val="single" w:sz="4" w:space="0" w:color="000000"/>
              <w:left w:val="nil"/>
              <w:bottom w:val="single" w:sz="4" w:space="0" w:color="auto"/>
              <w:right w:val="single" w:sz="4" w:space="0" w:color="000000"/>
            </w:tcBorders>
            <w:vAlign w:val="center"/>
          </w:tcPr>
          <w:p w:rsidR="00E33AA5" w:rsidRPr="00E33AA5" w:rsidRDefault="00E33AA5" w:rsidP="00E33AA5">
            <w:pPr>
              <w:rPr>
                <w:rFonts w:ascii="仿宋_GB2312" w:eastAsia="仿宋_GB2312" w:hAnsi="宋体" w:cs="宋体"/>
                <w:bCs/>
                <w:sz w:val="28"/>
                <w:szCs w:val="28"/>
              </w:rPr>
            </w:pPr>
            <w:r w:rsidRPr="00E33AA5">
              <w:rPr>
                <w:rFonts w:ascii="仿宋_GB2312" w:eastAsia="仿宋_GB2312" w:hAnsi="宋体" w:cs="宋体" w:hint="eastAsia"/>
                <w:bCs/>
                <w:sz w:val="28"/>
                <w:szCs w:val="28"/>
              </w:rPr>
              <w:t>对投标人提出的合理化建议及特色服务的合理性、可操作性、是否有针对性进行综合评审。</w:t>
            </w:r>
          </w:p>
          <w:p w:rsidR="00E33AA5" w:rsidRPr="00E33AA5" w:rsidRDefault="00E33AA5" w:rsidP="00E33AA5">
            <w:pPr>
              <w:pStyle w:val="ab"/>
              <w:numPr>
                <w:ilvl w:val="0"/>
                <w:numId w:val="16"/>
              </w:numPr>
              <w:tabs>
                <w:tab w:val="left" w:pos="312"/>
              </w:tabs>
              <w:rPr>
                <w:rFonts w:ascii="仿宋_GB2312" w:eastAsia="仿宋_GB2312" w:hAnsi="宋体" w:cs="宋体"/>
                <w:bCs/>
                <w:sz w:val="28"/>
                <w:szCs w:val="28"/>
              </w:rPr>
            </w:pPr>
            <w:r w:rsidRPr="00E33AA5">
              <w:rPr>
                <w:rFonts w:ascii="仿宋_GB2312" w:eastAsia="仿宋_GB2312" w:hAnsi="宋体" w:cs="宋体" w:hint="eastAsia"/>
                <w:bCs/>
                <w:sz w:val="28"/>
                <w:szCs w:val="28"/>
              </w:rPr>
              <w:t>提出的合理化建议具有很强的操作性，合理性；特色服务有很强的有效性和针对性，得5-7（含）分；</w:t>
            </w:r>
          </w:p>
          <w:p w:rsidR="00E33AA5" w:rsidRPr="00E33AA5" w:rsidRDefault="00E33AA5" w:rsidP="00E33AA5">
            <w:pPr>
              <w:pStyle w:val="ab"/>
              <w:numPr>
                <w:ilvl w:val="0"/>
                <w:numId w:val="16"/>
              </w:numPr>
              <w:tabs>
                <w:tab w:val="left" w:pos="312"/>
              </w:tabs>
              <w:rPr>
                <w:rFonts w:ascii="仿宋_GB2312" w:eastAsia="仿宋_GB2312" w:hAnsi="宋体" w:cs="宋体"/>
                <w:bCs/>
                <w:sz w:val="28"/>
                <w:szCs w:val="28"/>
              </w:rPr>
            </w:pPr>
            <w:r w:rsidRPr="00E33AA5">
              <w:rPr>
                <w:rFonts w:ascii="仿宋_GB2312" w:eastAsia="仿宋_GB2312" w:hAnsi="宋体" w:cs="宋体" w:hint="eastAsia"/>
                <w:bCs/>
                <w:sz w:val="28"/>
                <w:szCs w:val="28"/>
              </w:rPr>
              <w:t>提出的合理化建议具有合理性，可操作性较好；特色服务针对性较好，得3-5（含）分</w:t>
            </w:r>
          </w:p>
          <w:p w:rsidR="00E33AA5" w:rsidRPr="00E33AA5" w:rsidRDefault="00E33AA5" w:rsidP="00E33AA5">
            <w:pPr>
              <w:pStyle w:val="ab"/>
              <w:rPr>
                <w:rFonts w:ascii="仿宋_GB2312" w:eastAsia="仿宋_GB2312" w:hAnsi="宋体" w:cs="宋体"/>
                <w:bCs/>
                <w:sz w:val="28"/>
                <w:szCs w:val="28"/>
              </w:rPr>
            </w:pPr>
            <w:r w:rsidRPr="00E33AA5">
              <w:rPr>
                <w:rFonts w:ascii="仿宋_GB2312" w:eastAsia="仿宋_GB2312" w:hAnsi="宋体" w:cs="宋体" w:hint="eastAsia"/>
                <w:bCs/>
                <w:sz w:val="28"/>
                <w:szCs w:val="28"/>
              </w:rPr>
              <w:t>3）提出的合理化建议合理性一般，可操作性一般；特色</w:t>
            </w:r>
            <w:r w:rsidRPr="00E33AA5">
              <w:rPr>
                <w:rFonts w:ascii="仿宋_GB2312" w:eastAsia="仿宋_GB2312" w:hAnsi="宋体" w:cs="宋体" w:hint="eastAsia"/>
                <w:bCs/>
                <w:sz w:val="28"/>
                <w:szCs w:val="28"/>
              </w:rPr>
              <w:lastRenderedPageBreak/>
              <w:t>服务针对性一般，得1-3（含）分；</w:t>
            </w:r>
          </w:p>
          <w:p w:rsidR="00E33AA5" w:rsidRPr="00E33AA5" w:rsidRDefault="00E33AA5" w:rsidP="00E33AA5">
            <w:pPr>
              <w:pStyle w:val="ab"/>
              <w:rPr>
                <w:rFonts w:ascii="仿宋_GB2312" w:eastAsia="仿宋_GB2312"/>
                <w:sz w:val="28"/>
                <w:szCs w:val="28"/>
              </w:rPr>
            </w:pPr>
            <w:r w:rsidRPr="00E33AA5">
              <w:rPr>
                <w:rFonts w:ascii="仿宋_GB2312" w:eastAsia="仿宋_GB2312" w:hAnsi="宋体" w:cs="宋体" w:hint="eastAsia"/>
                <w:bCs/>
                <w:sz w:val="28"/>
                <w:szCs w:val="28"/>
              </w:rPr>
              <w:t>未提供合理化建议的不得分。</w:t>
            </w:r>
          </w:p>
        </w:tc>
        <w:tc>
          <w:tcPr>
            <w:tcW w:w="634" w:type="dxa"/>
            <w:tcBorders>
              <w:top w:val="single" w:sz="4" w:space="0" w:color="000000"/>
              <w:left w:val="nil"/>
              <w:bottom w:val="single" w:sz="4" w:space="0" w:color="auto"/>
              <w:right w:val="single" w:sz="4" w:space="0" w:color="000000"/>
            </w:tcBorders>
            <w:vAlign w:val="center"/>
          </w:tcPr>
          <w:p w:rsidR="00E33AA5" w:rsidRPr="00E33AA5" w:rsidRDefault="00E33AA5" w:rsidP="00E33AA5">
            <w:pPr>
              <w:widowControl/>
              <w:jc w:val="center"/>
              <w:rPr>
                <w:rFonts w:ascii="仿宋_GB2312" w:eastAsia="仿宋_GB2312" w:hAnsi="宋体" w:cs="宋体"/>
                <w:sz w:val="28"/>
                <w:szCs w:val="28"/>
              </w:rPr>
            </w:pPr>
            <w:r w:rsidRPr="00E33AA5">
              <w:rPr>
                <w:rFonts w:ascii="仿宋_GB2312" w:eastAsia="仿宋_GB2312" w:hAnsi="宋体" w:cs="宋体" w:hint="eastAsia"/>
                <w:bCs/>
                <w:sz w:val="28"/>
                <w:szCs w:val="28"/>
              </w:rPr>
              <w:lastRenderedPageBreak/>
              <w:t>7</w:t>
            </w:r>
          </w:p>
        </w:tc>
      </w:tr>
      <w:tr w:rsidR="00E33AA5" w:rsidRPr="00E33AA5" w:rsidTr="00E33AA5">
        <w:trPr>
          <w:trHeight w:val="2745"/>
        </w:trPr>
        <w:tc>
          <w:tcPr>
            <w:tcW w:w="462" w:type="dxa"/>
            <w:tcBorders>
              <w:top w:val="nil"/>
              <w:left w:val="single" w:sz="4" w:space="0" w:color="auto"/>
              <w:bottom w:val="single" w:sz="4" w:space="0" w:color="000000"/>
              <w:right w:val="single" w:sz="4" w:space="0" w:color="auto"/>
            </w:tcBorders>
            <w:vAlign w:val="center"/>
          </w:tcPr>
          <w:p w:rsidR="00E33AA5" w:rsidRPr="00E33AA5" w:rsidRDefault="00E33AA5" w:rsidP="00E33AA5">
            <w:pPr>
              <w:widowControl/>
              <w:adjustRightInd w:val="0"/>
              <w:snapToGrid w:val="0"/>
              <w:spacing w:line="200" w:lineRule="atLeast"/>
              <w:contextualSpacing/>
              <w:jc w:val="center"/>
              <w:rPr>
                <w:rFonts w:ascii="仿宋_GB2312" w:eastAsia="仿宋_GB2312" w:hAnsi="宋体" w:cs="宋体"/>
                <w:kern w:val="0"/>
                <w:sz w:val="28"/>
                <w:szCs w:val="28"/>
              </w:rPr>
            </w:pPr>
            <w:r w:rsidRPr="00E33AA5">
              <w:rPr>
                <w:rFonts w:ascii="仿宋_GB2312" w:eastAsia="仿宋_GB2312" w:hAnsi="宋体" w:cs="宋体" w:hint="eastAsia"/>
                <w:kern w:val="0"/>
                <w:sz w:val="28"/>
                <w:szCs w:val="28"/>
              </w:rPr>
              <w:lastRenderedPageBreak/>
              <w:t>6</w:t>
            </w:r>
          </w:p>
        </w:tc>
        <w:tc>
          <w:tcPr>
            <w:tcW w:w="923" w:type="dxa"/>
            <w:tcBorders>
              <w:top w:val="nil"/>
              <w:left w:val="single" w:sz="4" w:space="0" w:color="auto"/>
              <w:bottom w:val="single" w:sz="4" w:space="0" w:color="000000"/>
              <w:right w:val="single" w:sz="4" w:space="0" w:color="auto"/>
            </w:tcBorders>
            <w:vAlign w:val="center"/>
          </w:tcPr>
          <w:p w:rsidR="00E33AA5" w:rsidRPr="00E33AA5" w:rsidRDefault="00E33AA5" w:rsidP="00E33AA5">
            <w:pPr>
              <w:pStyle w:val="af8"/>
              <w:jc w:val="center"/>
              <w:rPr>
                <w:rFonts w:ascii="仿宋_GB2312" w:eastAsia="仿宋_GB2312" w:hAnsi="宋体" w:cs="宋体"/>
                <w:kern w:val="0"/>
                <w:sz w:val="28"/>
                <w:szCs w:val="28"/>
              </w:rPr>
            </w:pPr>
            <w:r w:rsidRPr="00E33AA5">
              <w:rPr>
                <w:rFonts w:ascii="仿宋_GB2312" w:eastAsia="仿宋_GB2312" w:hAnsi="宋体" w:cs="宋体" w:hint="eastAsia"/>
                <w:sz w:val="28"/>
                <w:szCs w:val="28"/>
              </w:rPr>
              <w:t>售后服务方案</w:t>
            </w:r>
          </w:p>
        </w:tc>
        <w:tc>
          <w:tcPr>
            <w:tcW w:w="6980" w:type="dxa"/>
            <w:tcBorders>
              <w:top w:val="single" w:sz="4" w:space="0" w:color="auto"/>
              <w:left w:val="nil"/>
              <w:bottom w:val="single" w:sz="4" w:space="0" w:color="auto"/>
              <w:right w:val="single" w:sz="4" w:space="0" w:color="000000"/>
            </w:tcBorders>
          </w:tcPr>
          <w:p w:rsidR="00E33AA5" w:rsidRPr="00E33AA5" w:rsidRDefault="00E33AA5" w:rsidP="00E33AA5">
            <w:pPr>
              <w:pStyle w:val="af8"/>
              <w:rPr>
                <w:rFonts w:ascii="仿宋_GB2312" w:eastAsia="仿宋_GB2312" w:hAnsi="宋体" w:cs="宋体"/>
                <w:sz w:val="28"/>
                <w:szCs w:val="28"/>
              </w:rPr>
            </w:pPr>
            <w:r w:rsidRPr="00E33AA5">
              <w:rPr>
                <w:rFonts w:ascii="仿宋_GB2312" w:eastAsia="仿宋_GB2312" w:hAnsi="宋体" w:cs="宋体" w:hint="eastAsia"/>
                <w:sz w:val="28"/>
                <w:szCs w:val="28"/>
              </w:rPr>
              <w:t>根据供应商提供的售后服务方案进行评价。</w:t>
            </w:r>
          </w:p>
          <w:p w:rsidR="00E33AA5" w:rsidRPr="00E33AA5" w:rsidRDefault="00E33AA5" w:rsidP="00E33AA5">
            <w:pPr>
              <w:pStyle w:val="af8"/>
              <w:rPr>
                <w:rFonts w:ascii="仿宋_GB2312" w:eastAsia="仿宋_GB2312" w:hAnsi="宋体" w:cs="宋体"/>
                <w:sz w:val="28"/>
                <w:szCs w:val="28"/>
              </w:rPr>
            </w:pPr>
            <w:r w:rsidRPr="00E33AA5">
              <w:rPr>
                <w:rFonts w:ascii="仿宋_GB2312" w:eastAsia="仿宋_GB2312" w:hAnsi="宋体" w:cs="宋体" w:hint="eastAsia"/>
                <w:sz w:val="28"/>
                <w:szCs w:val="28"/>
              </w:rPr>
              <w:t>1）方案内容完整、服务保障体系全面、服务承诺周全的得9分；</w:t>
            </w:r>
          </w:p>
          <w:p w:rsidR="00E33AA5" w:rsidRPr="00E33AA5" w:rsidRDefault="00E33AA5" w:rsidP="00E33AA5">
            <w:pPr>
              <w:pStyle w:val="af8"/>
              <w:rPr>
                <w:rFonts w:ascii="仿宋_GB2312" w:eastAsia="仿宋_GB2312" w:hAnsi="宋体" w:cs="宋体"/>
                <w:sz w:val="28"/>
                <w:szCs w:val="28"/>
              </w:rPr>
            </w:pPr>
            <w:r w:rsidRPr="00E33AA5">
              <w:rPr>
                <w:rFonts w:ascii="仿宋_GB2312" w:eastAsia="仿宋_GB2312" w:hAnsi="宋体" w:cs="宋体" w:hint="eastAsia"/>
                <w:sz w:val="28"/>
                <w:szCs w:val="28"/>
              </w:rPr>
              <w:t>2）方案内容较完整、有一定的服务保障体系并</w:t>
            </w:r>
            <w:proofErr w:type="gramStart"/>
            <w:r w:rsidRPr="00E33AA5">
              <w:rPr>
                <w:rFonts w:ascii="仿宋_GB2312" w:eastAsia="仿宋_GB2312" w:hAnsi="宋体" w:cs="宋体" w:hint="eastAsia"/>
                <w:sz w:val="28"/>
                <w:szCs w:val="28"/>
              </w:rPr>
              <w:t>作出</w:t>
            </w:r>
            <w:proofErr w:type="gramEnd"/>
            <w:r w:rsidRPr="00E33AA5">
              <w:rPr>
                <w:rFonts w:ascii="仿宋_GB2312" w:eastAsia="仿宋_GB2312" w:hAnsi="宋体" w:cs="宋体" w:hint="eastAsia"/>
                <w:sz w:val="28"/>
                <w:szCs w:val="28"/>
              </w:rPr>
              <w:t>有效承诺的得3-8分；</w:t>
            </w:r>
          </w:p>
          <w:p w:rsidR="00E33AA5" w:rsidRPr="00E33AA5" w:rsidRDefault="00E33AA5" w:rsidP="00E33AA5">
            <w:pPr>
              <w:pStyle w:val="af8"/>
              <w:rPr>
                <w:rFonts w:ascii="仿宋_GB2312" w:eastAsia="仿宋_GB2312" w:hAnsi="宋体" w:cs="宋体"/>
                <w:sz w:val="28"/>
                <w:szCs w:val="28"/>
              </w:rPr>
            </w:pPr>
            <w:r w:rsidRPr="00E33AA5">
              <w:rPr>
                <w:rFonts w:ascii="仿宋_GB2312" w:eastAsia="仿宋_GB2312" w:hAnsi="宋体" w:cs="宋体" w:hint="eastAsia"/>
                <w:sz w:val="28"/>
                <w:szCs w:val="28"/>
              </w:rPr>
              <w:t>3）方案内容不完整、服务保障体系不够健全、服务承诺简略的得1-2分；</w:t>
            </w:r>
          </w:p>
          <w:p w:rsidR="00E33AA5" w:rsidRPr="00E33AA5" w:rsidRDefault="00E33AA5" w:rsidP="00E33AA5">
            <w:pPr>
              <w:pStyle w:val="af8"/>
              <w:rPr>
                <w:rFonts w:ascii="仿宋_GB2312" w:eastAsia="仿宋_GB2312" w:hAnsi="宋体" w:cs="宋体"/>
                <w:sz w:val="28"/>
                <w:szCs w:val="28"/>
              </w:rPr>
            </w:pPr>
            <w:r w:rsidRPr="00E33AA5">
              <w:rPr>
                <w:rFonts w:ascii="仿宋_GB2312" w:eastAsia="仿宋_GB2312" w:hAnsi="宋体" w:cs="宋体" w:hint="eastAsia"/>
                <w:sz w:val="28"/>
                <w:szCs w:val="28"/>
              </w:rPr>
              <w:t>未提供方案的不得分。</w:t>
            </w:r>
          </w:p>
        </w:tc>
        <w:tc>
          <w:tcPr>
            <w:tcW w:w="634" w:type="dxa"/>
            <w:tcBorders>
              <w:top w:val="single" w:sz="4" w:space="0" w:color="auto"/>
              <w:left w:val="nil"/>
              <w:bottom w:val="single" w:sz="4" w:space="0" w:color="auto"/>
              <w:right w:val="single" w:sz="4" w:space="0" w:color="000000"/>
            </w:tcBorders>
            <w:vAlign w:val="center"/>
          </w:tcPr>
          <w:p w:rsidR="00E33AA5" w:rsidRPr="00E33AA5" w:rsidRDefault="00E33AA5" w:rsidP="00E33AA5">
            <w:pPr>
              <w:pStyle w:val="af8"/>
              <w:jc w:val="center"/>
              <w:rPr>
                <w:rFonts w:ascii="仿宋_GB2312" w:eastAsia="仿宋_GB2312" w:hAnsi="宋体" w:cs="宋体"/>
                <w:sz w:val="28"/>
                <w:szCs w:val="28"/>
              </w:rPr>
            </w:pPr>
            <w:r w:rsidRPr="00E33AA5">
              <w:rPr>
                <w:rFonts w:ascii="仿宋_GB2312" w:eastAsia="仿宋_GB2312" w:hAnsi="宋体" w:cs="宋体" w:hint="eastAsia"/>
                <w:sz w:val="28"/>
                <w:szCs w:val="28"/>
              </w:rPr>
              <w:t>9</w:t>
            </w:r>
          </w:p>
        </w:tc>
      </w:tr>
      <w:tr w:rsidR="00E33AA5" w:rsidRPr="00E33AA5" w:rsidTr="00E33AA5">
        <w:trPr>
          <w:trHeight w:val="2555"/>
        </w:trPr>
        <w:tc>
          <w:tcPr>
            <w:tcW w:w="462" w:type="dxa"/>
            <w:tcBorders>
              <w:top w:val="nil"/>
              <w:left w:val="single" w:sz="4" w:space="0" w:color="auto"/>
              <w:bottom w:val="single" w:sz="4" w:space="0" w:color="000000"/>
              <w:right w:val="single" w:sz="4" w:space="0" w:color="auto"/>
            </w:tcBorders>
            <w:vAlign w:val="center"/>
          </w:tcPr>
          <w:p w:rsidR="00E33AA5" w:rsidRPr="00E33AA5" w:rsidRDefault="00E33AA5" w:rsidP="00E33AA5">
            <w:pPr>
              <w:widowControl/>
              <w:adjustRightInd w:val="0"/>
              <w:snapToGrid w:val="0"/>
              <w:spacing w:line="200" w:lineRule="atLeast"/>
              <w:contextualSpacing/>
              <w:jc w:val="center"/>
              <w:rPr>
                <w:rFonts w:ascii="仿宋_GB2312" w:eastAsia="仿宋_GB2312" w:hAnsi="宋体" w:cs="宋体"/>
                <w:kern w:val="0"/>
                <w:sz w:val="28"/>
                <w:szCs w:val="28"/>
              </w:rPr>
            </w:pPr>
            <w:r w:rsidRPr="00E33AA5">
              <w:rPr>
                <w:rFonts w:ascii="仿宋_GB2312" w:eastAsia="仿宋_GB2312" w:hAnsi="宋体" w:cs="宋体" w:hint="eastAsia"/>
                <w:kern w:val="0"/>
                <w:sz w:val="28"/>
                <w:szCs w:val="28"/>
              </w:rPr>
              <w:t>7</w:t>
            </w:r>
          </w:p>
        </w:tc>
        <w:tc>
          <w:tcPr>
            <w:tcW w:w="923" w:type="dxa"/>
            <w:tcBorders>
              <w:top w:val="nil"/>
              <w:left w:val="single" w:sz="4" w:space="0" w:color="auto"/>
              <w:bottom w:val="single" w:sz="4" w:space="0" w:color="000000"/>
              <w:right w:val="single" w:sz="4" w:space="0" w:color="auto"/>
            </w:tcBorders>
            <w:vAlign w:val="center"/>
          </w:tcPr>
          <w:p w:rsidR="00E33AA5" w:rsidRPr="00E33AA5" w:rsidRDefault="00E33AA5" w:rsidP="00E33AA5">
            <w:pPr>
              <w:pStyle w:val="af8"/>
              <w:jc w:val="center"/>
              <w:rPr>
                <w:rFonts w:ascii="仿宋_GB2312" w:eastAsia="仿宋_GB2312" w:hAnsi="宋体" w:cs="宋体"/>
                <w:sz w:val="28"/>
                <w:szCs w:val="28"/>
              </w:rPr>
            </w:pPr>
            <w:r w:rsidRPr="00E33AA5">
              <w:rPr>
                <w:rFonts w:ascii="仿宋_GB2312" w:eastAsia="仿宋_GB2312" w:hAnsi="宋体" w:cs="宋体" w:hint="eastAsia"/>
                <w:sz w:val="28"/>
                <w:szCs w:val="28"/>
              </w:rPr>
              <w:t>应急预案及应急措施</w:t>
            </w:r>
          </w:p>
        </w:tc>
        <w:tc>
          <w:tcPr>
            <w:tcW w:w="6980" w:type="dxa"/>
            <w:tcBorders>
              <w:top w:val="single" w:sz="4" w:space="0" w:color="auto"/>
              <w:left w:val="nil"/>
              <w:bottom w:val="single" w:sz="4" w:space="0" w:color="auto"/>
              <w:right w:val="single" w:sz="4" w:space="0" w:color="000000"/>
            </w:tcBorders>
          </w:tcPr>
          <w:p w:rsidR="00E33AA5" w:rsidRPr="00E33AA5" w:rsidRDefault="00E33AA5" w:rsidP="00E33AA5">
            <w:pPr>
              <w:pStyle w:val="af8"/>
              <w:rPr>
                <w:rFonts w:ascii="仿宋_GB2312" w:eastAsia="仿宋_GB2312" w:hAnsi="宋体" w:cs="宋体"/>
                <w:sz w:val="28"/>
                <w:szCs w:val="28"/>
              </w:rPr>
            </w:pPr>
            <w:r w:rsidRPr="00E33AA5">
              <w:rPr>
                <w:rFonts w:ascii="仿宋_GB2312" w:eastAsia="仿宋_GB2312" w:hAnsi="宋体" w:cs="宋体" w:hint="eastAsia"/>
                <w:sz w:val="28"/>
                <w:szCs w:val="28"/>
              </w:rPr>
              <w:t>根据供应商提供的应急预案及应急措施进行评价。</w:t>
            </w:r>
          </w:p>
          <w:p w:rsidR="00E33AA5" w:rsidRPr="00E33AA5" w:rsidRDefault="00E33AA5" w:rsidP="00E33AA5">
            <w:pPr>
              <w:pStyle w:val="af8"/>
              <w:rPr>
                <w:rFonts w:ascii="仿宋_GB2312" w:eastAsia="仿宋_GB2312" w:hAnsi="宋体" w:cs="宋体"/>
                <w:sz w:val="28"/>
                <w:szCs w:val="28"/>
              </w:rPr>
            </w:pPr>
            <w:r w:rsidRPr="00E33AA5">
              <w:rPr>
                <w:rFonts w:ascii="仿宋_GB2312" w:eastAsia="仿宋_GB2312" w:hAnsi="宋体" w:cs="宋体" w:hint="eastAsia"/>
                <w:sz w:val="28"/>
                <w:szCs w:val="28"/>
              </w:rPr>
              <w:t>1）提供的应急预案及紧急措施内容很完整、有很强的可操作性和针对性的，得7-10分；</w:t>
            </w:r>
          </w:p>
          <w:p w:rsidR="00E33AA5" w:rsidRPr="00E33AA5" w:rsidRDefault="00E33AA5" w:rsidP="00E33AA5">
            <w:pPr>
              <w:pStyle w:val="af8"/>
              <w:rPr>
                <w:rFonts w:ascii="仿宋_GB2312" w:eastAsia="仿宋_GB2312" w:hAnsi="宋体" w:cs="宋体"/>
                <w:sz w:val="28"/>
                <w:szCs w:val="28"/>
              </w:rPr>
            </w:pPr>
            <w:r w:rsidRPr="00E33AA5">
              <w:rPr>
                <w:rFonts w:ascii="仿宋_GB2312" w:eastAsia="仿宋_GB2312" w:hAnsi="宋体" w:cs="宋体" w:hint="eastAsia"/>
                <w:sz w:val="28"/>
                <w:szCs w:val="28"/>
              </w:rPr>
              <w:t>2）提供的应急</w:t>
            </w:r>
            <w:proofErr w:type="gramStart"/>
            <w:r w:rsidRPr="00E33AA5">
              <w:rPr>
                <w:rFonts w:ascii="仿宋_GB2312" w:eastAsia="仿宋_GB2312" w:hAnsi="宋体" w:cs="宋体" w:hint="eastAsia"/>
                <w:sz w:val="28"/>
                <w:szCs w:val="28"/>
              </w:rPr>
              <w:t>预案及紧应急</w:t>
            </w:r>
            <w:proofErr w:type="gramEnd"/>
            <w:r w:rsidRPr="00E33AA5">
              <w:rPr>
                <w:rFonts w:ascii="仿宋_GB2312" w:eastAsia="仿宋_GB2312" w:hAnsi="宋体" w:cs="宋体" w:hint="eastAsia"/>
                <w:sz w:val="28"/>
                <w:szCs w:val="28"/>
              </w:rPr>
              <w:t>措施内容较完整、有可操作性和针对性的，得4-7（含）分；</w:t>
            </w:r>
          </w:p>
          <w:p w:rsidR="00E33AA5" w:rsidRPr="00E33AA5" w:rsidRDefault="00E33AA5" w:rsidP="00E33AA5">
            <w:pPr>
              <w:pStyle w:val="af8"/>
              <w:rPr>
                <w:rFonts w:ascii="仿宋_GB2312" w:eastAsia="仿宋_GB2312" w:hAnsi="宋体" w:cs="宋体"/>
                <w:sz w:val="28"/>
                <w:szCs w:val="28"/>
              </w:rPr>
            </w:pPr>
            <w:r w:rsidRPr="00E33AA5">
              <w:rPr>
                <w:rFonts w:ascii="仿宋_GB2312" w:eastAsia="仿宋_GB2312" w:hAnsi="宋体" w:cs="宋体" w:hint="eastAsia"/>
                <w:sz w:val="28"/>
                <w:szCs w:val="28"/>
              </w:rPr>
              <w:t>3）提供的应急预案及应急措施内容基本完整、有可操作性，但针对性不强的，得1-4（含）分；</w:t>
            </w:r>
          </w:p>
          <w:p w:rsidR="00E33AA5" w:rsidRPr="00E33AA5" w:rsidRDefault="00E33AA5" w:rsidP="00E33AA5">
            <w:pPr>
              <w:pStyle w:val="af8"/>
              <w:rPr>
                <w:rFonts w:ascii="仿宋_GB2312" w:eastAsia="仿宋_GB2312" w:hAnsi="宋体" w:cs="宋体"/>
                <w:sz w:val="28"/>
                <w:szCs w:val="28"/>
              </w:rPr>
            </w:pPr>
            <w:r w:rsidRPr="00E33AA5">
              <w:rPr>
                <w:rFonts w:ascii="仿宋_GB2312" w:eastAsia="仿宋_GB2312" w:hAnsi="宋体" w:cs="宋体" w:hint="eastAsia"/>
                <w:sz w:val="28"/>
                <w:szCs w:val="28"/>
              </w:rPr>
              <w:t>未提供方案的不得分。</w:t>
            </w:r>
          </w:p>
        </w:tc>
        <w:tc>
          <w:tcPr>
            <w:tcW w:w="634" w:type="dxa"/>
            <w:tcBorders>
              <w:top w:val="single" w:sz="4" w:space="0" w:color="auto"/>
              <w:left w:val="nil"/>
              <w:bottom w:val="single" w:sz="4" w:space="0" w:color="auto"/>
              <w:right w:val="single" w:sz="4" w:space="0" w:color="000000"/>
            </w:tcBorders>
            <w:vAlign w:val="center"/>
          </w:tcPr>
          <w:p w:rsidR="00E33AA5" w:rsidRPr="00E33AA5" w:rsidRDefault="00E33AA5" w:rsidP="00E33AA5">
            <w:pPr>
              <w:pStyle w:val="af8"/>
              <w:jc w:val="center"/>
              <w:rPr>
                <w:rFonts w:ascii="仿宋_GB2312" w:eastAsia="仿宋_GB2312" w:hAnsi="宋体" w:cs="宋体"/>
                <w:sz w:val="28"/>
                <w:szCs w:val="28"/>
              </w:rPr>
            </w:pPr>
            <w:r w:rsidRPr="00E33AA5">
              <w:rPr>
                <w:rFonts w:ascii="仿宋_GB2312" w:eastAsia="仿宋_GB2312" w:hAnsi="宋体" w:cs="宋体" w:hint="eastAsia"/>
                <w:sz w:val="28"/>
                <w:szCs w:val="28"/>
              </w:rPr>
              <w:t>10</w:t>
            </w:r>
          </w:p>
        </w:tc>
      </w:tr>
      <w:tr w:rsidR="00E33AA5" w:rsidRPr="00E33AA5" w:rsidTr="00E33AA5">
        <w:trPr>
          <w:trHeight w:val="1455"/>
        </w:trPr>
        <w:tc>
          <w:tcPr>
            <w:tcW w:w="462" w:type="dxa"/>
            <w:tcBorders>
              <w:top w:val="single" w:sz="4" w:space="0" w:color="auto"/>
              <w:left w:val="single" w:sz="4" w:space="0" w:color="auto"/>
              <w:bottom w:val="single" w:sz="4" w:space="0" w:color="000000"/>
              <w:right w:val="single" w:sz="4" w:space="0" w:color="auto"/>
            </w:tcBorders>
            <w:vAlign w:val="center"/>
          </w:tcPr>
          <w:p w:rsidR="00E33AA5" w:rsidRPr="00E33AA5" w:rsidRDefault="00E33AA5" w:rsidP="00E33AA5">
            <w:pPr>
              <w:widowControl/>
              <w:adjustRightInd w:val="0"/>
              <w:snapToGrid w:val="0"/>
              <w:spacing w:line="200" w:lineRule="atLeast"/>
              <w:contextualSpacing/>
              <w:jc w:val="center"/>
              <w:rPr>
                <w:rFonts w:ascii="仿宋_GB2312" w:eastAsia="仿宋_GB2312" w:hAnsi="宋体" w:cs="宋体"/>
                <w:kern w:val="0"/>
                <w:sz w:val="28"/>
                <w:szCs w:val="28"/>
              </w:rPr>
            </w:pPr>
            <w:r w:rsidRPr="00E33AA5">
              <w:rPr>
                <w:rFonts w:ascii="仿宋_GB2312" w:eastAsia="仿宋_GB2312" w:hAnsi="宋体" w:cs="宋体" w:hint="eastAsia"/>
                <w:kern w:val="0"/>
                <w:sz w:val="28"/>
                <w:szCs w:val="28"/>
              </w:rPr>
              <w:lastRenderedPageBreak/>
              <w:t>8</w:t>
            </w:r>
          </w:p>
        </w:tc>
        <w:tc>
          <w:tcPr>
            <w:tcW w:w="923" w:type="dxa"/>
            <w:tcBorders>
              <w:top w:val="single" w:sz="4" w:space="0" w:color="auto"/>
              <w:left w:val="nil"/>
              <w:bottom w:val="single" w:sz="4" w:space="0" w:color="auto"/>
              <w:right w:val="single" w:sz="4" w:space="0" w:color="auto"/>
            </w:tcBorders>
            <w:vAlign w:val="center"/>
          </w:tcPr>
          <w:p w:rsidR="00E33AA5" w:rsidRPr="00E33AA5" w:rsidRDefault="00E33AA5" w:rsidP="00E33AA5">
            <w:pPr>
              <w:snapToGrid w:val="0"/>
              <w:jc w:val="center"/>
              <w:rPr>
                <w:rFonts w:ascii="仿宋_GB2312" w:eastAsia="仿宋_GB2312" w:hAnsi="宋体" w:cs="宋体"/>
                <w:kern w:val="0"/>
                <w:sz w:val="28"/>
                <w:szCs w:val="28"/>
              </w:rPr>
            </w:pPr>
            <w:r w:rsidRPr="00E33AA5">
              <w:rPr>
                <w:rFonts w:ascii="仿宋_GB2312" w:eastAsia="仿宋_GB2312" w:hAnsi="宋体" w:cs="宋体" w:hint="eastAsia"/>
                <w:bCs/>
                <w:sz w:val="28"/>
                <w:szCs w:val="28"/>
              </w:rPr>
              <w:t>服务需求条款偏离情况</w:t>
            </w:r>
          </w:p>
        </w:tc>
        <w:tc>
          <w:tcPr>
            <w:tcW w:w="6980" w:type="dxa"/>
            <w:tcBorders>
              <w:top w:val="single" w:sz="4" w:space="0" w:color="auto"/>
              <w:left w:val="single" w:sz="4" w:space="0" w:color="auto"/>
              <w:bottom w:val="single" w:sz="4" w:space="0" w:color="auto"/>
              <w:right w:val="single" w:sz="4" w:space="0" w:color="000000"/>
            </w:tcBorders>
            <w:vAlign w:val="center"/>
          </w:tcPr>
          <w:p w:rsidR="00E33AA5" w:rsidRPr="00E33AA5" w:rsidRDefault="00E33AA5" w:rsidP="00E33AA5">
            <w:pPr>
              <w:pStyle w:val="ab"/>
              <w:tabs>
                <w:tab w:val="left" w:pos="312"/>
              </w:tabs>
              <w:snapToGrid w:val="0"/>
              <w:rPr>
                <w:rFonts w:ascii="仿宋_GB2312" w:eastAsia="仿宋_GB2312" w:hAnsi="宋体" w:cs="宋体"/>
                <w:sz w:val="28"/>
                <w:szCs w:val="28"/>
              </w:rPr>
            </w:pPr>
            <w:r w:rsidRPr="00E33AA5">
              <w:rPr>
                <w:rFonts w:ascii="仿宋_GB2312" w:eastAsia="仿宋_GB2312" w:hAnsi="宋体" w:cs="宋体" w:hint="eastAsia"/>
                <w:bCs/>
                <w:sz w:val="28"/>
                <w:szCs w:val="28"/>
              </w:rPr>
              <w:t>对于招标文件采购需求有细微偏差的，按投标负偏离进行扣分，负偏离每项扣1分（供应商提供的服务达标或优于招标文件要求的，</w:t>
            </w:r>
            <w:proofErr w:type="gramStart"/>
            <w:r w:rsidRPr="00E33AA5">
              <w:rPr>
                <w:rFonts w:ascii="仿宋_GB2312" w:eastAsia="仿宋_GB2312" w:hAnsi="宋体" w:cs="宋体" w:hint="eastAsia"/>
                <w:bCs/>
                <w:sz w:val="28"/>
                <w:szCs w:val="28"/>
              </w:rPr>
              <w:t>不</w:t>
            </w:r>
            <w:proofErr w:type="gramEnd"/>
            <w:r w:rsidRPr="00E33AA5">
              <w:rPr>
                <w:rFonts w:ascii="仿宋_GB2312" w:eastAsia="仿宋_GB2312" w:hAnsi="宋体" w:cs="宋体" w:hint="eastAsia"/>
                <w:bCs/>
                <w:sz w:val="28"/>
                <w:szCs w:val="28"/>
              </w:rPr>
              <w:t>视为偏离），扣完为止。“★”技术条款有任意一项偏离的，按</w:t>
            </w:r>
            <w:proofErr w:type="gramStart"/>
            <w:r w:rsidRPr="00E33AA5">
              <w:rPr>
                <w:rFonts w:ascii="仿宋_GB2312" w:eastAsia="仿宋_GB2312" w:hAnsi="宋体" w:cs="宋体" w:hint="eastAsia"/>
                <w:bCs/>
                <w:sz w:val="28"/>
                <w:szCs w:val="28"/>
              </w:rPr>
              <w:t>废标处理</w:t>
            </w:r>
            <w:proofErr w:type="gramEnd"/>
          </w:p>
        </w:tc>
        <w:tc>
          <w:tcPr>
            <w:tcW w:w="634" w:type="dxa"/>
            <w:tcBorders>
              <w:top w:val="single" w:sz="4" w:space="0" w:color="auto"/>
              <w:left w:val="single" w:sz="4" w:space="0" w:color="auto"/>
              <w:bottom w:val="single" w:sz="4" w:space="0" w:color="auto"/>
              <w:right w:val="single" w:sz="4" w:space="0" w:color="000000"/>
            </w:tcBorders>
            <w:vAlign w:val="center"/>
          </w:tcPr>
          <w:p w:rsidR="00E33AA5" w:rsidRPr="00E33AA5" w:rsidRDefault="00E33AA5" w:rsidP="00E33AA5">
            <w:pPr>
              <w:widowControl/>
              <w:adjustRightInd w:val="0"/>
              <w:snapToGrid w:val="0"/>
              <w:spacing w:line="200" w:lineRule="atLeast"/>
              <w:contextualSpacing/>
              <w:jc w:val="center"/>
              <w:rPr>
                <w:rFonts w:ascii="仿宋_GB2312" w:eastAsia="仿宋_GB2312" w:hAnsi="宋体" w:cs="宋体"/>
                <w:sz w:val="28"/>
                <w:szCs w:val="28"/>
              </w:rPr>
            </w:pPr>
            <w:r w:rsidRPr="00E33AA5">
              <w:rPr>
                <w:rFonts w:ascii="仿宋_GB2312" w:eastAsia="仿宋_GB2312" w:hAnsi="宋体" w:cs="宋体" w:hint="eastAsia"/>
                <w:sz w:val="28"/>
                <w:szCs w:val="28"/>
              </w:rPr>
              <w:t>6</w:t>
            </w:r>
          </w:p>
        </w:tc>
      </w:tr>
      <w:bookmarkEnd w:id="145"/>
      <w:bookmarkEnd w:id="146"/>
      <w:bookmarkEnd w:id="147"/>
      <w:bookmarkEnd w:id="148"/>
      <w:bookmarkEnd w:id="149"/>
      <w:bookmarkEnd w:id="150"/>
      <w:bookmarkEnd w:id="151"/>
    </w:tbl>
    <w:p w:rsidR="00E33AA5" w:rsidRPr="00E33AA5" w:rsidRDefault="00E33AA5" w:rsidP="00E33AA5">
      <w:pPr>
        <w:snapToGrid w:val="0"/>
        <w:rPr>
          <w:rFonts w:ascii="仿宋_GB2312" w:eastAsia="仿宋_GB2312"/>
          <w:sz w:val="28"/>
          <w:szCs w:val="28"/>
        </w:rPr>
      </w:pPr>
    </w:p>
    <w:p w:rsidR="002B29A9" w:rsidRPr="00E33AA5" w:rsidRDefault="002B29A9">
      <w:pPr>
        <w:rPr>
          <w:rFonts w:ascii="仿宋_GB2312" w:eastAsia="仿宋_GB2312"/>
          <w:sz w:val="28"/>
          <w:szCs w:val="28"/>
        </w:rPr>
      </w:pPr>
    </w:p>
    <w:sectPr w:rsidR="002B29A9" w:rsidRPr="00E33AA5" w:rsidSect="00E33AA5">
      <w:pgSz w:w="11905" w:h="16838" w:code="9"/>
      <w:pgMar w:top="1440" w:right="1247" w:bottom="1440" w:left="1644" w:header="850" w:footer="992" w:gutter="0"/>
      <w:cols w:space="720"/>
      <w:docGrid w:type="lines" w:linePitch="317"/>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9" w:author="1" w:date="2024-04-16T10:06:00Z" w:initials="1">
    <w:p w:rsidR="00E33AA5" w:rsidRDefault="00E33AA5" w:rsidP="00E33AA5">
      <w:pPr>
        <w:pStyle w:val="a7"/>
      </w:pPr>
      <w:r>
        <w:rPr>
          <w:rFonts w:hint="eastAsia"/>
        </w:rPr>
        <w:t>合同？</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293" w:rsidRDefault="008A2293" w:rsidP="00E33AA5">
      <w:r>
        <w:separator/>
      </w:r>
    </w:p>
  </w:endnote>
  <w:endnote w:type="continuationSeparator" w:id="0">
    <w:p w:rsidR="008A2293" w:rsidRDefault="008A2293" w:rsidP="00E33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AA5" w:rsidRDefault="00E33AA5">
    <w:pPr>
      <w:pStyle w:val="a5"/>
      <w:jc w:val="center"/>
    </w:pPr>
  </w:p>
  <w:p w:rsidR="00E33AA5" w:rsidRDefault="00E33AA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AA5" w:rsidRDefault="00E33AA5">
    <w:pPr>
      <w:pStyle w:val="a5"/>
    </w:pPr>
    <w:r>
      <w:rPr>
        <w:noProof/>
      </w:rPr>
      <mc:AlternateContent>
        <mc:Choice Requires="wps">
          <w:drawing>
            <wp:anchor distT="0" distB="0" distL="114300" distR="114300" simplePos="0" relativeHeight="251661312" behindDoc="0" locked="0" layoutInCell="1" allowOverlap="1" wp14:anchorId="26BDAA05" wp14:editId="553056B6">
              <wp:simplePos x="0" y="0"/>
              <wp:positionH relativeFrom="margin">
                <wp:align>center</wp:align>
              </wp:positionH>
              <wp:positionV relativeFrom="paragraph">
                <wp:posOffset>0</wp:posOffset>
              </wp:positionV>
              <wp:extent cx="57785" cy="131445"/>
              <wp:effectExtent l="0" t="0" r="0" b="190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33AA5" w:rsidRDefault="00E33AA5">
                          <w:pPr>
                            <w:pStyle w:val="a5"/>
                          </w:pPr>
                          <w:r>
                            <w:fldChar w:fldCharType="begin"/>
                          </w:r>
                          <w:r>
                            <w:instrText xml:space="preserve"> PAGE  \* MERGEFORMAT </w:instrText>
                          </w:r>
                          <w:r>
                            <w:fldChar w:fldCharType="separate"/>
                          </w:r>
                          <w:r w:rsidR="00190BDA">
                            <w:rPr>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4.55pt;height:10.3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" filled="f" stroked="f">
              <v:textbox style="mso-fit-shape-to-text:t" inset="0,0,0,0">
                <w:txbxContent>
                  <w:p w:rsidR="00E33AA5" w:rsidRDefault="00E33AA5">
                    <w:pPr>
                      <w:pStyle w:val="a5"/>
                    </w:pPr>
                    <w:r>
                      <w:fldChar w:fldCharType="begin"/>
                    </w:r>
                    <w:r>
                      <w:instrText xml:space="preserve"> PAGE  \* MERGEFORMAT </w:instrText>
                    </w:r>
                    <w:r>
                      <w:fldChar w:fldCharType="separate"/>
                    </w:r>
                    <w:r w:rsidR="00190BDA">
                      <w:rPr>
                        <w:noProof/>
                      </w:rPr>
                      <w:t>1</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AA5" w:rsidRDefault="00E33AA5">
    <w:pPr>
      <w:pStyle w:val="a5"/>
      <w:jc w:val="center"/>
    </w:pPr>
    <w:r>
      <w:rPr>
        <w:noProof/>
      </w:rPr>
      <mc:AlternateContent>
        <mc:Choice Requires="wps">
          <w:drawing>
            <wp:anchor distT="0" distB="0" distL="114300" distR="114300" simplePos="0" relativeHeight="251662336" behindDoc="0" locked="0" layoutInCell="1" allowOverlap="1" wp14:anchorId="3A7B563D" wp14:editId="28A83F00">
              <wp:simplePos x="0" y="0"/>
              <wp:positionH relativeFrom="margin">
                <wp:align>center</wp:align>
              </wp:positionH>
              <wp:positionV relativeFrom="paragraph">
                <wp:posOffset>0</wp:posOffset>
              </wp:positionV>
              <wp:extent cx="190500" cy="131445"/>
              <wp:effectExtent l="0" t="0" r="0" b="190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A5" w:rsidRDefault="00E33AA5">
                          <w:pPr>
                            <w:pStyle w:val="a5"/>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15pt;height:10.35pt;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" filled="f" stroked="f">
              <v:textbox style="mso-fit-shape-to-text:t" inset="0,0,0,0">
                <w:txbxContent>
                  <w:p w:rsidR="00E33AA5" w:rsidRDefault="00E33AA5">
                    <w:pPr>
                      <w:pStyle w:val="a5"/>
                    </w:pPr>
                    <w:r>
                      <w:fldChar w:fldCharType="begin"/>
                    </w:r>
                    <w:r>
                      <w:instrText xml:space="preserve"> PAGE  \* MERGEFORMAT </w:instrText>
                    </w:r>
                    <w:r>
                      <w:fldChar w:fldCharType="separate"/>
                    </w:r>
                    <w:r>
                      <w:t>- 1 -</w:t>
                    </w:r>
                    <w:r>
                      <w:fldChar w:fldCharType="end"/>
                    </w:r>
                  </w:p>
                </w:txbxContent>
              </v:textbox>
              <w10:wrap anchorx="margin"/>
            </v:shape>
          </w:pict>
        </mc:Fallback>
      </mc:AlternateContent>
    </w:r>
  </w:p>
  <w:p w:rsidR="00E33AA5" w:rsidRDefault="00E33AA5">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AA5" w:rsidRDefault="00E33AA5">
    <w:pPr>
      <w:pStyle w:val="a5"/>
      <w:tabs>
        <w:tab w:val="clear" w:pos="4153"/>
        <w:tab w:val="clear" w:pos="8306"/>
        <w:tab w:val="center" w:pos="4320"/>
        <w:tab w:val="right" w:pos="8640"/>
      </w:tabs>
      <w:ind w:right="360" w:firstLine="360"/>
      <w:jc w:val="center"/>
    </w:pPr>
    <w:r>
      <w:rPr>
        <w:noProof/>
      </w:rPr>
      <mc:AlternateContent>
        <mc:Choice Requires="wps">
          <w:drawing>
            <wp:anchor distT="0" distB="0" distL="114300" distR="114300" simplePos="0" relativeHeight="251660288" behindDoc="0" locked="0" layoutInCell="1" allowOverlap="1" wp14:anchorId="5985987F" wp14:editId="7538347F">
              <wp:simplePos x="0" y="0"/>
              <wp:positionH relativeFrom="margin">
                <wp:align>center</wp:align>
              </wp:positionH>
              <wp:positionV relativeFrom="paragraph">
                <wp:posOffset>0</wp:posOffset>
              </wp:positionV>
              <wp:extent cx="114935"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33AA5" w:rsidRDefault="00E33AA5">
                          <w:pPr>
                            <w:pStyle w:val="a5"/>
                          </w:pPr>
                          <w:r>
                            <w:fldChar w:fldCharType="begin"/>
                          </w:r>
                          <w:r>
                            <w:instrText xml:space="preserve"> PAGE  \* MERGEFORMAT </w:instrText>
                          </w:r>
                          <w:r>
                            <w:fldChar w:fldCharType="separate"/>
                          </w:r>
                          <w:r w:rsidR="00190BDA">
                            <w:rPr>
                              <w:noProof/>
                            </w:rPr>
                            <w:t>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8" type="#_x0000_t202" style="position:absolute;left:0;text-align:left;margin-left:0;margin-top:0;width:9.0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CZR83H0AgAAbwYA&#10;AA4AAAAAAAAAAAAAAAAALgIAAGRycy9lMm9Eb2MueG1sUEsBAi0AFAAGAAgAAAAhAAiJARHXAAAA&#10;AwEAAA8AAAAAAAAAAAAAAAAATgUAAGRycy9kb3ducmV2LnhtbFBLBQYAAAAABAAEAPMAAABSBgAA&#10;AAA=&#10;" filled="f" stroked="f">
              <v:textbox style="mso-fit-shape-to-text:t" inset="0,0,0,0">
                <w:txbxContent>
                  <w:p w:rsidR="00E33AA5" w:rsidRDefault="00E33AA5">
                    <w:pPr>
                      <w:pStyle w:val="a5"/>
                    </w:pPr>
                    <w:r>
                      <w:fldChar w:fldCharType="begin"/>
                    </w:r>
                    <w:r>
                      <w:instrText xml:space="preserve"> PAGE  \* MERGEFORMAT </w:instrText>
                    </w:r>
                    <w:r>
                      <w:fldChar w:fldCharType="separate"/>
                    </w:r>
                    <w:r w:rsidR="00190BDA">
                      <w:rPr>
                        <w:noProof/>
                      </w:rPr>
                      <w:t>4</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AA5" w:rsidRDefault="00E33AA5">
    <w:pPr>
      <w:pStyle w:val="a5"/>
      <w:jc w:val="center"/>
    </w:pPr>
    <w:r>
      <w:rPr>
        <w:noProof/>
      </w:rPr>
      <mc:AlternateContent>
        <mc:Choice Requires="wps">
          <w:drawing>
            <wp:anchor distT="0" distB="0" distL="114300" distR="114300" simplePos="0" relativeHeight="251659264" behindDoc="0" locked="0" layoutInCell="1" allowOverlap="1" wp14:anchorId="0842EFB7" wp14:editId="0AF2F176">
              <wp:simplePos x="0" y="0"/>
              <wp:positionH relativeFrom="margin">
                <wp:align>center</wp:align>
              </wp:positionH>
              <wp:positionV relativeFrom="paragraph">
                <wp:posOffset>0</wp:posOffset>
              </wp:positionV>
              <wp:extent cx="1828800" cy="18288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A5" w:rsidRDefault="00E33AA5">
                          <w:pPr>
                            <w:pStyle w:val="a5"/>
                            <w:jc w:val="center"/>
                          </w:pPr>
                          <w:r>
                            <w:fldChar w:fldCharType="begin"/>
                          </w:r>
                          <w:r>
                            <w:instrText>PAGE   \* MERGEFORMAT</w:instrText>
                          </w:r>
                          <w:r>
                            <w:fldChar w:fldCharType="separate"/>
                          </w:r>
                          <w:r>
                            <w:rPr>
                              <w:lang w:val="zh-CN"/>
                            </w:rPr>
                            <w:t>46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9"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" filled="f" stroked="f">
              <v:textbox style="mso-fit-shape-to-text:t" inset="0,0,0,0">
                <w:txbxContent>
                  <w:p w:rsidR="00E33AA5" w:rsidRDefault="00E33AA5">
                    <w:pPr>
                      <w:pStyle w:val="a5"/>
                      <w:jc w:val="center"/>
                    </w:pPr>
                    <w:r>
                      <w:fldChar w:fldCharType="begin"/>
                    </w:r>
                    <w:r>
                      <w:instrText>PAGE   \* MERGEFORMAT</w:instrText>
                    </w:r>
                    <w:r>
                      <w:fldChar w:fldCharType="separate"/>
                    </w:r>
                    <w:r>
                      <w:rPr>
                        <w:lang w:val="zh-CN"/>
                      </w:rPr>
                      <w:t>46</w:t>
                    </w:r>
                    <w:r>
                      <w:fldChar w:fldCharType="end"/>
                    </w:r>
                  </w:p>
                </w:txbxContent>
              </v:textbox>
              <w10:wrap anchorx="margin"/>
            </v:shape>
          </w:pict>
        </mc:Fallback>
      </mc:AlternateContent>
    </w:r>
  </w:p>
  <w:p w:rsidR="00E33AA5" w:rsidRDefault="00E33AA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293" w:rsidRDefault="008A2293" w:rsidP="00E33AA5">
      <w:r>
        <w:separator/>
      </w:r>
    </w:p>
  </w:footnote>
  <w:footnote w:type="continuationSeparator" w:id="0">
    <w:p w:rsidR="008A2293" w:rsidRDefault="008A2293" w:rsidP="00E33A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AA5" w:rsidRDefault="00E33AA5">
    <w:pPr>
      <w:pStyle w:val="a4"/>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C0473F"/>
    <w:multiLevelType w:val="singleLevel"/>
    <w:tmpl w:val="A1C0473F"/>
    <w:lvl w:ilvl="0">
      <w:start w:val="1"/>
      <w:numFmt w:val="decimal"/>
      <w:suff w:val="nothing"/>
      <w:lvlText w:val="（%1）"/>
      <w:lvlJc w:val="left"/>
    </w:lvl>
  </w:abstractNum>
  <w:abstractNum w:abstractNumId="1">
    <w:nsid w:val="AF7EF364"/>
    <w:multiLevelType w:val="singleLevel"/>
    <w:tmpl w:val="AF7EF364"/>
    <w:lvl w:ilvl="0">
      <w:start w:val="2"/>
      <w:numFmt w:val="chineseCounting"/>
      <w:suff w:val="nothing"/>
      <w:lvlText w:val="（%1）"/>
      <w:lvlJc w:val="left"/>
      <w:rPr>
        <w:rFonts w:hint="eastAsia"/>
      </w:rPr>
    </w:lvl>
  </w:abstractNum>
  <w:abstractNum w:abstractNumId="2">
    <w:nsid w:val="F0AE2D12"/>
    <w:multiLevelType w:val="singleLevel"/>
    <w:tmpl w:val="F0AE2D12"/>
    <w:lvl w:ilvl="0">
      <w:start w:val="1"/>
      <w:numFmt w:val="chineseCounting"/>
      <w:suff w:val="space"/>
      <w:lvlText w:val="第%1章"/>
      <w:lvlJc w:val="left"/>
      <w:rPr>
        <w:rFonts w:hint="eastAsia"/>
      </w:rPr>
    </w:lvl>
  </w:abstractNum>
  <w:abstractNum w:abstractNumId="3">
    <w:nsid w:val="04BB7A45"/>
    <w:multiLevelType w:val="singleLevel"/>
    <w:tmpl w:val="04BB7A45"/>
    <w:lvl w:ilvl="0">
      <w:start w:val="1"/>
      <w:numFmt w:val="bullet"/>
      <w:lvlText w:val=""/>
      <w:lvlJc w:val="left"/>
      <w:pPr>
        <w:ind w:left="420" w:hanging="420"/>
      </w:pPr>
      <w:rPr>
        <w:rFonts w:ascii="Wingdings" w:hAnsi="Wingdings" w:hint="default"/>
      </w:rPr>
    </w:lvl>
  </w:abstractNum>
  <w:abstractNum w:abstractNumId="4">
    <w:nsid w:val="062034AD"/>
    <w:multiLevelType w:val="singleLevel"/>
    <w:tmpl w:val="062034AD"/>
    <w:lvl w:ilvl="0">
      <w:start w:val="1"/>
      <w:numFmt w:val="decimal"/>
      <w:lvlText w:val="(%1)"/>
      <w:lvlJc w:val="left"/>
      <w:pPr>
        <w:tabs>
          <w:tab w:val="num" w:pos="312"/>
        </w:tabs>
      </w:pPr>
    </w:lvl>
  </w:abstractNum>
  <w:abstractNum w:abstractNumId="5">
    <w:nsid w:val="06842025"/>
    <w:multiLevelType w:val="multilevel"/>
    <w:tmpl w:val="06842025"/>
    <w:lvl w:ilvl="0">
      <w:start w:val="1"/>
      <w:numFmt w:val="decimal"/>
      <w:lvlText w:val="%1."/>
      <w:lvlJc w:val="left"/>
      <w:pPr>
        <w:ind w:left="1680" w:hanging="420"/>
      </w:p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6">
    <w:nsid w:val="15F768A1"/>
    <w:multiLevelType w:val="singleLevel"/>
    <w:tmpl w:val="15F768A1"/>
    <w:lvl w:ilvl="0">
      <w:start w:val="1"/>
      <w:numFmt w:val="decimal"/>
      <w:lvlText w:val="%1)"/>
      <w:lvlJc w:val="left"/>
      <w:pPr>
        <w:tabs>
          <w:tab w:val="num" w:pos="312"/>
        </w:tabs>
      </w:pPr>
    </w:lvl>
  </w:abstractNum>
  <w:abstractNum w:abstractNumId="7">
    <w:nsid w:val="20EE73D2"/>
    <w:multiLevelType w:val="multilevel"/>
    <w:tmpl w:val="20EE73D2"/>
    <w:lvl w:ilvl="0">
      <w:start w:val="1"/>
      <w:numFmt w:val="decimal"/>
      <w:lvlText w:val="%1."/>
      <w:lvlJc w:val="left"/>
      <w:pPr>
        <w:tabs>
          <w:tab w:val="num" w:pos="960"/>
        </w:tabs>
        <w:ind w:left="96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3757D77"/>
    <w:multiLevelType w:val="multilevel"/>
    <w:tmpl w:val="23757D77"/>
    <w:lvl w:ilvl="0">
      <w:start w:val="1"/>
      <w:numFmt w:val="japaneseCounting"/>
      <w:lvlText w:val="%1、"/>
      <w:lvlJc w:val="left"/>
      <w:pPr>
        <w:tabs>
          <w:tab w:val="num" w:pos="420"/>
        </w:tabs>
        <w:ind w:left="420" w:hanging="420"/>
      </w:pPr>
      <w:rPr>
        <w:rFonts w:hint="default"/>
      </w:rPr>
    </w:lvl>
    <w:lvl w:ilvl="1">
      <w:start w:val="1"/>
      <w:numFmt w:val="japaneseCounting"/>
      <w:lvlText w:val="第%2章"/>
      <w:lvlJc w:val="left"/>
      <w:pPr>
        <w:tabs>
          <w:tab w:val="num" w:pos="1260"/>
        </w:tabs>
        <w:ind w:left="1260" w:hanging="840"/>
      </w:pPr>
      <w:rPr>
        <w:rFonts w:hint="default"/>
      </w:rPr>
    </w:lvl>
    <w:lvl w:ilvl="2">
      <w:start w:val="1"/>
      <w:numFmt w:val="decimal"/>
      <w:lvlText w:val="%3."/>
      <w:lvlJc w:val="left"/>
      <w:pPr>
        <w:tabs>
          <w:tab w:val="num" w:pos="1200"/>
        </w:tabs>
        <w:ind w:left="1200" w:hanging="360"/>
      </w:pPr>
      <w:rPr>
        <w:rFonts w:hint="default"/>
      </w:rPr>
    </w:lvl>
    <w:lvl w:ilvl="3">
      <w:start w:val="1"/>
      <w:numFmt w:val="decimal"/>
      <w:lvlText w:val="%4）"/>
      <w:lvlJc w:val="left"/>
      <w:pPr>
        <w:tabs>
          <w:tab w:val="num" w:pos="1620"/>
        </w:tabs>
        <w:ind w:left="1620" w:hanging="360"/>
      </w:pPr>
      <w:rPr>
        <w:rFonts w:hint="default"/>
      </w:rPr>
    </w:lvl>
    <w:lvl w:ilvl="4">
      <w:start w:val="5"/>
      <w:numFmt w:val="decimal"/>
      <w:lvlText w:val="%5、"/>
      <w:lvlJc w:val="left"/>
      <w:pPr>
        <w:tabs>
          <w:tab w:val="num" w:pos="2040"/>
        </w:tabs>
        <w:ind w:left="2040" w:hanging="360"/>
      </w:pPr>
      <w:rPr>
        <w:rFonts w:hint="default"/>
      </w:rPr>
    </w:lvl>
    <w:lvl w:ilvl="5">
      <w:start w:val="10"/>
      <w:numFmt w:val="decimal"/>
      <w:lvlText w:val="%6．"/>
      <w:lvlJc w:val="left"/>
      <w:pPr>
        <w:ind w:left="2820" w:hanging="720"/>
      </w:pPr>
      <w:rPr>
        <w:rFonts w:hint="default"/>
      </w:r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239A36F0"/>
    <w:multiLevelType w:val="singleLevel"/>
    <w:tmpl w:val="239A36F0"/>
    <w:lvl w:ilvl="0">
      <w:start w:val="1"/>
      <w:numFmt w:val="decimal"/>
      <w:lvlText w:val="%1)"/>
      <w:lvlJc w:val="left"/>
      <w:pPr>
        <w:ind w:left="425" w:hanging="425"/>
      </w:pPr>
      <w:rPr>
        <w:rFonts w:hint="default"/>
      </w:rPr>
    </w:lvl>
  </w:abstractNum>
  <w:abstractNum w:abstractNumId="10">
    <w:nsid w:val="2A56711A"/>
    <w:multiLevelType w:val="multilevel"/>
    <w:tmpl w:val="2A56711A"/>
    <w:lvl w:ilvl="0">
      <w:start w:val="1"/>
      <w:numFmt w:val="decimal"/>
      <w:lvlText w:val="%1."/>
      <w:lvlJc w:val="left"/>
      <w:pPr>
        <w:ind w:left="1680" w:hanging="420"/>
      </w:p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11">
    <w:nsid w:val="2EEB3513"/>
    <w:multiLevelType w:val="multilevel"/>
    <w:tmpl w:val="2EEB3513"/>
    <w:lvl w:ilvl="0">
      <w:start w:val="1"/>
      <w:numFmt w:val="decimal"/>
      <w:lvlText w:val="(%1)"/>
      <w:lvlJc w:val="left"/>
      <w:pPr>
        <w:tabs>
          <w:tab w:val="num" w:pos="420"/>
        </w:tabs>
        <w:ind w:left="420" w:hanging="420"/>
      </w:pPr>
      <w:rPr>
        <w:rFonts w:hint="eastAsia"/>
      </w:rPr>
    </w:lvl>
    <w:lvl w:ilvl="1">
      <w:start w:val="1"/>
      <w:numFmt w:val="decimalFullWidth"/>
      <w:lvlText w:val="%2、"/>
      <w:lvlJc w:val="left"/>
      <w:pPr>
        <w:tabs>
          <w:tab w:val="num" w:pos="900"/>
        </w:tabs>
        <w:ind w:left="900" w:hanging="480"/>
      </w:pPr>
      <w:rPr>
        <w:rFonts w:hint="eastAsia"/>
      </w:rPr>
    </w:lvl>
    <w:lvl w:ilvl="2">
      <w:start w:val="1"/>
      <w:numFmt w:val="decimal"/>
      <w:lvlText w:val="(%3)"/>
      <w:lvlJc w:val="left"/>
      <w:pPr>
        <w:tabs>
          <w:tab w:val="num" w:pos="1260"/>
        </w:tabs>
        <w:ind w:left="1260" w:hanging="420"/>
      </w:pPr>
      <w:rPr>
        <w:rFonts w:hint="eastAsia"/>
      </w:rPr>
    </w:lvl>
    <w:lvl w:ilvl="3">
      <w:start w:val="1"/>
      <w:numFmt w:val="lowerLetter"/>
      <w:lvlText w:val="%4."/>
      <w:lvlJc w:val="left"/>
      <w:pPr>
        <w:tabs>
          <w:tab w:val="num" w:pos="1620"/>
        </w:tabs>
        <w:ind w:left="1620" w:hanging="360"/>
      </w:pPr>
      <w:rPr>
        <w:rFonts w:hint="default"/>
      </w:rPr>
    </w:lvl>
    <w:lvl w:ilvl="4">
      <w:start w:val="1"/>
      <w:numFmt w:val="decimal"/>
      <w:lvlText w:val="%5."/>
      <w:lvlJc w:val="left"/>
      <w:pPr>
        <w:tabs>
          <w:tab w:val="num" w:pos="2040"/>
        </w:tabs>
        <w:ind w:left="2040" w:hanging="360"/>
      </w:pPr>
      <w:rPr>
        <w:rFonts w:hint="default"/>
      </w:rPr>
    </w:lvl>
    <w:lvl w:ilvl="5">
      <w:start w:val="1"/>
      <w:numFmt w:val="upperLetter"/>
      <w:lvlText w:val="%6."/>
      <w:lvlJc w:val="left"/>
      <w:pPr>
        <w:tabs>
          <w:tab w:val="num" w:pos="2460"/>
        </w:tabs>
        <w:ind w:left="2460" w:hanging="360"/>
      </w:pPr>
      <w:rPr>
        <w:rFonts w:hint="default"/>
        <w:sz w:val="24"/>
      </w:rPr>
    </w:lvl>
    <w:lvl w:ilvl="6">
      <w:start w:val="1"/>
      <w:numFmt w:val="decimal"/>
      <w:lvlText w:val="(%7)"/>
      <w:lvlJc w:val="left"/>
      <w:pPr>
        <w:tabs>
          <w:tab w:val="num" w:pos="1260"/>
        </w:tabs>
        <w:ind w:left="1260" w:hanging="420"/>
      </w:pPr>
      <w:rPr>
        <w:rFonts w:hint="eastAsia"/>
      </w:r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492C7322"/>
    <w:multiLevelType w:val="multilevel"/>
    <w:tmpl w:val="492C732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4DD65435"/>
    <w:multiLevelType w:val="multilevel"/>
    <w:tmpl w:val="4DD65435"/>
    <w:lvl w:ilvl="0">
      <w:start w:val="1"/>
      <w:numFmt w:val="decimal"/>
      <w:lvlText w:val="%1)"/>
      <w:lvlJc w:val="left"/>
      <w:pPr>
        <w:tabs>
          <w:tab w:val="num" w:pos="1680"/>
        </w:tabs>
        <w:ind w:left="1680" w:hanging="420"/>
      </w:pPr>
      <w:rPr>
        <w:rFonts w:hint="eastAsia"/>
      </w:rPr>
    </w:lvl>
    <w:lvl w:ilvl="1">
      <w:start w:val="1"/>
      <w:numFmt w:val="decimal"/>
      <w:lvlText w:val="%2."/>
      <w:lvlJc w:val="left"/>
      <w:pPr>
        <w:tabs>
          <w:tab w:val="num" w:pos="900"/>
        </w:tabs>
        <w:ind w:left="900" w:hanging="360"/>
      </w:pPr>
      <w:rPr>
        <w:rFonts w:hint="default"/>
      </w:rPr>
    </w:lvl>
    <w:lvl w:ilvl="2">
      <w:start w:val="1"/>
      <w:numFmt w:val="japaneseCounting"/>
      <w:lvlText w:val="%3、"/>
      <w:lvlJc w:val="left"/>
      <w:pPr>
        <w:ind w:left="1350" w:hanging="510"/>
      </w:pPr>
      <w:rPr>
        <w:rFonts w:ascii="宋体" w:hAnsi="宋体" w:hint="default"/>
        <w:b/>
        <w:sz w:val="24"/>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663B4382"/>
    <w:multiLevelType w:val="multilevel"/>
    <w:tmpl w:val="663B438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840"/>
        </w:tabs>
        <w:ind w:left="840" w:hanging="420"/>
      </w:pPr>
      <w:rPr>
        <w:rFonts w:hint="default"/>
        <w:b w:val="0"/>
      </w:rPr>
    </w:lvl>
    <w:lvl w:ilvl="2">
      <w:start w:val="1"/>
      <w:numFmt w:val="decimal"/>
      <w:lvlText w:val="3.%3"/>
      <w:lvlJc w:val="left"/>
      <w:pPr>
        <w:tabs>
          <w:tab w:val="num" w:pos="0"/>
        </w:tabs>
        <w:ind w:left="454" w:hanging="454"/>
      </w:pPr>
      <w:rPr>
        <w:rFonts w:hint="eastAsia"/>
      </w:rPr>
    </w:lvl>
    <w:lvl w:ilvl="3">
      <w:start w:val="1"/>
      <w:numFmt w:val="decimal"/>
      <w:lvlText w:val="%4)"/>
      <w:lvlJc w:val="left"/>
      <w:pPr>
        <w:tabs>
          <w:tab w:val="num" w:pos="960"/>
        </w:tabs>
        <w:ind w:left="960" w:hanging="420"/>
      </w:pPr>
      <w:rPr>
        <w:rFonts w:hint="eastAsia"/>
      </w:rPr>
    </w:lvl>
    <w:lvl w:ilvl="4">
      <w:start w:val="1"/>
      <w:numFmt w:val="decimal"/>
      <w:lvlText w:val="%5）"/>
      <w:lvlJc w:val="left"/>
      <w:pPr>
        <w:tabs>
          <w:tab w:val="num" w:pos="2400"/>
        </w:tabs>
        <w:ind w:left="2400" w:hanging="720"/>
      </w:pPr>
      <w:rPr>
        <w:rFonts w:hint="default"/>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66EF1A39"/>
    <w:multiLevelType w:val="multilevel"/>
    <w:tmpl w:val="66EF1A39"/>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76365410"/>
    <w:multiLevelType w:val="multilevel"/>
    <w:tmpl w:val="7636541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4"/>
  </w:num>
  <w:num w:numId="4">
    <w:abstractNumId w:val="15"/>
  </w:num>
  <w:num w:numId="5">
    <w:abstractNumId w:val="8"/>
  </w:num>
  <w:num w:numId="6">
    <w:abstractNumId w:val="9"/>
  </w:num>
  <w:num w:numId="7">
    <w:abstractNumId w:val="13"/>
  </w:num>
  <w:num w:numId="8">
    <w:abstractNumId w:val="1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5"/>
  </w:num>
  <w:num w:numId="12">
    <w:abstractNumId w:val="10"/>
  </w:num>
  <w:num w:numId="13">
    <w:abstractNumId w:val="1"/>
  </w:num>
  <w:num w:numId="14">
    <w:abstractNumId w:val="12"/>
  </w:num>
  <w:num w:numId="15">
    <w:abstractNumId w:val="3"/>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31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5C2"/>
    <w:rsid w:val="00190BDA"/>
    <w:rsid w:val="00227695"/>
    <w:rsid w:val="002B29A9"/>
    <w:rsid w:val="00403E63"/>
    <w:rsid w:val="008A2293"/>
    <w:rsid w:val="00A43C61"/>
    <w:rsid w:val="00B006DF"/>
    <w:rsid w:val="00B645C2"/>
    <w:rsid w:val="00DF7508"/>
    <w:rsid w:val="00E33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qFormat="1"/>
    <w:lsdException w:name="Body Text 2" w:uiPriority="0" w:qFormat="1"/>
    <w:lsdException w:name="Body Text Indent 2" w:uiPriority="0" w:qFormat="1"/>
    <w:lsdException w:name="Body Text Indent 3" w:uiPriority="0"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Sample"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E33AA5"/>
    <w:pPr>
      <w:widowControl w:val="0"/>
      <w:jc w:val="both"/>
    </w:pPr>
    <w:rPr>
      <w:rFonts w:ascii="Times New Roman" w:eastAsia="宋体" w:hAnsi="Times New Roman" w:cs="Times New Roman"/>
      <w:szCs w:val="24"/>
    </w:rPr>
  </w:style>
  <w:style w:type="paragraph" w:styleId="1">
    <w:name w:val="heading 1"/>
    <w:basedOn w:val="a"/>
    <w:next w:val="a0"/>
    <w:link w:val="1Char"/>
    <w:qFormat/>
    <w:rsid w:val="00E33AA5"/>
    <w:pPr>
      <w:keepNext/>
      <w:keepLines/>
      <w:spacing w:before="340" w:after="330" w:line="578" w:lineRule="auto"/>
      <w:jc w:val="center"/>
      <w:outlineLvl w:val="0"/>
    </w:pPr>
    <w:rPr>
      <w:rFonts w:ascii="宋体"/>
      <w:b/>
      <w:kern w:val="44"/>
      <w:sz w:val="32"/>
      <w:szCs w:val="20"/>
    </w:rPr>
  </w:style>
  <w:style w:type="paragraph" w:styleId="2">
    <w:name w:val="heading 2"/>
    <w:basedOn w:val="1"/>
    <w:next w:val="a0"/>
    <w:link w:val="2Char"/>
    <w:qFormat/>
    <w:rsid w:val="00DF7508"/>
    <w:pPr>
      <w:spacing w:before="260" w:after="260" w:line="416" w:lineRule="auto"/>
      <w:jc w:val="left"/>
      <w:outlineLvl w:val="1"/>
    </w:pPr>
    <w:rPr>
      <w:rFonts w:ascii="Arial" w:eastAsia="仿宋_GB2312" w:hAnsi="Arial"/>
      <w:bCs/>
      <w:sz w:val="30"/>
      <w:szCs w:val="32"/>
    </w:rPr>
  </w:style>
  <w:style w:type="paragraph" w:styleId="3">
    <w:name w:val="heading 3"/>
    <w:basedOn w:val="a"/>
    <w:next w:val="a"/>
    <w:link w:val="3Char"/>
    <w:qFormat/>
    <w:rsid w:val="00E33AA5"/>
    <w:pPr>
      <w:keepNext/>
      <w:keepLines/>
      <w:spacing w:before="260" w:after="260" w:line="416" w:lineRule="auto"/>
      <w:outlineLvl w:val="2"/>
    </w:pPr>
    <w:rPr>
      <w:b/>
      <w:bCs/>
      <w:sz w:val="32"/>
      <w:szCs w:val="32"/>
    </w:rPr>
  </w:style>
  <w:style w:type="paragraph" w:styleId="4">
    <w:name w:val="heading 4"/>
    <w:basedOn w:val="a"/>
    <w:next w:val="a"/>
    <w:link w:val="4Char"/>
    <w:qFormat/>
    <w:rsid w:val="00E33AA5"/>
    <w:pPr>
      <w:keepNext/>
      <w:keepLines/>
      <w:spacing w:before="280" w:after="290" w:line="376"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E33A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E33AA5"/>
    <w:rPr>
      <w:sz w:val="18"/>
      <w:szCs w:val="18"/>
    </w:rPr>
  </w:style>
  <w:style w:type="paragraph" w:styleId="a5">
    <w:name w:val="footer"/>
    <w:basedOn w:val="a"/>
    <w:link w:val="Char0"/>
    <w:uiPriority w:val="99"/>
    <w:unhideWhenUsed/>
    <w:rsid w:val="00E33AA5"/>
    <w:pPr>
      <w:tabs>
        <w:tab w:val="center" w:pos="4153"/>
        <w:tab w:val="right" w:pos="8306"/>
      </w:tabs>
      <w:snapToGrid w:val="0"/>
      <w:jc w:val="left"/>
    </w:pPr>
    <w:rPr>
      <w:sz w:val="18"/>
      <w:szCs w:val="18"/>
    </w:rPr>
  </w:style>
  <w:style w:type="character" w:customStyle="1" w:styleId="Char0">
    <w:name w:val="页脚 Char"/>
    <w:basedOn w:val="a1"/>
    <w:link w:val="a5"/>
    <w:uiPriority w:val="99"/>
    <w:rsid w:val="00E33AA5"/>
    <w:rPr>
      <w:sz w:val="18"/>
      <w:szCs w:val="18"/>
    </w:rPr>
  </w:style>
  <w:style w:type="character" w:customStyle="1" w:styleId="1Char">
    <w:name w:val="标题 1 Char"/>
    <w:basedOn w:val="a1"/>
    <w:link w:val="1"/>
    <w:rsid w:val="00E33AA5"/>
    <w:rPr>
      <w:rFonts w:ascii="宋体" w:eastAsia="宋体" w:hAnsi="Times New Roman" w:cs="Times New Roman"/>
      <w:b/>
      <w:kern w:val="44"/>
      <w:sz w:val="32"/>
      <w:szCs w:val="20"/>
    </w:rPr>
  </w:style>
  <w:style w:type="character" w:customStyle="1" w:styleId="2Char">
    <w:name w:val="标题 2 Char"/>
    <w:basedOn w:val="a1"/>
    <w:link w:val="2"/>
    <w:rsid w:val="00DF7508"/>
    <w:rPr>
      <w:rFonts w:ascii="Arial" w:eastAsia="仿宋_GB2312" w:hAnsi="Arial" w:cs="Times New Roman"/>
      <w:b/>
      <w:bCs/>
      <w:kern w:val="44"/>
      <w:sz w:val="30"/>
      <w:szCs w:val="32"/>
    </w:rPr>
  </w:style>
  <w:style w:type="character" w:customStyle="1" w:styleId="3Char">
    <w:name w:val="标题 3 Char"/>
    <w:basedOn w:val="a1"/>
    <w:link w:val="3"/>
    <w:rsid w:val="00E33AA5"/>
    <w:rPr>
      <w:rFonts w:ascii="Times New Roman" w:eastAsia="宋体" w:hAnsi="Times New Roman" w:cs="Times New Roman"/>
      <w:b/>
      <w:bCs/>
      <w:sz w:val="32"/>
      <w:szCs w:val="32"/>
    </w:rPr>
  </w:style>
  <w:style w:type="character" w:customStyle="1" w:styleId="4Char">
    <w:name w:val="标题 4 Char"/>
    <w:basedOn w:val="a1"/>
    <w:link w:val="4"/>
    <w:rsid w:val="00E33AA5"/>
    <w:rPr>
      <w:rFonts w:ascii="Cambria" w:eastAsia="宋体" w:hAnsi="Cambria" w:cs="Times New Roman"/>
      <w:b/>
      <w:bCs/>
      <w:sz w:val="28"/>
      <w:szCs w:val="28"/>
    </w:rPr>
  </w:style>
  <w:style w:type="paragraph" w:styleId="a0">
    <w:name w:val="Normal Indent"/>
    <w:basedOn w:val="a"/>
    <w:link w:val="Char1"/>
    <w:qFormat/>
    <w:rsid w:val="00E33AA5"/>
    <w:pPr>
      <w:spacing w:line="360" w:lineRule="auto"/>
      <w:ind w:firstLineChars="200" w:firstLine="480"/>
    </w:pPr>
    <w:rPr>
      <w:sz w:val="24"/>
    </w:rPr>
  </w:style>
  <w:style w:type="character" w:customStyle="1" w:styleId="Char1">
    <w:name w:val="正文缩进 Char1"/>
    <w:link w:val="a0"/>
    <w:qFormat/>
    <w:rsid w:val="00E33AA5"/>
    <w:rPr>
      <w:rFonts w:ascii="Times New Roman" w:eastAsia="宋体" w:hAnsi="Times New Roman" w:cs="Times New Roman"/>
      <w:sz w:val="24"/>
      <w:szCs w:val="24"/>
    </w:rPr>
  </w:style>
  <w:style w:type="paragraph" w:styleId="a6">
    <w:name w:val="Document Map"/>
    <w:basedOn w:val="a"/>
    <w:link w:val="Char2"/>
    <w:semiHidden/>
    <w:rsid w:val="00E33AA5"/>
    <w:pPr>
      <w:shd w:val="clear" w:color="auto" w:fill="000080"/>
    </w:pPr>
  </w:style>
  <w:style w:type="character" w:customStyle="1" w:styleId="Char2">
    <w:name w:val="文档结构图 Char"/>
    <w:basedOn w:val="a1"/>
    <w:link w:val="a6"/>
    <w:semiHidden/>
    <w:rsid w:val="00E33AA5"/>
    <w:rPr>
      <w:rFonts w:ascii="Times New Roman" w:eastAsia="宋体" w:hAnsi="Times New Roman" w:cs="Times New Roman"/>
      <w:szCs w:val="24"/>
      <w:shd w:val="clear" w:color="auto" w:fill="000080"/>
    </w:rPr>
  </w:style>
  <w:style w:type="paragraph" w:styleId="a7">
    <w:name w:val="annotation text"/>
    <w:basedOn w:val="a"/>
    <w:link w:val="Char3"/>
    <w:rsid w:val="00E33AA5"/>
    <w:pPr>
      <w:jc w:val="left"/>
    </w:pPr>
  </w:style>
  <w:style w:type="character" w:customStyle="1" w:styleId="Char3">
    <w:name w:val="批注文字 Char"/>
    <w:basedOn w:val="a1"/>
    <w:link w:val="a7"/>
    <w:rsid w:val="00E33AA5"/>
    <w:rPr>
      <w:rFonts w:ascii="Times New Roman" w:eastAsia="宋体" w:hAnsi="Times New Roman" w:cs="Times New Roman"/>
      <w:szCs w:val="24"/>
    </w:rPr>
  </w:style>
  <w:style w:type="paragraph" w:styleId="a8">
    <w:name w:val="Body Text"/>
    <w:basedOn w:val="a"/>
    <w:next w:val="a9"/>
    <w:link w:val="Char4"/>
    <w:rsid w:val="00E33AA5"/>
    <w:pPr>
      <w:spacing w:after="120" w:line="360" w:lineRule="auto"/>
    </w:pPr>
    <w:rPr>
      <w:sz w:val="24"/>
      <w:szCs w:val="20"/>
    </w:rPr>
  </w:style>
  <w:style w:type="character" w:customStyle="1" w:styleId="Char4">
    <w:name w:val="正文文本 Char"/>
    <w:basedOn w:val="a1"/>
    <w:link w:val="a8"/>
    <w:rsid w:val="00E33AA5"/>
    <w:rPr>
      <w:rFonts w:ascii="Times New Roman" w:eastAsia="宋体" w:hAnsi="Times New Roman" w:cs="Times New Roman"/>
      <w:sz w:val="24"/>
      <w:szCs w:val="20"/>
    </w:rPr>
  </w:style>
  <w:style w:type="paragraph" w:styleId="a9">
    <w:name w:val="Body Text First Indent"/>
    <w:basedOn w:val="a8"/>
    <w:link w:val="Char5"/>
    <w:qFormat/>
    <w:rsid w:val="00E33AA5"/>
    <w:pPr>
      <w:ind w:firstLineChars="100" w:firstLine="420"/>
    </w:pPr>
    <w:rPr>
      <w:szCs w:val="24"/>
    </w:rPr>
  </w:style>
  <w:style w:type="character" w:customStyle="1" w:styleId="Char5">
    <w:name w:val="正文首行缩进 Char"/>
    <w:basedOn w:val="Char4"/>
    <w:link w:val="a9"/>
    <w:rsid w:val="00E33AA5"/>
    <w:rPr>
      <w:rFonts w:ascii="Times New Roman" w:eastAsia="宋体" w:hAnsi="Times New Roman" w:cs="Times New Roman"/>
      <w:sz w:val="24"/>
      <w:szCs w:val="24"/>
    </w:rPr>
  </w:style>
  <w:style w:type="paragraph" w:styleId="aa">
    <w:name w:val="Body Text Indent"/>
    <w:basedOn w:val="a"/>
    <w:link w:val="Char6"/>
    <w:rsid w:val="00E33AA5"/>
    <w:pPr>
      <w:spacing w:after="120" w:line="360" w:lineRule="auto"/>
      <w:ind w:leftChars="200" w:left="420"/>
    </w:pPr>
    <w:rPr>
      <w:sz w:val="24"/>
      <w:szCs w:val="20"/>
    </w:rPr>
  </w:style>
  <w:style w:type="character" w:customStyle="1" w:styleId="Char6">
    <w:name w:val="正文文本缩进 Char"/>
    <w:basedOn w:val="a1"/>
    <w:link w:val="aa"/>
    <w:rsid w:val="00E33AA5"/>
    <w:rPr>
      <w:rFonts w:ascii="Times New Roman" w:eastAsia="宋体" w:hAnsi="Times New Roman" w:cs="Times New Roman"/>
      <w:sz w:val="24"/>
      <w:szCs w:val="20"/>
    </w:rPr>
  </w:style>
  <w:style w:type="paragraph" w:styleId="30">
    <w:name w:val="toc 3"/>
    <w:basedOn w:val="a"/>
    <w:next w:val="a"/>
    <w:uiPriority w:val="39"/>
    <w:rsid w:val="00E33AA5"/>
    <w:pPr>
      <w:ind w:leftChars="400" w:left="840"/>
    </w:pPr>
  </w:style>
  <w:style w:type="paragraph" w:styleId="ab">
    <w:name w:val="Plain Text"/>
    <w:basedOn w:val="a"/>
    <w:link w:val="Char7"/>
    <w:rsid w:val="00E33AA5"/>
    <w:rPr>
      <w:rFonts w:ascii="宋体" w:hAnsi="Courier New"/>
      <w:szCs w:val="20"/>
    </w:rPr>
  </w:style>
  <w:style w:type="character" w:customStyle="1" w:styleId="Char7">
    <w:name w:val="纯文本 Char"/>
    <w:basedOn w:val="a1"/>
    <w:link w:val="ab"/>
    <w:rsid w:val="00E33AA5"/>
    <w:rPr>
      <w:rFonts w:ascii="宋体" w:eastAsia="宋体" w:hAnsi="Courier New" w:cs="Times New Roman"/>
      <w:szCs w:val="20"/>
    </w:rPr>
  </w:style>
  <w:style w:type="paragraph" w:styleId="ac">
    <w:name w:val="Date"/>
    <w:basedOn w:val="a"/>
    <w:next w:val="a"/>
    <w:link w:val="Char8"/>
    <w:rsid w:val="00E33AA5"/>
    <w:pPr>
      <w:ind w:left="100"/>
    </w:pPr>
    <w:rPr>
      <w:rFonts w:ascii="仿宋_GB2312" w:eastAsia="仿宋_GB2312" w:hAnsi="Courier New"/>
      <w:sz w:val="28"/>
      <w:szCs w:val="20"/>
    </w:rPr>
  </w:style>
  <w:style w:type="character" w:customStyle="1" w:styleId="Char8">
    <w:name w:val="日期 Char"/>
    <w:basedOn w:val="a1"/>
    <w:link w:val="ac"/>
    <w:rsid w:val="00E33AA5"/>
    <w:rPr>
      <w:rFonts w:ascii="仿宋_GB2312" w:eastAsia="仿宋_GB2312" w:hAnsi="Courier New" w:cs="Times New Roman"/>
      <w:sz w:val="28"/>
      <w:szCs w:val="20"/>
    </w:rPr>
  </w:style>
  <w:style w:type="paragraph" w:styleId="20">
    <w:name w:val="Body Text Indent 2"/>
    <w:basedOn w:val="a"/>
    <w:link w:val="2Char0"/>
    <w:qFormat/>
    <w:rsid w:val="00E33AA5"/>
    <w:pPr>
      <w:ind w:firstLine="540"/>
    </w:pPr>
    <w:rPr>
      <w:rFonts w:ascii="仿宋_GB2312" w:eastAsia="仿宋_GB2312" w:hAnsi="宋体"/>
      <w:sz w:val="30"/>
      <w:szCs w:val="30"/>
    </w:rPr>
  </w:style>
  <w:style w:type="character" w:customStyle="1" w:styleId="2Char0">
    <w:name w:val="正文文本缩进 2 Char"/>
    <w:basedOn w:val="a1"/>
    <w:link w:val="20"/>
    <w:rsid w:val="00E33AA5"/>
    <w:rPr>
      <w:rFonts w:ascii="仿宋_GB2312" w:eastAsia="仿宋_GB2312" w:hAnsi="宋体" w:cs="Times New Roman"/>
      <w:sz w:val="30"/>
      <w:szCs w:val="30"/>
    </w:rPr>
  </w:style>
  <w:style w:type="paragraph" w:styleId="ad">
    <w:name w:val="Balloon Text"/>
    <w:basedOn w:val="a"/>
    <w:link w:val="Char9"/>
    <w:rsid w:val="00E33AA5"/>
    <w:rPr>
      <w:sz w:val="18"/>
      <w:szCs w:val="18"/>
    </w:rPr>
  </w:style>
  <w:style w:type="character" w:customStyle="1" w:styleId="Char9">
    <w:name w:val="批注框文本 Char"/>
    <w:basedOn w:val="a1"/>
    <w:link w:val="ad"/>
    <w:rsid w:val="00E33AA5"/>
    <w:rPr>
      <w:rFonts w:ascii="Times New Roman" w:eastAsia="宋体" w:hAnsi="Times New Roman" w:cs="Times New Roman"/>
      <w:sz w:val="18"/>
      <w:szCs w:val="18"/>
    </w:rPr>
  </w:style>
  <w:style w:type="paragraph" w:styleId="10">
    <w:name w:val="toc 1"/>
    <w:basedOn w:val="a"/>
    <w:next w:val="a"/>
    <w:uiPriority w:val="39"/>
    <w:rsid w:val="00E33AA5"/>
  </w:style>
  <w:style w:type="paragraph" w:styleId="31">
    <w:name w:val="Body Text Indent 3"/>
    <w:basedOn w:val="a"/>
    <w:link w:val="3Char0"/>
    <w:qFormat/>
    <w:rsid w:val="00E33AA5"/>
    <w:pPr>
      <w:spacing w:after="120"/>
      <w:ind w:leftChars="200" w:left="420"/>
    </w:pPr>
    <w:rPr>
      <w:sz w:val="16"/>
      <w:szCs w:val="16"/>
    </w:rPr>
  </w:style>
  <w:style w:type="character" w:customStyle="1" w:styleId="3Char0">
    <w:name w:val="正文文本缩进 3 Char"/>
    <w:basedOn w:val="a1"/>
    <w:link w:val="31"/>
    <w:rsid w:val="00E33AA5"/>
    <w:rPr>
      <w:rFonts w:ascii="Times New Roman" w:eastAsia="宋体" w:hAnsi="Times New Roman" w:cs="Times New Roman"/>
      <w:sz w:val="16"/>
      <w:szCs w:val="16"/>
    </w:rPr>
  </w:style>
  <w:style w:type="paragraph" w:styleId="21">
    <w:name w:val="toc 2"/>
    <w:basedOn w:val="a"/>
    <w:next w:val="a"/>
    <w:uiPriority w:val="39"/>
    <w:rsid w:val="00E33AA5"/>
    <w:pPr>
      <w:tabs>
        <w:tab w:val="right" w:leader="dot" w:pos="9136"/>
      </w:tabs>
      <w:spacing w:line="360" w:lineRule="auto"/>
      <w:ind w:leftChars="200" w:left="420" w:firstLineChars="178" w:firstLine="429"/>
    </w:pPr>
  </w:style>
  <w:style w:type="paragraph" w:styleId="22">
    <w:name w:val="Body Text 2"/>
    <w:basedOn w:val="a"/>
    <w:link w:val="2Char1"/>
    <w:qFormat/>
    <w:rsid w:val="00E33AA5"/>
    <w:pPr>
      <w:spacing w:after="120" w:line="480" w:lineRule="auto"/>
    </w:pPr>
  </w:style>
  <w:style w:type="character" w:customStyle="1" w:styleId="2Char1">
    <w:name w:val="正文文本 2 Char"/>
    <w:basedOn w:val="a1"/>
    <w:link w:val="22"/>
    <w:rsid w:val="00E33AA5"/>
    <w:rPr>
      <w:rFonts w:ascii="Times New Roman" w:eastAsia="宋体" w:hAnsi="Times New Roman" w:cs="Times New Roman"/>
      <w:szCs w:val="24"/>
    </w:rPr>
  </w:style>
  <w:style w:type="paragraph" w:styleId="ae">
    <w:name w:val="Normal (Web)"/>
    <w:basedOn w:val="a"/>
    <w:uiPriority w:val="99"/>
    <w:rsid w:val="00E33AA5"/>
    <w:pPr>
      <w:widowControl/>
      <w:spacing w:before="100" w:beforeAutospacing="1" w:after="100" w:afterAutospacing="1"/>
      <w:jc w:val="left"/>
    </w:pPr>
    <w:rPr>
      <w:rFonts w:ascii="宋体" w:hAnsi="宋体" w:cs="宋体"/>
      <w:kern w:val="0"/>
      <w:sz w:val="24"/>
    </w:rPr>
  </w:style>
  <w:style w:type="paragraph" w:styleId="af">
    <w:name w:val="annotation subject"/>
    <w:basedOn w:val="a7"/>
    <w:next w:val="a7"/>
    <w:link w:val="Chara"/>
    <w:rsid w:val="00E33AA5"/>
    <w:rPr>
      <w:b/>
      <w:bCs/>
    </w:rPr>
  </w:style>
  <w:style w:type="character" w:customStyle="1" w:styleId="Chara">
    <w:name w:val="批注主题 Char"/>
    <w:basedOn w:val="Char3"/>
    <w:link w:val="af"/>
    <w:rsid w:val="00E33AA5"/>
    <w:rPr>
      <w:rFonts w:ascii="Times New Roman" w:eastAsia="宋体" w:hAnsi="Times New Roman" w:cs="Times New Roman"/>
      <w:b/>
      <w:bCs/>
      <w:szCs w:val="24"/>
    </w:rPr>
  </w:style>
  <w:style w:type="table" w:styleId="af0">
    <w:name w:val="Table Grid"/>
    <w:basedOn w:val="a2"/>
    <w:uiPriority w:val="39"/>
    <w:rsid w:val="00E33AA5"/>
    <w:pPr>
      <w:widowControl w:val="0"/>
      <w:spacing w:line="400" w:lineRule="atLeast"/>
      <w:ind w:firstLineChars="200" w:firstLine="20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sid w:val="00E33AA5"/>
    <w:rPr>
      <w:b/>
      <w:bCs/>
    </w:rPr>
  </w:style>
  <w:style w:type="character" w:styleId="af2">
    <w:name w:val="page number"/>
    <w:rsid w:val="00E33AA5"/>
  </w:style>
  <w:style w:type="character" w:styleId="af3">
    <w:name w:val="FollowedHyperlink"/>
    <w:rsid w:val="00E33AA5"/>
    <w:rPr>
      <w:rFonts w:ascii="微软雅黑" w:eastAsia="微软雅黑" w:hAnsi="微软雅黑" w:cs="微软雅黑" w:hint="eastAsia"/>
      <w:color w:val="02396F"/>
      <w:u w:val="single"/>
    </w:rPr>
  </w:style>
  <w:style w:type="character" w:styleId="af4">
    <w:name w:val="Emphasis"/>
    <w:qFormat/>
    <w:rsid w:val="00E33AA5"/>
    <w:rPr>
      <w:i/>
    </w:rPr>
  </w:style>
  <w:style w:type="character" w:styleId="af5">
    <w:name w:val="Hyperlink"/>
    <w:uiPriority w:val="99"/>
    <w:rsid w:val="00E33AA5"/>
    <w:rPr>
      <w:rFonts w:ascii="微软雅黑" w:eastAsia="微软雅黑" w:hAnsi="微软雅黑" w:cs="微软雅黑" w:hint="eastAsia"/>
      <w:color w:val="02396F"/>
      <w:u w:val="single"/>
    </w:rPr>
  </w:style>
  <w:style w:type="character" w:styleId="af6">
    <w:name w:val="annotation reference"/>
    <w:rsid w:val="00E33AA5"/>
    <w:rPr>
      <w:sz w:val="21"/>
      <w:szCs w:val="21"/>
    </w:rPr>
  </w:style>
  <w:style w:type="character" w:styleId="HTML">
    <w:name w:val="HTML Sample"/>
    <w:rsid w:val="00E33AA5"/>
    <w:rPr>
      <w:rFonts w:ascii="Courier New" w:hAnsi="Courier New"/>
    </w:rPr>
  </w:style>
  <w:style w:type="character" w:customStyle="1" w:styleId="af7">
    <w:name w:val="样式 新宋体 小四"/>
    <w:qFormat/>
    <w:rsid w:val="00E33AA5"/>
    <w:rPr>
      <w:rFonts w:ascii="新宋体" w:eastAsia="宋体" w:hAnsi="新宋体"/>
      <w:sz w:val="21"/>
    </w:rPr>
  </w:style>
  <w:style w:type="character" w:customStyle="1" w:styleId="font51">
    <w:name w:val="font51"/>
    <w:rsid w:val="00E33AA5"/>
    <w:rPr>
      <w:rFonts w:ascii="Times New Roman" w:hAnsi="Times New Roman" w:cs="Times New Roman" w:hint="eastAsia"/>
      <w:color w:val="000000"/>
      <w:sz w:val="24"/>
      <w:szCs w:val="24"/>
      <w:u w:val="none"/>
    </w:rPr>
  </w:style>
  <w:style w:type="character" w:customStyle="1" w:styleId="NormalCharacter">
    <w:name w:val="NormalCharacter"/>
    <w:qFormat/>
    <w:rsid w:val="00E33AA5"/>
  </w:style>
  <w:style w:type="character" w:customStyle="1" w:styleId="font01">
    <w:name w:val="font01"/>
    <w:qFormat/>
    <w:rsid w:val="00E33AA5"/>
    <w:rPr>
      <w:rFonts w:ascii="宋体" w:eastAsia="宋体" w:hAnsi="宋体" w:cs="宋体" w:hint="eastAsia"/>
      <w:color w:val="000000"/>
      <w:sz w:val="24"/>
      <w:szCs w:val="24"/>
      <w:u w:val="none"/>
    </w:rPr>
  </w:style>
  <w:style w:type="character" w:customStyle="1" w:styleId="Charb">
    <w:name w:val="正文缩进 Char"/>
    <w:aliases w:val="正文缩进（首行缩进两字） Char,水上软件 Char,正文（首行缩进两字） Char,ind:txt Char,首行缩进两字 Char,body text Char,鋘drad Char,???änd Char,Body Text(ch) Char,正文（首行缩进两字） Char Char Char,正文非缩进 Char Char,正文双线 Char,正文（图说明文字居中） Char,正文文字首行缩进 Char,正文(首行缩进两字) Char,正文(首行缩进两字)1 Char"/>
    <w:qFormat/>
    <w:rsid w:val="00E33AA5"/>
    <w:rPr>
      <w:sz w:val="24"/>
    </w:rPr>
  </w:style>
  <w:style w:type="character" w:customStyle="1" w:styleId="gjfg">
    <w:name w:val="gjfg"/>
    <w:rsid w:val="00E33AA5"/>
  </w:style>
  <w:style w:type="character" w:customStyle="1" w:styleId="redfilefwwh">
    <w:name w:val="redfilefwwh"/>
    <w:rsid w:val="00E33AA5"/>
    <w:rPr>
      <w:color w:val="BA2636"/>
      <w:sz w:val="18"/>
      <w:szCs w:val="18"/>
    </w:rPr>
  </w:style>
  <w:style w:type="character" w:customStyle="1" w:styleId="next1">
    <w:name w:val="next1"/>
    <w:rsid w:val="00E33AA5"/>
    <w:rPr>
      <w:color w:val="888888"/>
    </w:rPr>
  </w:style>
  <w:style w:type="character" w:customStyle="1" w:styleId="font11">
    <w:name w:val="font11"/>
    <w:rsid w:val="00E33AA5"/>
    <w:rPr>
      <w:rFonts w:ascii="仿宋_GB2312" w:eastAsia="仿宋_GB2312" w:cs="仿宋_GB2312" w:hint="eastAsia"/>
      <w:color w:val="000000"/>
      <w:sz w:val="22"/>
      <w:szCs w:val="22"/>
      <w:u w:val="none"/>
    </w:rPr>
  </w:style>
  <w:style w:type="character" w:customStyle="1" w:styleId="cfdate">
    <w:name w:val="cfdate"/>
    <w:rsid w:val="00E33AA5"/>
    <w:rPr>
      <w:color w:val="333333"/>
      <w:sz w:val="18"/>
      <w:szCs w:val="18"/>
    </w:rPr>
  </w:style>
  <w:style w:type="character" w:customStyle="1" w:styleId="qxdate">
    <w:name w:val="qxdate"/>
    <w:rsid w:val="00E33AA5"/>
    <w:rPr>
      <w:color w:val="333333"/>
      <w:sz w:val="18"/>
      <w:szCs w:val="18"/>
    </w:rPr>
  </w:style>
  <w:style w:type="character" w:customStyle="1" w:styleId="displayarti">
    <w:name w:val="displayarti"/>
    <w:rsid w:val="00E33AA5"/>
    <w:rPr>
      <w:color w:val="FFFFFF"/>
      <w:shd w:val="clear" w:color="auto" w:fill="A00000"/>
    </w:rPr>
  </w:style>
  <w:style w:type="character" w:customStyle="1" w:styleId="font31">
    <w:name w:val="font31"/>
    <w:rsid w:val="00E33AA5"/>
    <w:rPr>
      <w:rFonts w:ascii="宋体" w:eastAsia="宋体" w:hAnsi="宋体" w:cs="宋体" w:hint="eastAsia"/>
      <w:color w:val="000000"/>
      <w:sz w:val="21"/>
      <w:szCs w:val="21"/>
      <w:u w:val="none"/>
    </w:rPr>
  </w:style>
  <w:style w:type="character" w:customStyle="1" w:styleId="next2">
    <w:name w:val="next2"/>
    <w:rsid w:val="00E33AA5"/>
    <w:rPr>
      <w:color w:val="888888"/>
    </w:rPr>
  </w:style>
  <w:style w:type="character" w:customStyle="1" w:styleId="next">
    <w:name w:val="next"/>
    <w:rsid w:val="00E33AA5"/>
    <w:rPr>
      <w:rFonts w:ascii="微软雅黑" w:eastAsia="微软雅黑" w:hAnsi="微软雅黑" w:cs="微软雅黑" w:hint="eastAsia"/>
      <w:sz w:val="21"/>
      <w:szCs w:val="21"/>
    </w:rPr>
  </w:style>
  <w:style w:type="character" w:customStyle="1" w:styleId="fontstyle01">
    <w:name w:val="fontstyle01"/>
    <w:qFormat/>
    <w:rsid w:val="00E33AA5"/>
    <w:rPr>
      <w:rFonts w:ascii="宋体" w:eastAsia="宋体" w:hAnsi="宋体" w:hint="eastAsia"/>
      <w:color w:val="000000"/>
      <w:sz w:val="22"/>
      <w:szCs w:val="22"/>
    </w:rPr>
  </w:style>
  <w:style w:type="character" w:customStyle="1" w:styleId="redfilenumber">
    <w:name w:val="redfilenumber"/>
    <w:rsid w:val="00E33AA5"/>
    <w:rPr>
      <w:color w:val="BA2636"/>
      <w:sz w:val="18"/>
      <w:szCs w:val="18"/>
    </w:rPr>
  </w:style>
  <w:style w:type="character" w:customStyle="1" w:styleId="prev1">
    <w:name w:val="prev1"/>
    <w:rsid w:val="00E33AA5"/>
    <w:rPr>
      <w:color w:val="888888"/>
    </w:rPr>
  </w:style>
  <w:style w:type="character" w:customStyle="1" w:styleId="font21">
    <w:name w:val="font21"/>
    <w:rsid w:val="00E33AA5"/>
    <w:rPr>
      <w:rFonts w:ascii="仿宋" w:eastAsia="仿宋" w:hAnsi="仿宋" w:cs="仿宋"/>
      <w:color w:val="000000"/>
      <w:sz w:val="24"/>
      <w:szCs w:val="24"/>
      <w:u w:val="none"/>
    </w:rPr>
  </w:style>
  <w:style w:type="character" w:customStyle="1" w:styleId="next3">
    <w:name w:val="next3"/>
    <w:rsid w:val="00E33AA5"/>
    <w:rPr>
      <w:rFonts w:ascii="微软雅黑" w:eastAsia="微软雅黑" w:hAnsi="微软雅黑" w:cs="微软雅黑" w:hint="eastAsia"/>
      <w:sz w:val="21"/>
      <w:szCs w:val="21"/>
    </w:rPr>
  </w:style>
  <w:style w:type="character" w:customStyle="1" w:styleId="prev">
    <w:name w:val="prev"/>
    <w:rsid w:val="00E33AA5"/>
    <w:rPr>
      <w:rFonts w:ascii="微软雅黑" w:eastAsia="微软雅黑" w:hAnsi="微软雅黑" w:cs="微软雅黑"/>
      <w:sz w:val="21"/>
      <w:szCs w:val="21"/>
    </w:rPr>
  </w:style>
  <w:style w:type="character" w:customStyle="1" w:styleId="font41">
    <w:name w:val="font41"/>
    <w:qFormat/>
    <w:rsid w:val="00E33AA5"/>
    <w:rPr>
      <w:rFonts w:ascii="宋体" w:eastAsia="宋体" w:hAnsi="宋体" w:cs="宋体" w:hint="eastAsia"/>
      <w:b/>
      <w:i/>
      <w:color w:val="000000"/>
      <w:sz w:val="18"/>
      <w:szCs w:val="18"/>
      <w:u w:val="none"/>
    </w:rPr>
  </w:style>
  <w:style w:type="paragraph" w:customStyle="1" w:styleId="af8">
    <w:name w:val="表图内容"/>
    <w:basedOn w:val="a"/>
    <w:qFormat/>
    <w:rsid w:val="00E33AA5"/>
    <w:rPr>
      <w:color w:val="000000"/>
    </w:rPr>
  </w:style>
  <w:style w:type="paragraph" w:customStyle="1" w:styleId="210">
    <w:name w:val="正文空2格  1."/>
    <w:basedOn w:val="a"/>
    <w:rsid w:val="00E33AA5"/>
    <w:pPr>
      <w:adjustRightInd w:val="0"/>
      <w:ind w:firstLineChars="200" w:firstLine="480"/>
      <w:textAlignment w:val="baseline"/>
    </w:pPr>
    <w:rPr>
      <w:rFonts w:ascii="宋体" w:eastAsia="仿宋" w:cs="宋体"/>
      <w:kern w:val="0"/>
      <w:sz w:val="28"/>
      <w:szCs w:val="20"/>
    </w:rPr>
  </w:style>
  <w:style w:type="paragraph" w:customStyle="1" w:styleId="Char20">
    <w:name w:val="Char2"/>
    <w:basedOn w:val="a"/>
    <w:qFormat/>
    <w:rsid w:val="00E33AA5"/>
    <w:pPr>
      <w:widowControl/>
      <w:spacing w:after="160" w:line="240" w:lineRule="exact"/>
      <w:jc w:val="left"/>
    </w:pPr>
  </w:style>
  <w:style w:type="paragraph" w:customStyle="1" w:styleId="Char10">
    <w:name w:val="Char1"/>
    <w:basedOn w:val="a"/>
    <w:qFormat/>
    <w:rsid w:val="00E33AA5"/>
    <w:pPr>
      <w:widowControl/>
      <w:spacing w:after="160" w:line="240" w:lineRule="exact"/>
      <w:jc w:val="left"/>
    </w:pPr>
    <w:rPr>
      <w:rFonts w:ascii="Verdana" w:hAnsi="Verdana"/>
      <w:kern w:val="0"/>
      <w:sz w:val="20"/>
      <w:szCs w:val="20"/>
      <w:lang w:eastAsia="en-US"/>
    </w:rPr>
  </w:style>
  <w:style w:type="paragraph" w:customStyle="1" w:styleId="11">
    <w:name w:val="列出段落1"/>
    <w:basedOn w:val="a"/>
    <w:rsid w:val="00E33AA5"/>
    <w:pPr>
      <w:ind w:firstLineChars="200" w:firstLine="420"/>
    </w:pPr>
    <w:rPr>
      <w:szCs w:val="21"/>
    </w:rPr>
  </w:style>
  <w:style w:type="paragraph" w:customStyle="1" w:styleId="WPSOffice1">
    <w:name w:val="WPSOffice手动目录 1"/>
    <w:rsid w:val="00E33AA5"/>
    <w:rPr>
      <w:rFonts w:ascii="Times New Roman" w:eastAsia="宋体" w:hAnsi="Times New Roman" w:cs="Times New Roman"/>
      <w:kern w:val="0"/>
      <w:sz w:val="20"/>
      <w:szCs w:val="20"/>
    </w:rPr>
  </w:style>
  <w:style w:type="paragraph" w:styleId="af9">
    <w:name w:val="Revision"/>
    <w:uiPriority w:val="99"/>
    <w:semiHidden/>
    <w:rsid w:val="00E33AA5"/>
    <w:rPr>
      <w:rFonts w:ascii="Times New Roman" w:eastAsia="宋体" w:hAnsi="Times New Roman" w:cs="Times New Roman"/>
      <w:szCs w:val="24"/>
    </w:rPr>
  </w:style>
  <w:style w:type="paragraph" w:customStyle="1" w:styleId="afa">
    <w:name w:val="正文（文本）"/>
    <w:qFormat/>
    <w:rsid w:val="00E33AA5"/>
    <w:pPr>
      <w:widowControl w:val="0"/>
      <w:snapToGrid w:val="0"/>
      <w:spacing w:beforeLines="20" w:line="360" w:lineRule="auto"/>
      <w:jc w:val="center"/>
    </w:pPr>
    <w:rPr>
      <w:rFonts w:ascii="Times New Roman" w:eastAsia="宋体" w:hAnsi="宋体" w:cs="Times New Roman"/>
      <w:sz w:val="28"/>
      <w:szCs w:val="28"/>
    </w:rPr>
  </w:style>
  <w:style w:type="paragraph" w:customStyle="1" w:styleId="23">
    <w:name w:val="列出段落2"/>
    <w:basedOn w:val="a"/>
    <w:uiPriority w:val="34"/>
    <w:qFormat/>
    <w:rsid w:val="00E33AA5"/>
    <w:pPr>
      <w:ind w:firstLineChars="200" w:firstLine="420"/>
    </w:pPr>
  </w:style>
  <w:style w:type="paragraph" w:styleId="afb">
    <w:name w:val="List Paragraph"/>
    <w:basedOn w:val="a"/>
    <w:uiPriority w:val="99"/>
    <w:qFormat/>
    <w:rsid w:val="00E33AA5"/>
    <w:pPr>
      <w:ind w:firstLineChars="200" w:firstLine="420"/>
    </w:pPr>
  </w:style>
  <w:style w:type="paragraph" w:customStyle="1" w:styleId="afc">
    <w:name w:val="È¡ÀÊ¡ÎÄ¡À¾"/>
    <w:basedOn w:val="a"/>
    <w:qFormat/>
    <w:rsid w:val="00E33AA5"/>
    <w:pPr>
      <w:widowControl/>
      <w:overflowPunct w:val="0"/>
      <w:autoSpaceDE w:val="0"/>
      <w:autoSpaceDN w:val="0"/>
      <w:adjustRightInd w:val="0"/>
      <w:spacing w:before="20" w:after="20" w:line="400" w:lineRule="exact"/>
      <w:ind w:firstLine="504"/>
      <w:jc w:val="left"/>
      <w:textAlignment w:val="baseline"/>
    </w:pPr>
    <w:rPr>
      <w:sz w:val="24"/>
    </w:rPr>
  </w:style>
  <w:style w:type="paragraph" w:customStyle="1" w:styleId="32">
    <w:name w:val="列出段落3"/>
    <w:basedOn w:val="a"/>
    <w:uiPriority w:val="34"/>
    <w:qFormat/>
    <w:rsid w:val="00E33AA5"/>
    <w:pPr>
      <w:ind w:firstLineChars="200" w:firstLine="420"/>
    </w:pPr>
  </w:style>
  <w:style w:type="paragraph" w:customStyle="1" w:styleId="12">
    <w:name w:val="正文文字1"/>
    <w:basedOn w:val="a8"/>
    <w:qFormat/>
    <w:rsid w:val="00E33AA5"/>
    <w:pPr>
      <w:adjustRightInd w:val="0"/>
      <w:spacing w:after="0" w:line="360" w:lineRule="atLeast"/>
      <w:ind w:leftChars="30" w:left="72" w:rightChars="30" w:right="72"/>
      <w:textAlignment w:val="baseline"/>
    </w:pPr>
    <w:rPr>
      <w:kern w:val="0"/>
    </w:rPr>
  </w:style>
  <w:style w:type="paragraph" w:customStyle="1" w:styleId="CharCharCharCharCharCharChar">
    <w:name w:val="Char Char Char Char Char Char Char"/>
    <w:basedOn w:val="a6"/>
    <w:rsid w:val="00E33AA5"/>
    <w:pPr>
      <w:spacing w:line="360" w:lineRule="auto"/>
    </w:pPr>
    <w:rPr>
      <w:rFonts w:ascii="Tahoma" w:hAnsi="Tahoma"/>
      <w:sz w:val="24"/>
    </w:rPr>
  </w:style>
  <w:style w:type="paragraph" w:customStyle="1" w:styleId="afd">
    <w:name w:val="缺省文本"/>
    <w:basedOn w:val="a"/>
    <w:qFormat/>
    <w:rsid w:val="00E33AA5"/>
    <w:pPr>
      <w:autoSpaceDE w:val="0"/>
      <w:autoSpaceDN w:val="0"/>
      <w:adjustRightInd w:val="0"/>
      <w:spacing w:before="20" w:after="20" w:line="400" w:lineRule="exact"/>
      <w:ind w:firstLine="504"/>
      <w:jc w:val="left"/>
    </w:pPr>
    <w:rPr>
      <w:sz w:val="24"/>
    </w:rPr>
  </w:style>
  <w:style w:type="paragraph" w:customStyle="1" w:styleId="TableParagraph">
    <w:name w:val="Table Paragraph"/>
    <w:basedOn w:val="a"/>
    <w:uiPriority w:val="1"/>
    <w:qFormat/>
    <w:rsid w:val="00E33AA5"/>
    <w:pPr>
      <w:autoSpaceDE w:val="0"/>
      <w:autoSpaceDN w:val="0"/>
      <w:jc w:val="left"/>
    </w:pPr>
    <w:rPr>
      <w:rFonts w:ascii="宋体" w:hAnsi="宋体" w:cs="宋体"/>
      <w:kern w:val="0"/>
      <w:sz w:val="22"/>
      <w:szCs w:val="22"/>
      <w:lang w:eastAsia="en-US"/>
    </w:rPr>
  </w:style>
  <w:style w:type="paragraph" w:customStyle="1" w:styleId="13">
    <w:name w:val="列表段落1"/>
    <w:basedOn w:val="a"/>
    <w:uiPriority w:val="34"/>
    <w:qFormat/>
    <w:rsid w:val="00E33AA5"/>
    <w:pPr>
      <w:spacing w:line="360" w:lineRule="auto"/>
      <w:ind w:firstLineChars="200" w:firstLine="420"/>
    </w:pPr>
    <w:rPr>
      <w:rFonts w:ascii="仿宋_GB2312"/>
      <w:sz w:val="24"/>
      <w:szCs w:val="28"/>
    </w:rPr>
  </w:style>
  <w:style w:type="paragraph" w:customStyle="1" w:styleId="xl31">
    <w:name w:val="xl31"/>
    <w:basedOn w:val="a"/>
    <w:rsid w:val="00E33AA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CharCharCharCharCharCharCharCharCharCharCharChar">
    <w:name w:val="Char Char Char Char Char Char Char Char Char Char Char Char"/>
    <w:basedOn w:val="a"/>
    <w:semiHidden/>
    <w:rsid w:val="00E33AA5"/>
    <w:rPr>
      <w:rFonts w:ascii="Tahoma" w:hAnsi="Tahoma"/>
      <w:sz w:val="24"/>
      <w:szCs w:val="20"/>
    </w:rPr>
  </w:style>
  <w:style w:type="paragraph" w:customStyle="1" w:styleId="Style3">
    <w:name w:val="_Style 3"/>
    <w:basedOn w:val="a"/>
    <w:next w:val="31"/>
    <w:qFormat/>
    <w:rsid w:val="00E33AA5"/>
    <w:pPr>
      <w:autoSpaceDE w:val="0"/>
      <w:autoSpaceDN w:val="0"/>
      <w:adjustRightInd w:val="0"/>
      <w:spacing w:line="480" w:lineRule="exact"/>
      <w:ind w:firstLine="560"/>
      <w:jc w:val="left"/>
    </w:pPr>
    <w:rPr>
      <w:rFonts w:ascii="宋体" w:hAnsi="宋体"/>
      <w:color w:val="000000"/>
      <w:kern w:val="0"/>
      <w:sz w:val="28"/>
      <w:szCs w:val="20"/>
    </w:rPr>
  </w:style>
  <w:style w:type="paragraph" w:customStyle="1" w:styleId="afe">
    <w:name w:val="表格文字"/>
    <w:basedOn w:val="a8"/>
    <w:next w:val="a8"/>
    <w:qFormat/>
    <w:rsid w:val="00E33AA5"/>
    <w:pPr>
      <w:spacing w:line="240" w:lineRule="auto"/>
    </w:pPr>
    <w:rPr>
      <w:rFonts w:eastAsia="PMingLiU"/>
      <w:bCs/>
      <w:sz w:val="21"/>
      <w:szCs w:val="24"/>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qFormat="1"/>
    <w:lsdException w:name="Body Text 2" w:uiPriority="0" w:qFormat="1"/>
    <w:lsdException w:name="Body Text Indent 2" w:uiPriority="0" w:qFormat="1"/>
    <w:lsdException w:name="Body Text Indent 3" w:uiPriority="0"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Sample"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E33AA5"/>
    <w:pPr>
      <w:widowControl w:val="0"/>
      <w:jc w:val="both"/>
    </w:pPr>
    <w:rPr>
      <w:rFonts w:ascii="Times New Roman" w:eastAsia="宋体" w:hAnsi="Times New Roman" w:cs="Times New Roman"/>
      <w:szCs w:val="24"/>
    </w:rPr>
  </w:style>
  <w:style w:type="paragraph" w:styleId="1">
    <w:name w:val="heading 1"/>
    <w:basedOn w:val="a"/>
    <w:next w:val="a0"/>
    <w:link w:val="1Char"/>
    <w:qFormat/>
    <w:rsid w:val="00E33AA5"/>
    <w:pPr>
      <w:keepNext/>
      <w:keepLines/>
      <w:spacing w:before="340" w:after="330" w:line="578" w:lineRule="auto"/>
      <w:jc w:val="center"/>
      <w:outlineLvl w:val="0"/>
    </w:pPr>
    <w:rPr>
      <w:rFonts w:ascii="宋体"/>
      <w:b/>
      <w:kern w:val="44"/>
      <w:sz w:val="32"/>
      <w:szCs w:val="20"/>
    </w:rPr>
  </w:style>
  <w:style w:type="paragraph" w:styleId="2">
    <w:name w:val="heading 2"/>
    <w:basedOn w:val="1"/>
    <w:next w:val="a0"/>
    <w:link w:val="2Char"/>
    <w:qFormat/>
    <w:rsid w:val="00DF7508"/>
    <w:pPr>
      <w:spacing w:before="260" w:after="260" w:line="416" w:lineRule="auto"/>
      <w:jc w:val="left"/>
      <w:outlineLvl w:val="1"/>
    </w:pPr>
    <w:rPr>
      <w:rFonts w:ascii="Arial" w:eastAsia="仿宋_GB2312" w:hAnsi="Arial"/>
      <w:bCs/>
      <w:sz w:val="30"/>
      <w:szCs w:val="32"/>
    </w:rPr>
  </w:style>
  <w:style w:type="paragraph" w:styleId="3">
    <w:name w:val="heading 3"/>
    <w:basedOn w:val="a"/>
    <w:next w:val="a"/>
    <w:link w:val="3Char"/>
    <w:qFormat/>
    <w:rsid w:val="00E33AA5"/>
    <w:pPr>
      <w:keepNext/>
      <w:keepLines/>
      <w:spacing w:before="260" w:after="260" w:line="416" w:lineRule="auto"/>
      <w:outlineLvl w:val="2"/>
    </w:pPr>
    <w:rPr>
      <w:b/>
      <w:bCs/>
      <w:sz w:val="32"/>
      <w:szCs w:val="32"/>
    </w:rPr>
  </w:style>
  <w:style w:type="paragraph" w:styleId="4">
    <w:name w:val="heading 4"/>
    <w:basedOn w:val="a"/>
    <w:next w:val="a"/>
    <w:link w:val="4Char"/>
    <w:qFormat/>
    <w:rsid w:val="00E33AA5"/>
    <w:pPr>
      <w:keepNext/>
      <w:keepLines/>
      <w:spacing w:before="280" w:after="290" w:line="376"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E33A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E33AA5"/>
    <w:rPr>
      <w:sz w:val="18"/>
      <w:szCs w:val="18"/>
    </w:rPr>
  </w:style>
  <w:style w:type="paragraph" w:styleId="a5">
    <w:name w:val="footer"/>
    <w:basedOn w:val="a"/>
    <w:link w:val="Char0"/>
    <w:uiPriority w:val="99"/>
    <w:unhideWhenUsed/>
    <w:rsid w:val="00E33AA5"/>
    <w:pPr>
      <w:tabs>
        <w:tab w:val="center" w:pos="4153"/>
        <w:tab w:val="right" w:pos="8306"/>
      </w:tabs>
      <w:snapToGrid w:val="0"/>
      <w:jc w:val="left"/>
    </w:pPr>
    <w:rPr>
      <w:sz w:val="18"/>
      <w:szCs w:val="18"/>
    </w:rPr>
  </w:style>
  <w:style w:type="character" w:customStyle="1" w:styleId="Char0">
    <w:name w:val="页脚 Char"/>
    <w:basedOn w:val="a1"/>
    <w:link w:val="a5"/>
    <w:uiPriority w:val="99"/>
    <w:rsid w:val="00E33AA5"/>
    <w:rPr>
      <w:sz w:val="18"/>
      <w:szCs w:val="18"/>
    </w:rPr>
  </w:style>
  <w:style w:type="character" w:customStyle="1" w:styleId="1Char">
    <w:name w:val="标题 1 Char"/>
    <w:basedOn w:val="a1"/>
    <w:link w:val="1"/>
    <w:rsid w:val="00E33AA5"/>
    <w:rPr>
      <w:rFonts w:ascii="宋体" w:eastAsia="宋体" w:hAnsi="Times New Roman" w:cs="Times New Roman"/>
      <w:b/>
      <w:kern w:val="44"/>
      <w:sz w:val="32"/>
      <w:szCs w:val="20"/>
    </w:rPr>
  </w:style>
  <w:style w:type="character" w:customStyle="1" w:styleId="2Char">
    <w:name w:val="标题 2 Char"/>
    <w:basedOn w:val="a1"/>
    <w:link w:val="2"/>
    <w:rsid w:val="00DF7508"/>
    <w:rPr>
      <w:rFonts w:ascii="Arial" w:eastAsia="仿宋_GB2312" w:hAnsi="Arial" w:cs="Times New Roman"/>
      <w:b/>
      <w:bCs/>
      <w:kern w:val="44"/>
      <w:sz w:val="30"/>
      <w:szCs w:val="32"/>
    </w:rPr>
  </w:style>
  <w:style w:type="character" w:customStyle="1" w:styleId="3Char">
    <w:name w:val="标题 3 Char"/>
    <w:basedOn w:val="a1"/>
    <w:link w:val="3"/>
    <w:rsid w:val="00E33AA5"/>
    <w:rPr>
      <w:rFonts w:ascii="Times New Roman" w:eastAsia="宋体" w:hAnsi="Times New Roman" w:cs="Times New Roman"/>
      <w:b/>
      <w:bCs/>
      <w:sz w:val="32"/>
      <w:szCs w:val="32"/>
    </w:rPr>
  </w:style>
  <w:style w:type="character" w:customStyle="1" w:styleId="4Char">
    <w:name w:val="标题 4 Char"/>
    <w:basedOn w:val="a1"/>
    <w:link w:val="4"/>
    <w:rsid w:val="00E33AA5"/>
    <w:rPr>
      <w:rFonts w:ascii="Cambria" w:eastAsia="宋体" w:hAnsi="Cambria" w:cs="Times New Roman"/>
      <w:b/>
      <w:bCs/>
      <w:sz w:val="28"/>
      <w:szCs w:val="28"/>
    </w:rPr>
  </w:style>
  <w:style w:type="paragraph" w:styleId="a0">
    <w:name w:val="Normal Indent"/>
    <w:basedOn w:val="a"/>
    <w:link w:val="Char1"/>
    <w:qFormat/>
    <w:rsid w:val="00E33AA5"/>
    <w:pPr>
      <w:spacing w:line="360" w:lineRule="auto"/>
      <w:ind w:firstLineChars="200" w:firstLine="480"/>
    </w:pPr>
    <w:rPr>
      <w:sz w:val="24"/>
    </w:rPr>
  </w:style>
  <w:style w:type="character" w:customStyle="1" w:styleId="Char1">
    <w:name w:val="正文缩进 Char1"/>
    <w:link w:val="a0"/>
    <w:qFormat/>
    <w:rsid w:val="00E33AA5"/>
    <w:rPr>
      <w:rFonts w:ascii="Times New Roman" w:eastAsia="宋体" w:hAnsi="Times New Roman" w:cs="Times New Roman"/>
      <w:sz w:val="24"/>
      <w:szCs w:val="24"/>
    </w:rPr>
  </w:style>
  <w:style w:type="paragraph" w:styleId="a6">
    <w:name w:val="Document Map"/>
    <w:basedOn w:val="a"/>
    <w:link w:val="Char2"/>
    <w:semiHidden/>
    <w:rsid w:val="00E33AA5"/>
    <w:pPr>
      <w:shd w:val="clear" w:color="auto" w:fill="000080"/>
    </w:pPr>
  </w:style>
  <w:style w:type="character" w:customStyle="1" w:styleId="Char2">
    <w:name w:val="文档结构图 Char"/>
    <w:basedOn w:val="a1"/>
    <w:link w:val="a6"/>
    <w:semiHidden/>
    <w:rsid w:val="00E33AA5"/>
    <w:rPr>
      <w:rFonts w:ascii="Times New Roman" w:eastAsia="宋体" w:hAnsi="Times New Roman" w:cs="Times New Roman"/>
      <w:szCs w:val="24"/>
      <w:shd w:val="clear" w:color="auto" w:fill="000080"/>
    </w:rPr>
  </w:style>
  <w:style w:type="paragraph" w:styleId="a7">
    <w:name w:val="annotation text"/>
    <w:basedOn w:val="a"/>
    <w:link w:val="Char3"/>
    <w:rsid w:val="00E33AA5"/>
    <w:pPr>
      <w:jc w:val="left"/>
    </w:pPr>
  </w:style>
  <w:style w:type="character" w:customStyle="1" w:styleId="Char3">
    <w:name w:val="批注文字 Char"/>
    <w:basedOn w:val="a1"/>
    <w:link w:val="a7"/>
    <w:rsid w:val="00E33AA5"/>
    <w:rPr>
      <w:rFonts w:ascii="Times New Roman" w:eastAsia="宋体" w:hAnsi="Times New Roman" w:cs="Times New Roman"/>
      <w:szCs w:val="24"/>
    </w:rPr>
  </w:style>
  <w:style w:type="paragraph" w:styleId="a8">
    <w:name w:val="Body Text"/>
    <w:basedOn w:val="a"/>
    <w:next w:val="a9"/>
    <w:link w:val="Char4"/>
    <w:rsid w:val="00E33AA5"/>
    <w:pPr>
      <w:spacing w:after="120" w:line="360" w:lineRule="auto"/>
    </w:pPr>
    <w:rPr>
      <w:sz w:val="24"/>
      <w:szCs w:val="20"/>
    </w:rPr>
  </w:style>
  <w:style w:type="character" w:customStyle="1" w:styleId="Char4">
    <w:name w:val="正文文本 Char"/>
    <w:basedOn w:val="a1"/>
    <w:link w:val="a8"/>
    <w:rsid w:val="00E33AA5"/>
    <w:rPr>
      <w:rFonts w:ascii="Times New Roman" w:eastAsia="宋体" w:hAnsi="Times New Roman" w:cs="Times New Roman"/>
      <w:sz w:val="24"/>
      <w:szCs w:val="20"/>
    </w:rPr>
  </w:style>
  <w:style w:type="paragraph" w:styleId="a9">
    <w:name w:val="Body Text First Indent"/>
    <w:basedOn w:val="a8"/>
    <w:link w:val="Char5"/>
    <w:qFormat/>
    <w:rsid w:val="00E33AA5"/>
    <w:pPr>
      <w:ind w:firstLineChars="100" w:firstLine="420"/>
    </w:pPr>
    <w:rPr>
      <w:szCs w:val="24"/>
    </w:rPr>
  </w:style>
  <w:style w:type="character" w:customStyle="1" w:styleId="Char5">
    <w:name w:val="正文首行缩进 Char"/>
    <w:basedOn w:val="Char4"/>
    <w:link w:val="a9"/>
    <w:rsid w:val="00E33AA5"/>
    <w:rPr>
      <w:rFonts w:ascii="Times New Roman" w:eastAsia="宋体" w:hAnsi="Times New Roman" w:cs="Times New Roman"/>
      <w:sz w:val="24"/>
      <w:szCs w:val="24"/>
    </w:rPr>
  </w:style>
  <w:style w:type="paragraph" w:styleId="aa">
    <w:name w:val="Body Text Indent"/>
    <w:basedOn w:val="a"/>
    <w:link w:val="Char6"/>
    <w:rsid w:val="00E33AA5"/>
    <w:pPr>
      <w:spacing w:after="120" w:line="360" w:lineRule="auto"/>
      <w:ind w:leftChars="200" w:left="420"/>
    </w:pPr>
    <w:rPr>
      <w:sz w:val="24"/>
      <w:szCs w:val="20"/>
    </w:rPr>
  </w:style>
  <w:style w:type="character" w:customStyle="1" w:styleId="Char6">
    <w:name w:val="正文文本缩进 Char"/>
    <w:basedOn w:val="a1"/>
    <w:link w:val="aa"/>
    <w:rsid w:val="00E33AA5"/>
    <w:rPr>
      <w:rFonts w:ascii="Times New Roman" w:eastAsia="宋体" w:hAnsi="Times New Roman" w:cs="Times New Roman"/>
      <w:sz w:val="24"/>
      <w:szCs w:val="20"/>
    </w:rPr>
  </w:style>
  <w:style w:type="paragraph" w:styleId="30">
    <w:name w:val="toc 3"/>
    <w:basedOn w:val="a"/>
    <w:next w:val="a"/>
    <w:uiPriority w:val="39"/>
    <w:rsid w:val="00E33AA5"/>
    <w:pPr>
      <w:ind w:leftChars="400" w:left="840"/>
    </w:pPr>
  </w:style>
  <w:style w:type="paragraph" w:styleId="ab">
    <w:name w:val="Plain Text"/>
    <w:basedOn w:val="a"/>
    <w:link w:val="Char7"/>
    <w:rsid w:val="00E33AA5"/>
    <w:rPr>
      <w:rFonts w:ascii="宋体" w:hAnsi="Courier New"/>
      <w:szCs w:val="20"/>
    </w:rPr>
  </w:style>
  <w:style w:type="character" w:customStyle="1" w:styleId="Char7">
    <w:name w:val="纯文本 Char"/>
    <w:basedOn w:val="a1"/>
    <w:link w:val="ab"/>
    <w:rsid w:val="00E33AA5"/>
    <w:rPr>
      <w:rFonts w:ascii="宋体" w:eastAsia="宋体" w:hAnsi="Courier New" w:cs="Times New Roman"/>
      <w:szCs w:val="20"/>
    </w:rPr>
  </w:style>
  <w:style w:type="paragraph" w:styleId="ac">
    <w:name w:val="Date"/>
    <w:basedOn w:val="a"/>
    <w:next w:val="a"/>
    <w:link w:val="Char8"/>
    <w:rsid w:val="00E33AA5"/>
    <w:pPr>
      <w:ind w:left="100"/>
    </w:pPr>
    <w:rPr>
      <w:rFonts w:ascii="仿宋_GB2312" w:eastAsia="仿宋_GB2312" w:hAnsi="Courier New"/>
      <w:sz w:val="28"/>
      <w:szCs w:val="20"/>
    </w:rPr>
  </w:style>
  <w:style w:type="character" w:customStyle="1" w:styleId="Char8">
    <w:name w:val="日期 Char"/>
    <w:basedOn w:val="a1"/>
    <w:link w:val="ac"/>
    <w:rsid w:val="00E33AA5"/>
    <w:rPr>
      <w:rFonts w:ascii="仿宋_GB2312" w:eastAsia="仿宋_GB2312" w:hAnsi="Courier New" w:cs="Times New Roman"/>
      <w:sz w:val="28"/>
      <w:szCs w:val="20"/>
    </w:rPr>
  </w:style>
  <w:style w:type="paragraph" w:styleId="20">
    <w:name w:val="Body Text Indent 2"/>
    <w:basedOn w:val="a"/>
    <w:link w:val="2Char0"/>
    <w:qFormat/>
    <w:rsid w:val="00E33AA5"/>
    <w:pPr>
      <w:ind w:firstLine="540"/>
    </w:pPr>
    <w:rPr>
      <w:rFonts w:ascii="仿宋_GB2312" w:eastAsia="仿宋_GB2312" w:hAnsi="宋体"/>
      <w:sz w:val="30"/>
      <w:szCs w:val="30"/>
    </w:rPr>
  </w:style>
  <w:style w:type="character" w:customStyle="1" w:styleId="2Char0">
    <w:name w:val="正文文本缩进 2 Char"/>
    <w:basedOn w:val="a1"/>
    <w:link w:val="20"/>
    <w:rsid w:val="00E33AA5"/>
    <w:rPr>
      <w:rFonts w:ascii="仿宋_GB2312" w:eastAsia="仿宋_GB2312" w:hAnsi="宋体" w:cs="Times New Roman"/>
      <w:sz w:val="30"/>
      <w:szCs w:val="30"/>
    </w:rPr>
  </w:style>
  <w:style w:type="paragraph" w:styleId="ad">
    <w:name w:val="Balloon Text"/>
    <w:basedOn w:val="a"/>
    <w:link w:val="Char9"/>
    <w:rsid w:val="00E33AA5"/>
    <w:rPr>
      <w:sz w:val="18"/>
      <w:szCs w:val="18"/>
    </w:rPr>
  </w:style>
  <w:style w:type="character" w:customStyle="1" w:styleId="Char9">
    <w:name w:val="批注框文本 Char"/>
    <w:basedOn w:val="a1"/>
    <w:link w:val="ad"/>
    <w:rsid w:val="00E33AA5"/>
    <w:rPr>
      <w:rFonts w:ascii="Times New Roman" w:eastAsia="宋体" w:hAnsi="Times New Roman" w:cs="Times New Roman"/>
      <w:sz w:val="18"/>
      <w:szCs w:val="18"/>
    </w:rPr>
  </w:style>
  <w:style w:type="paragraph" w:styleId="10">
    <w:name w:val="toc 1"/>
    <w:basedOn w:val="a"/>
    <w:next w:val="a"/>
    <w:uiPriority w:val="39"/>
    <w:rsid w:val="00E33AA5"/>
  </w:style>
  <w:style w:type="paragraph" w:styleId="31">
    <w:name w:val="Body Text Indent 3"/>
    <w:basedOn w:val="a"/>
    <w:link w:val="3Char0"/>
    <w:qFormat/>
    <w:rsid w:val="00E33AA5"/>
    <w:pPr>
      <w:spacing w:after="120"/>
      <w:ind w:leftChars="200" w:left="420"/>
    </w:pPr>
    <w:rPr>
      <w:sz w:val="16"/>
      <w:szCs w:val="16"/>
    </w:rPr>
  </w:style>
  <w:style w:type="character" w:customStyle="1" w:styleId="3Char0">
    <w:name w:val="正文文本缩进 3 Char"/>
    <w:basedOn w:val="a1"/>
    <w:link w:val="31"/>
    <w:rsid w:val="00E33AA5"/>
    <w:rPr>
      <w:rFonts w:ascii="Times New Roman" w:eastAsia="宋体" w:hAnsi="Times New Roman" w:cs="Times New Roman"/>
      <w:sz w:val="16"/>
      <w:szCs w:val="16"/>
    </w:rPr>
  </w:style>
  <w:style w:type="paragraph" w:styleId="21">
    <w:name w:val="toc 2"/>
    <w:basedOn w:val="a"/>
    <w:next w:val="a"/>
    <w:uiPriority w:val="39"/>
    <w:rsid w:val="00E33AA5"/>
    <w:pPr>
      <w:tabs>
        <w:tab w:val="right" w:leader="dot" w:pos="9136"/>
      </w:tabs>
      <w:spacing w:line="360" w:lineRule="auto"/>
      <w:ind w:leftChars="200" w:left="420" w:firstLineChars="178" w:firstLine="429"/>
    </w:pPr>
  </w:style>
  <w:style w:type="paragraph" w:styleId="22">
    <w:name w:val="Body Text 2"/>
    <w:basedOn w:val="a"/>
    <w:link w:val="2Char1"/>
    <w:qFormat/>
    <w:rsid w:val="00E33AA5"/>
    <w:pPr>
      <w:spacing w:after="120" w:line="480" w:lineRule="auto"/>
    </w:pPr>
  </w:style>
  <w:style w:type="character" w:customStyle="1" w:styleId="2Char1">
    <w:name w:val="正文文本 2 Char"/>
    <w:basedOn w:val="a1"/>
    <w:link w:val="22"/>
    <w:rsid w:val="00E33AA5"/>
    <w:rPr>
      <w:rFonts w:ascii="Times New Roman" w:eastAsia="宋体" w:hAnsi="Times New Roman" w:cs="Times New Roman"/>
      <w:szCs w:val="24"/>
    </w:rPr>
  </w:style>
  <w:style w:type="paragraph" w:styleId="ae">
    <w:name w:val="Normal (Web)"/>
    <w:basedOn w:val="a"/>
    <w:uiPriority w:val="99"/>
    <w:rsid w:val="00E33AA5"/>
    <w:pPr>
      <w:widowControl/>
      <w:spacing w:before="100" w:beforeAutospacing="1" w:after="100" w:afterAutospacing="1"/>
      <w:jc w:val="left"/>
    </w:pPr>
    <w:rPr>
      <w:rFonts w:ascii="宋体" w:hAnsi="宋体" w:cs="宋体"/>
      <w:kern w:val="0"/>
      <w:sz w:val="24"/>
    </w:rPr>
  </w:style>
  <w:style w:type="paragraph" w:styleId="af">
    <w:name w:val="annotation subject"/>
    <w:basedOn w:val="a7"/>
    <w:next w:val="a7"/>
    <w:link w:val="Chara"/>
    <w:rsid w:val="00E33AA5"/>
    <w:rPr>
      <w:b/>
      <w:bCs/>
    </w:rPr>
  </w:style>
  <w:style w:type="character" w:customStyle="1" w:styleId="Chara">
    <w:name w:val="批注主题 Char"/>
    <w:basedOn w:val="Char3"/>
    <w:link w:val="af"/>
    <w:rsid w:val="00E33AA5"/>
    <w:rPr>
      <w:rFonts w:ascii="Times New Roman" w:eastAsia="宋体" w:hAnsi="Times New Roman" w:cs="Times New Roman"/>
      <w:b/>
      <w:bCs/>
      <w:szCs w:val="24"/>
    </w:rPr>
  </w:style>
  <w:style w:type="table" w:styleId="af0">
    <w:name w:val="Table Grid"/>
    <w:basedOn w:val="a2"/>
    <w:uiPriority w:val="39"/>
    <w:rsid w:val="00E33AA5"/>
    <w:pPr>
      <w:widowControl w:val="0"/>
      <w:spacing w:line="400" w:lineRule="atLeast"/>
      <w:ind w:firstLineChars="200" w:firstLine="20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sid w:val="00E33AA5"/>
    <w:rPr>
      <w:b/>
      <w:bCs/>
    </w:rPr>
  </w:style>
  <w:style w:type="character" w:styleId="af2">
    <w:name w:val="page number"/>
    <w:rsid w:val="00E33AA5"/>
  </w:style>
  <w:style w:type="character" w:styleId="af3">
    <w:name w:val="FollowedHyperlink"/>
    <w:rsid w:val="00E33AA5"/>
    <w:rPr>
      <w:rFonts w:ascii="微软雅黑" w:eastAsia="微软雅黑" w:hAnsi="微软雅黑" w:cs="微软雅黑" w:hint="eastAsia"/>
      <w:color w:val="02396F"/>
      <w:u w:val="single"/>
    </w:rPr>
  </w:style>
  <w:style w:type="character" w:styleId="af4">
    <w:name w:val="Emphasis"/>
    <w:qFormat/>
    <w:rsid w:val="00E33AA5"/>
    <w:rPr>
      <w:i/>
    </w:rPr>
  </w:style>
  <w:style w:type="character" w:styleId="af5">
    <w:name w:val="Hyperlink"/>
    <w:uiPriority w:val="99"/>
    <w:rsid w:val="00E33AA5"/>
    <w:rPr>
      <w:rFonts w:ascii="微软雅黑" w:eastAsia="微软雅黑" w:hAnsi="微软雅黑" w:cs="微软雅黑" w:hint="eastAsia"/>
      <w:color w:val="02396F"/>
      <w:u w:val="single"/>
    </w:rPr>
  </w:style>
  <w:style w:type="character" w:styleId="af6">
    <w:name w:val="annotation reference"/>
    <w:rsid w:val="00E33AA5"/>
    <w:rPr>
      <w:sz w:val="21"/>
      <w:szCs w:val="21"/>
    </w:rPr>
  </w:style>
  <w:style w:type="character" w:styleId="HTML">
    <w:name w:val="HTML Sample"/>
    <w:rsid w:val="00E33AA5"/>
    <w:rPr>
      <w:rFonts w:ascii="Courier New" w:hAnsi="Courier New"/>
    </w:rPr>
  </w:style>
  <w:style w:type="character" w:customStyle="1" w:styleId="af7">
    <w:name w:val="样式 新宋体 小四"/>
    <w:qFormat/>
    <w:rsid w:val="00E33AA5"/>
    <w:rPr>
      <w:rFonts w:ascii="新宋体" w:eastAsia="宋体" w:hAnsi="新宋体"/>
      <w:sz w:val="21"/>
    </w:rPr>
  </w:style>
  <w:style w:type="character" w:customStyle="1" w:styleId="font51">
    <w:name w:val="font51"/>
    <w:rsid w:val="00E33AA5"/>
    <w:rPr>
      <w:rFonts w:ascii="Times New Roman" w:hAnsi="Times New Roman" w:cs="Times New Roman" w:hint="eastAsia"/>
      <w:color w:val="000000"/>
      <w:sz w:val="24"/>
      <w:szCs w:val="24"/>
      <w:u w:val="none"/>
    </w:rPr>
  </w:style>
  <w:style w:type="character" w:customStyle="1" w:styleId="NormalCharacter">
    <w:name w:val="NormalCharacter"/>
    <w:qFormat/>
    <w:rsid w:val="00E33AA5"/>
  </w:style>
  <w:style w:type="character" w:customStyle="1" w:styleId="font01">
    <w:name w:val="font01"/>
    <w:qFormat/>
    <w:rsid w:val="00E33AA5"/>
    <w:rPr>
      <w:rFonts w:ascii="宋体" w:eastAsia="宋体" w:hAnsi="宋体" w:cs="宋体" w:hint="eastAsia"/>
      <w:color w:val="000000"/>
      <w:sz w:val="24"/>
      <w:szCs w:val="24"/>
      <w:u w:val="none"/>
    </w:rPr>
  </w:style>
  <w:style w:type="character" w:customStyle="1" w:styleId="Charb">
    <w:name w:val="正文缩进 Char"/>
    <w:aliases w:val="正文缩进（首行缩进两字） Char,水上软件 Char,正文（首行缩进两字） Char,ind:txt Char,首行缩进两字 Char,body text Char,鋘drad Char,???änd Char,Body Text(ch) Char,正文（首行缩进两字） Char Char Char,正文非缩进 Char Char,正文双线 Char,正文（图说明文字居中） Char,正文文字首行缩进 Char,正文(首行缩进两字) Char,正文(首行缩进两字)1 Char"/>
    <w:qFormat/>
    <w:rsid w:val="00E33AA5"/>
    <w:rPr>
      <w:sz w:val="24"/>
    </w:rPr>
  </w:style>
  <w:style w:type="character" w:customStyle="1" w:styleId="gjfg">
    <w:name w:val="gjfg"/>
    <w:rsid w:val="00E33AA5"/>
  </w:style>
  <w:style w:type="character" w:customStyle="1" w:styleId="redfilefwwh">
    <w:name w:val="redfilefwwh"/>
    <w:rsid w:val="00E33AA5"/>
    <w:rPr>
      <w:color w:val="BA2636"/>
      <w:sz w:val="18"/>
      <w:szCs w:val="18"/>
    </w:rPr>
  </w:style>
  <w:style w:type="character" w:customStyle="1" w:styleId="next1">
    <w:name w:val="next1"/>
    <w:rsid w:val="00E33AA5"/>
    <w:rPr>
      <w:color w:val="888888"/>
    </w:rPr>
  </w:style>
  <w:style w:type="character" w:customStyle="1" w:styleId="font11">
    <w:name w:val="font11"/>
    <w:rsid w:val="00E33AA5"/>
    <w:rPr>
      <w:rFonts w:ascii="仿宋_GB2312" w:eastAsia="仿宋_GB2312" w:cs="仿宋_GB2312" w:hint="eastAsia"/>
      <w:color w:val="000000"/>
      <w:sz w:val="22"/>
      <w:szCs w:val="22"/>
      <w:u w:val="none"/>
    </w:rPr>
  </w:style>
  <w:style w:type="character" w:customStyle="1" w:styleId="cfdate">
    <w:name w:val="cfdate"/>
    <w:rsid w:val="00E33AA5"/>
    <w:rPr>
      <w:color w:val="333333"/>
      <w:sz w:val="18"/>
      <w:szCs w:val="18"/>
    </w:rPr>
  </w:style>
  <w:style w:type="character" w:customStyle="1" w:styleId="qxdate">
    <w:name w:val="qxdate"/>
    <w:rsid w:val="00E33AA5"/>
    <w:rPr>
      <w:color w:val="333333"/>
      <w:sz w:val="18"/>
      <w:szCs w:val="18"/>
    </w:rPr>
  </w:style>
  <w:style w:type="character" w:customStyle="1" w:styleId="displayarti">
    <w:name w:val="displayarti"/>
    <w:rsid w:val="00E33AA5"/>
    <w:rPr>
      <w:color w:val="FFFFFF"/>
      <w:shd w:val="clear" w:color="auto" w:fill="A00000"/>
    </w:rPr>
  </w:style>
  <w:style w:type="character" w:customStyle="1" w:styleId="font31">
    <w:name w:val="font31"/>
    <w:rsid w:val="00E33AA5"/>
    <w:rPr>
      <w:rFonts w:ascii="宋体" w:eastAsia="宋体" w:hAnsi="宋体" w:cs="宋体" w:hint="eastAsia"/>
      <w:color w:val="000000"/>
      <w:sz w:val="21"/>
      <w:szCs w:val="21"/>
      <w:u w:val="none"/>
    </w:rPr>
  </w:style>
  <w:style w:type="character" w:customStyle="1" w:styleId="next2">
    <w:name w:val="next2"/>
    <w:rsid w:val="00E33AA5"/>
    <w:rPr>
      <w:color w:val="888888"/>
    </w:rPr>
  </w:style>
  <w:style w:type="character" w:customStyle="1" w:styleId="next">
    <w:name w:val="next"/>
    <w:rsid w:val="00E33AA5"/>
    <w:rPr>
      <w:rFonts w:ascii="微软雅黑" w:eastAsia="微软雅黑" w:hAnsi="微软雅黑" w:cs="微软雅黑" w:hint="eastAsia"/>
      <w:sz w:val="21"/>
      <w:szCs w:val="21"/>
    </w:rPr>
  </w:style>
  <w:style w:type="character" w:customStyle="1" w:styleId="fontstyle01">
    <w:name w:val="fontstyle01"/>
    <w:qFormat/>
    <w:rsid w:val="00E33AA5"/>
    <w:rPr>
      <w:rFonts w:ascii="宋体" w:eastAsia="宋体" w:hAnsi="宋体" w:hint="eastAsia"/>
      <w:color w:val="000000"/>
      <w:sz w:val="22"/>
      <w:szCs w:val="22"/>
    </w:rPr>
  </w:style>
  <w:style w:type="character" w:customStyle="1" w:styleId="redfilenumber">
    <w:name w:val="redfilenumber"/>
    <w:rsid w:val="00E33AA5"/>
    <w:rPr>
      <w:color w:val="BA2636"/>
      <w:sz w:val="18"/>
      <w:szCs w:val="18"/>
    </w:rPr>
  </w:style>
  <w:style w:type="character" w:customStyle="1" w:styleId="prev1">
    <w:name w:val="prev1"/>
    <w:rsid w:val="00E33AA5"/>
    <w:rPr>
      <w:color w:val="888888"/>
    </w:rPr>
  </w:style>
  <w:style w:type="character" w:customStyle="1" w:styleId="font21">
    <w:name w:val="font21"/>
    <w:rsid w:val="00E33AA5"/>
    <w:rPr>
      <w:rFonts w:ascii="仿宋" w:eastAsia="仿宋" w:hAnsi="仿宋" w:cs="仿宋"/>
      <w:color w:val="000000"/>
      <w:sz w:val="24"/>
      <w:szCs w:val="24"/>
      <w:u w:val="none"/>
    </w:rPr>
  </w:style>
  <w:style w:type="character" w:customStyle="1" w:styleId="next3">
    <w:name w:val="next3"/>
    <w:rsid w:val="00E33AA5"/>
    <w:rPr>
      <w:rFonts w:ascii="微软雅黑" w:eastAsia="微软雅黑" w:hAnsi="微软雅黑" w:cs="微软雅黑" w:hint="eastAsia"/>
      <w:sz w:val="21"/>
      <w:szCs w:val="21"/>
    </w:rPr>
  </w:style>
  <w:style w:type="character" w:customStyle="1" w:styleId="prev">
    <w:name w:val="prev"/>
    <w:rsid w:val="00E33AA5"/>
    <w:rPr>
      <w:rFonts w:ascii="微软雅黑" w:eastAsia="微软雅黑" w:hAnsi="微软雅黑" w:cs="微软雅黑"/>
      <w:sz w:val="21"/>
      <w:szCs w:val="21"/>
    </w:rPr>
  </w:style>
  <w:style w:type="character" w:customStyle="1" w:styleId="font41">
    <w:name w:val="font41"/>
    <w:qFormat/>
    <w:rsid w:val="00E33AA5"/>
    <w:rPr>
      <w:rFonts w:ascii="宋体" w:eastAsia="宋体" w:hAnsi="宋体" w:cs="宋体" w:hint="eastAsia"/>
      <w:b/>
      <w:i/>
      <w:color w:val="000000"/>
      <w:sz w:val="18"/>
      <w:szCs w:val="18"/>
      <w:u w:val="none"/>
    </w:rPr>
  </w:style>
  <w:style w:type="paragraph" w:customStyle="1" w:styleId="af8">
    <w:name w:val="表图内容"/>
    <w:basedOn w:val="a"/>
    <w:qFormat/>
    <w:rsid w:val="00E33AA5"/>
    <w:rPr>
      <w:color w:val="000000"/>
    </w:rPr>
  </w:style>
  <w:style w:type="paragraph" w:customStyle="1" w:styleId="210">
    <w:name w:val="正文空2格  1."/>
    <w:basedOn w:val="a"/>
    <w:rsid w:val="00E33AA5"/>
    <w:pPr>
      <w:adjustRightInd w:val="0"/>
      <w:ind w:firstLineChars="200" w:firstLine="480"/>
      <w:textAlignment w:val="baseline"/>
    </w:pPr>
    <w:rPr>
      <w:rFonts w:ascii="宋体" w:eastAsia="仿宋" w:cs="宋体"/>
      <w:kern w:val="0"/>
      <w:sz w:val="28"/>
      <w:szCs w:val="20"/>
    </w:rPr>
  </w:style>
  <w:style w:type="paragraph" w:customStyle="1" w:styleId="Char20">
    <w:name w:val="Char2"/>
    <w:basedOn w:val="a"/>
    <w:qFormat/>
    <w:rsid w:val="00E33AA5"/>
    <w:pPr>
      <w:widowControl/>
      <w:spacing w:after="160" w:line="240" w:lineRule="exact"/>
      <w:jc w:val="left"/>
    </w:pPr>
  </w:style>
  <w:style w:type="paragraph" w:customStyle="1" w:styleId="Char10">
    <w:name w:val="Char1"/>
    <w:basedOn w:val="a"/>
    <w:qFormat/>
    <w:rsid w:val="00E33AA5"/>
    <w:pPr>
      <w:widowControl/>
      <w:spacing w:after="160" w:line="240" w:lineRule="exact"/>
      <w:jc w:val="left"/>
    </w:pPr>
    <w:rPr>
      <w:rFonts w:ascii="Verdana" w:hAnsi="Verdana"/>
      <w:kern w:val="0"/>
      <w:sz w:val="20"/>
      <w:szCs w:val="20"/>
      <w:lang w:eastAsia="en-US"/>
    </w:rPr>
  </w:style>
  <w:style w:type="paragraph" w:customStyle="1" w:styleId="11">
    <w:name w:val="列出段落1"/>
    <w:basedOn w:val="a"/>
    <w:rsid w:val="00E33AA5"/>
    <w:pPr>
      <w:ind w:firstLineChars="200" w:firstLine="420"/>
    </w:pPr>
    <w:rPr>
      <w:szCs w:val="21"/>
    </w:rPr>
  </w:style>
  <w:style w:type="paragraph" w:customStyle="1" w:styleId="WPSOffice1">
    <w:name w:val="WPSOffice手动目录 1"/>
    <w:rsid w:val="00E33AA5"/>
    <w:rPr>
      <w:rFonts w:ascii="Times New Roman" w:eastAsia="宋体" w:hAnsi="Times New Roman" w:cs="Times New Roman"/>
      <w:kern w:val="0"/>
      <w:sz w:val="20"/>
      <w:szCs w:val="20"/>
    </w:rPr>
  </w:style>
  <w:style w:type="paragraph" w:styleId="af9">
    <w:name w:val="Revision"/>
    <w:uiPriority w:val="99"/>
    <w:semiHidden/>
    <w:rsid w:val="00E33AA5"/>
    <w:rPr>
      <w:rFonts w:ascii="Times New Roman" w:eastAsia="宋体" w:hAnsi="Times New Roman" w:cs="Times New Roman"/>
      <w:szCs w:val="24"/>
    </w:rPr>
  </w:style>
  <w:style w:type="paragraph" w:customStyle="1" w:styleId="afa">
    <w:name w:val="正文（文本）"/>
    <w:qFormat/>
    <w:rsid w:val="00E33AA5"/>
    <w:pPr>
      <w:widowControl w:val="0"/>
      <w:snapToGrid w:val="0"/>
      <w:spacing w:beforeLines="20" w:line="360" w:lineRule="auto"/>
      <w:jc w:val="center"/>
    </w:pPr>
    <w:rPr>
      <w:rFonts w:ascii="Times New Roman" w:eastAsia="宋体" w:hAnsi="宋体" w:cs="Times New Roman"/>
      <w:sz w:val="28"/>
      <w:szCs w:val="28"/>
    </w:rPr>
  </w:style>
  <w:style w:type="paragraph" w:customStyle="1" w:styleId="23">
    <w:name w:val="列出段落2"/>
    <w:basedOn w:val="a"/>
    <w:uiPriority w:val="34"/>
    <w:qFormat/>
    <w:rsid w:val="00E33AA5"/>
    <w:pPr>
      <w:ind w:firstLineChars="200" w:firstLine="420"/>
    </w:pPr>
  </w:style>
  <w:style w:type="paragraph" w:styleId="afb">
    <w:name w:val="List Paragraph"/>
    <w:basedOn w:val="a"/>
    <w:uiPriority w:val="99"/>
    <w:qFormat/>
    <w:rsid w:val="00E33AA5"/>
    <w:pPr>
      <w:ind w:firstLineChars="200" w:firstLine="420"/>
    </w:pPr>
  </w:style>
  <w:style w:type="paragraph" w:customStyle="1" w:styleId="afc">
    <w:name w:val="È¡ÀÊ¡ÎÄ¡À¾"/>
    <w:basedOn w:val="a"/>
    <w:qFormat/>
    <w:rsid w:val="00E33AA5"/>
    <w:pPr>
      <w:widowControl/>
      <w:overflowPunct w:val="0"/>
      <w:autoSpaceDE w:val="0"/>
      <w:autoSpaceDN w:val="0"/>
      <w:adjustRightInd w:val="0"/>
      <w:spacing w:before="20" w:after="20" w:line="400" w:lineRule="exact"/>
      <w:ind w:firstLine="504"/>
      <w:jc w:val="left"/>
      <w:textAlignment w:val="baseline"/>
    </w:pPr>
    <w:rPr>
      <w:sz w:val="24"/>
    </w:rPr>
  </w:style>
  <w:style w:type="paragraph" w:customStyle="1" w:styleId="32">
    <w:name w:val="列出段落3"/>
    <w:basedOn w:val="a"/>
    <w:uiPriority w:val="34"/>
    <w:qFormat/>
    <w:rsid w:val="00E33AA5"/>
    <w:pPr>
      <w:ind w:firstLineChars="200" w:firstLine="420"/>
    </w:pPr>
  </w:style>
  <w:style w:type="paragraph" w:customStyle="1" w:styleId="12">
    <w:name w:val="正文文字1"/>
    <w:basedOn w:val="a8"/>
    <w:qFormat/>
    <w:rsid w:val="00E33AA5"/>
    <w:pPr>
      <w:adjustRightInd w:val="0"/>
      <w:spacing w:after="0" w:line="360" w:lineRule="atLeast"/>
      <w:ind w:leftChars="30" w:left="72" w:rightChars="30" w:right="72"/>
      <w:textAlignment w:val="baseline"/>
    </w:pPr>
    <w:rPr>
      <w:kern w:val="0"/>
    </w:rPr>
  </w:style>
  <w:style w:type="paragraph" w:customStyle="1" w:styleId="CharCharCharCharCharCharChar">
    <w:name w:val="Char Char Char Char Char Char Char"/>
    <w:basedOn w:val="a6"/>
    <w:rsid w:val="00E33AA5"/>
    <w:pPr>
      <w:spacing w:line="360" w:lineRule="auto"/>
    </w:pPr>
    <w:rPr>
      <w:rFonts w:ascii="Tahoma" w:hAnsi="Tahoma"/>
      <w:sz w:val="24"/>
    </w:rPr>
  </w:style>
  <w:style w:type="paragraph" w:customStyle="1" w:styleId="afd">
    <w:name w:val="缺省文本"/>
    <w:basedOn w:val="a"/>
    <w:qFormat/>
    <w:rsid w:val="00E33AA5"/>
    <w:pPr>
      <w:autoSpaceDE w:val="0"/>
      <w:autoSpaceDN w:val="0"/>
      <w:adjustRightInd w:val="0"/>
      <w:spacing w:before="20" w:after="20" w:line="400" w:lineRule="exact"/>
      <w:ind w:firstLine="504"/>
      <w:jc w:val="left"/>
    </w:pPr>
    <w:rPr>
      <w:sz w:val="24"/>
    </w:rPr>
  </w:style>
  <w:style w:type="paragraph" w:customStyle="1" w:styleId="TableParagraph">
    <w:name w:val="Table Paragraph"/>
    <w:basedOn w:val="a"/>
    <w:uiPriority w:val="1"/>
    <w:qFormat/>
    <w:rsid w:val="00E33AA5"/>
    <w:pPr>
      <w:autoSpaceDE w:val="0"/>
      <w:autoSpaceDN w:val="0"/>
      <w:jc w:val="left"/>
    </w:pPr>
    <w:rPr>
      <w:rFonts w:ascii="宋体" w:hAnsi="宋体" w:cs="宋体"/>
      <w:kern w:val="0"/>
      <w:sz w:val="22"/>
      <w:szCs w:val="22"/>
      <w:lang w:eastAsia="en-US"/>
    </w:rPr>
  </w:style>
  <w:style w:type="paragraph" w:customStyle="1" w:styleId="13">
    <w:name w:val="列表段落1"/>
    <w:basedOn w:val="a"/>
    <w:uiPriority w:val="34"/>
    <w:qFormat/>
    <w:rsid w:val="00E33AA5"/>
    <w:pPr>
      <w:spacing w:line="360" w:lineRule="auto"/>
      <w:ind w:firstLineChars="200" w:firstLine="420"/>
    </w:pPr>
    <w:rPr>
      <w:rFonts w:ascii="仿宋_GB2312"/>
      <w:sz w:val="24"/>
      <w:szCs w:val="28"/>
    </w:rPr>
  </w:style>
  <w:style w:type="paragraph" w:customStyle="1" w:styleId="xl31">
    <w:name w:val="xl31"/>
    <w:basedOn w:val="a"/>
    <w:rsid w:val="00E33AA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CharCharCharCharCharCharCharCharCharCharCharChar">
    <w:name w:val="Char Char Char Char Char Char Char Char Char Char Char Char"/>
    <w:basedOn w:val="a"/>
    <w:semiHidden/>
    <w:rsid w:val="00E33AA5"/>
    <w:rPr>
      <w:rFonts w:ascii="Tahoma" w:hAnsi="Tahoma"/>
      <w:sz w:val="24"/>
      <w:szCs w:val="20"/>
    </w:rPr>
  </w:style>
  <w:style w:type="paragraph" w:customStyle="1" w:styleId="Style3">
    <w:name w:val="_Style 3"/>
    <w:basedOn w:val="a"/>
    <w:next w:val="31"/>
    <w:qFormat/>
    <w:rsid w:val="00E33AA5"/>
    <w:pPr>
      <w:autoSpaceDE w:val="0"/>
      <w:autoSpaceDN w:val="0"/>
      <w:adjustRightInd w:val="0"/>
      <w:spacing w:line="480" w:lineRule="exact"/>
      <w:ind w:firstLine="560"/>
      <w:jc w:val="left"/>
    </w:pPr>
    <w:rPr>
      <w:rFonts w:ascii="宋体" w:hAnsi="宋体"/>
      <w:color w:val="000000"/>
      <w:kern w:val="0"/>
      <w:sz w:val="28"/>
      <w:szCs w:val="20"/>
    </w:rPr>
  </w:style>
  <w:style w:type="paragraph" w:customStyle="1" w:styleId="afe">
    <w:name w:val="表格文字"/>
    <w:basedOn w:val="a8"/>
    <w:next w:val="a8"/>
    <w:qFormat/>
    <w:rsid w:val="00E33AA5"/>
    <w:pPr>
      <w:spacing w:line="240" w:lineRule="auto"/>
    </w:pPr>
    <w:rPr>
      <w:rFonts w:eastAsia="PMingLiU"/>
      <w:bCs/>
      <w:sz w:val="21"/>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88582">
      <w:bodyDiv w:val="1"/>
      <w:marLeft w:val="0"/>
      <w:marRight w:val="0"/>
      <w:marTop w:val="0"/>
      <w:marBottom w:val="0"/>
      <w:divBdr>
        <w:top w:val="none" w:sz="0" w:space="0" w:color="auto"/>
        <w:left w:val="none" w:sz="0" w:space="0" w:color="auto"/>
        <w:bottom w:val="none" w:sz="0" w:space="0" w:color="auto"/>
        <w:right w:val="none" w:sz="0" w:space="0" w:color="auto"/>
      </w:divBdr>
    </w:div>
    <w:div w:id="1527013937">
      <w:bodyDiv w:val="1"/>
      <w:marLeft w:val="0"/>
      <w:marRight w:val="0"/>
      <w:marTop w:val="0"/>
      <w:marBottom w:val="0"/>
      <w:divBdr>
        <w:top w:val="none" w:sz="0" w:space="0" w:color="auto"/>
        <w:left w:val="none" w:sz="0" w:space="0" w:color="auto"/>
        <w:bottom w:val="none" w:sz="0" w:space="0" w:color="auto"/>
        <w:right w:val="none" w:sz="0" w:space="0" w:color="auto"/>
      </w:divBdr>
    </w:div>
    <w:div w:id="156475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70</Pages>
  <Words>3621</Words>
  <Characters>20645</Characters>
  <Application>Microsoft Office Word</Application>
  <DocSecurity>0</DocSecurity>
  <Lines>172</Lines>
  <Paragraphs>48</Paragraphs>
  <ScaleCrop>false</ScaleCrop>
  <Company>微软中国</Company>
  <LinksUpToDate>false</LinksUpToDate>
  <CharactersWithSpaces>24218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2024-04-16T02:06:00Z</dcterms:created>
  <dcterms:modified xsi:type="dcterms:W3CDTF">2024-04-16T05:47:00Z</dcterms:modified>
</cp:coreProperties>
</file>